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DB916" w14:textId="25D798E4" w:rsidR="005C2F9D" w:rsidRDefault="00AB16C0">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#112</w:t>
      </w:r>
      <w:r>
        <w:rPr>
          <w:rFonts w:ascii="Arial" w:eastAsia="MS Mincho" w:hAnsi="Arial" w:cs="Arial"/>
          <w:b/>
          <w:bCs/>
          <w:sz w:val="28"/>
          <w:szCs w:val="28"/>
        </w:rPr>
        <w:tab/>
      </w:r>
      <w:r>
        <w:rPr>
          <w:rFonts w:ascii="Arial" w:eastAsia="MS Mincho" w:hAnsi="Arial" w:cs="Arial"/>
          <w:b/>
          <w:bCs/>
          <w:sz w:val="28"/>
          <w:szCs w:val="28"/>
        </w:rPr>
        <w:tab/>
        <w:t>R1-23</w:t>
      </w:r>
      <w:r w:rsidR="00293334">
        <w:rPr>
          <w:rFonts w:ascii="Arial" w:eastAsia="MS Mincho" w:hAnsi="Arial" w:cs="Arial"/>
          <w:b/>
          <w:bCs/>
          <w:sz w:val="28"/>
          <w:szCs w:val="28"/>
        </w:rPr>
        <w:t>01952</w:t>
      </w:r>
    </w:p>
    <w:p w14:paraId="0C02639A" w14:textId="77777777" w:rsidR="005C2F9D" w:rsidRDefault="00AB16C0">
      <w:pPr>
        <w:rPr>
          <w:lang w:val="en-US" w:eastAsia="zh-CN"/>
        </w:rPr>
      </w:pPr>
      <w:r>
        <w:rPr>
          <w:rFonts w:ascii="Arial" w:eastAsia="MS Mincho" w:hAnsi="Arial" w:cs="Arial"/>
          <w:b/>
          <w:bCs/>
          <w:sz w:val="28"/>
          <w:szCs w:val="28"/>
        </w:rPr>
        <w:t>Athens, Greece, February 27</w:t>
      </w:r>
      <w:r>
        <w:rPr>
          <w:rFonts w:ascii="Arial" w:eastAsia="MS Mincho" w:hAnsi="Arial" w:cs="Arial"/>
          <w:b/>
          <w:bCs/>
          <w:sz w:val="28"/>
          <w:szCs w:val="28"/>
          <w:vertAlign w:val="superscript"/>
        </w:rPr>
        <w:t>th</w:t>
      </w:r>
      <w:r>
        <w:rPr>
          <w:rFonts w:ascii="Arial" w:eastAsia="MS Mincho" w:hAnsi="Arial" w:cs="Arial"/>
          <w:b/>
          <w:bCs/>
          <w:sz w:val="28"/>
          <w:szCs w:val="28"/>
        </w:rPr>
        <w:t xml:space="preserve"> – March 3</w:t>
      </w:r>
      <w:r>
        <w:rPr>
          <w:rFonts w:ascii="Arial" w:eastAsia="MS Mincho" w:hAnsi="Arial" w:cs="Arial"/>
          <w:b/>
          <w:bCs/>
          <w:sz w:val="28"/>
          <w:szCs w:val="28"/>
          <w:vertAlign w:val="superscript"/>
        </w:rPr>
        <w:t>rd</w:t>
      </w:r>
      <w:r>
        <w:rPr>
          <w:rFonts w:ascii="Arial" w:eastAsia="MS Mincho" w:hAnsi="Arial" w:cs="Arial"/>
          <w:b/>
          <w:bCs/>
          <w:sz w:val="28"/>
          <w:szCs w:val="28"/>
        </w:rPr>
        <w:t>, 2023</w:t>
      </w:r>
    </w:p>
    <w:p w14:paraId="52B3BFEB" w14:textId="77777777" w:rsidR="005C2F9D" w:rsidRDefault="00AB16C0">
      <w:pPr>
        <w:pStyle w:val="af9"/>
        <w:tabs>
          <w:tab w:val="clear" w:pos="4536"/>
          <w:tab w:val="left" w:pos="1800"/>
        </w:tabs>
        <w:ind w:left="1800" w:hanging="1800"/>
        <w:rPr>
          <w:rFonts w:cs="Arial"/>
          <w:sz w:val="22"/>
          <w:szCs w:val="22"/>
        </w:rPr>
      </w:pPr>
      <w:r>
        <w:rPr>
          <w:rFonts w:cs="Arial"/>
          <w:bCs/>
          <w:sz w:val="28"/>
          <w:szCs w:val="28"/>
          <w:lang w:eastAsia="ja-JP"/>
        </w:rPr>
        <w:t xml:space="preserve"> </w:t>
      </w:r>
    </w:p>
    <w:p w14:paraId="54D68452" w14:textId="77777777" w:rsidR="005C2F9D" w:rsidRDefault="005C2F9D">
      <w:pPr>
        <w:pStyle w:val="af9"/>
        <w:tabs>
          <w:tab w:val="clear" w:pos="4536"/>
          <w:tab w:val="left" w:pos="1800"/>
        </w:tabs>
        <w:ind w:left="1800" w:hanging="1800"/>
        <w:rPr>
          <w:rFonts w:cs="Arial"/>
          <w:sz w:val="22"/>
          <w:szCs w:val="22"/>
        </w:rPr>
      </w:pPr>
    </w:p>
    <w:p w14:paraId="449F117C" w14:textId="77777777" w:rsidR="005C2F9D" w:rsidRDefault="00AB16C0">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256E97C4" w14:textId="77777777" w:rsidR="005C2F9D" w:rsidRDefault="00AB16C0">
      <w:pPr>
        <w:pStyle w:val="af9"/>
        <w:tabs>
          <w:tab w:val="left" w:pos="1800"/>
        </w:tabs>
        <w:rPr>
          <w:rFonts w:cs="Arial"/>
          <w:sz w:val="22"/>
          <w:szCs w:val="22"/>
        </w:rPr>
      </w:pPr>
      <w:r>
        <w:rPr>
          <w:rFonts w:cs="Arial"/>
          <w:sz w:val="22"/>
          <w:szCs w:val="22"/>
        </w:rPr>
        <w:t>Source:</w:t>
      </w:r>
      <w:r>
        <w:rPr>
          <w:rFonts w:cs="Arial"/>
          <w:sz w:val="22"/>
          <w:szCs w:val="22"/>
        </w:rPr>
        <w:tab/>
        <w:t>Moderator (vivo)</w:t>
      </w:r>
    </w:p>
    <w:p w14:paraId="1EC10C41" w14:textId="77777777" w:rsidR="005C2F9D" w:rsidRDefault="00AB16C0">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6EFFC91E" w14:textId="77777777" w:rsidR="005C2F9D" w:rsidRDefault="00AB16C0">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65D363E1" w14:textId="77777777" w:rsidR="005C2F9D" w:rsidRDefault="00AB16C0">
      <w:pPr>
        <w:pStyle w:val="1"/>
        <w:rPr>
          <w:b/>
          <w:bCs/>
        </w:rPr>
      </w:pPr>
      <w:bookmarkStart w:id="3" w:name="OLE_LINK14"/>
      <w:bookmarkStart w:id="4" w:name="OLE_LINK13"/>
      <w:r>
        <w:t>Introduction</w:t>
      </w:r>
    </w:p>
    <w:p w14:paraId="79ABA2CD" w14:textId="77777777" w:rsidR="005C2F9D" w:rsidRDefault="00AB16C0">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5C2F9D" w14:paraId="1008D2D0" w14:textId="77777777">
        <w:tc>
          <w:tcPr>
            <w:tcW w:w="9286" w:type="dxa"/>
          </w:tcPr>
          <w:p w14:paraId="48917A2C" w14:textId="77777777" w:rsidR="005C2F9D" w:rsidRDefault="00AB16C0">
            <w:pPr>
              <w:numPr>
                <w:ilvl w:val="0"/>
                <w:numId w:val="34"/>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3D8C2D76" w14:textId="77777777" w:rsidR="005C2F9D" w:rsidRDefault="00AB16C0">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45B8CEAD" w14:textId="77777777" w:rsidR="005C2F9D" w:rsidRDefault="00AB16C0">
      <w:pPr>
        <w:pStyle w:val="1"/>
      </w:pPr>
      <w:r>
        <w:t>D</w:t>
      </w:r>
      <w:r>
        <w:rPr>
          <w:rFonts w:hint="eastAsia"/>
        </w:rPr>
        <w:t>iscussion</w:t>
      </w:r>
      <w:r>
        <w:t xml:space="preserve"> </w:t>
      </w:r>
      <w:r>
        <w:rPr>
          <w:rFonts w:hint="eastAsia"/>
        </w:rPr>
        <w:t>information</w:t>
      </w:r>
      <w:r>
        <w:t xml:space="preserve"> </w:t>
      </w:r>
    </w:p>
    <w:p w14:paraId="5DDD8F46" w14:textId="77777777" w:rsidR="005C2F9D" w:rsidRDefault="00AB16C0">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17CE54C3" w14:textId="77777777" w:rsidR="005C2F9D" w:rsidRDefault="00AB16C0">
      <w:pPr>
        <w:pStyle w:val="1"/>
        <w:tabs>
          <w:tab w:val="clear" w:pos="432"/>
        </w:tabs>
      </w:pPr>
      <w:r>
        <w:t>Sidelink Positioning Measurements: Procedures and definitions</w:t>
      </w:r>
    </w:p>
    <w:p w14:paraId="619678A2" w14:textId="77777777" w:rsidR="005C2F9D" w:rsidRDefault="00AB16C0">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649EB6BE" w14:textId="77777777" w:rsidR="005C2F9D" w:rsidRDefault="005C2F9D">
      <w:pPr>
        <w:rPr>
          <w:lang w:eastAsia="zh-CN"/>
        </w:rPr>
      </w:pPr>
    </w:p>
    <w:tbl>
      <w:tblPr>
        <w:tblStyle w:val="aff4"/>
        <w:tblW w:w="0" w:type="auto"/>
        <w:tblLook w:val="04A0" w:firstRow="1" w:lastRow="0" w:firstColumn="1" w:lastColumn="0" w:noHBand="0" w:noVBand="1"/>
      </w:tblPr>
      <w:tblGrid>
        <w:gridCol w:w="9060"/>
      </w:tblGrid>
      <w:tr w:rsidR="005C2F9D" w14:paraId="4EF51E8D" w14:textId="77777777">
        <w:tc>
          <w:tcPr>
            <w:tcW w:w="9926" w:type="dxa"/>
          </w:tcPr>
          <w:p w14:paraId="37D57356" w14:textId="77777777" w:rsidR="005C2F9D" w:rsidRDefault="00AB16C0">
            <w:pPr>
              <w:rPr>
                <w:rFonts w:ascii="Times" w:eastAsia="Batang" w:hAnsi="Times"/>
                <w:b/>
                <w:lang w:eastAsia="zh-CN"/>
              </w:rPr>
            </w:pPr>
            <w:r>
              <w:rPr>
                <w:rFonts w:ascii="Times" w:eastAsia="Batang" w:hAnsi="Times"/>
                <w:b/>
                <w:highlight w:val="green"/>
                <w:lang w:eastAsia="zh-CN"/>
              </w:rPr>
              <w:t>Agreement</w:t>
            </w:r>
          </w:p>
          <w:p w14:paraId="12B67BB1" w14:textId="77777777" w:rsidR="005C2F9D" w:rsidRDefault="00AB16C0">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7DB3F9C8" w14:textId="77777777" w:rsidR="005C2F9D" w:rsidRDefault="00AB16C0">
            <w:pPr>
              <w:numPr>
                <w:ilvl w:val="0"/>
                <w:numId w:val="35"/>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7C826E9B" w14:textId="77777777" w:rsidR="005C2F9D" w:rsidRDefault="00AB16C0">
            <w:pPr>
              <w:numPr>
                <w:ilvl w:val="1"/>
                <w:numId w:val="36"/>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32DA216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753F3D75"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1625ACB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3E5EA717"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503CFE5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2CA1D8BF" w14:textId="77777777" w:rsidR="005C2F9D" w:rsidRDefault="00AB16C0">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5804E2D7" w14:textId="77777777" w:rsidR="005C2F9D" w:rsidRDefault="00AB16C0">
      <w:pPr>
        <w:numPr>
          <w:ilvl w:val="0"/>
          <w:numId w:val="34"/>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4E7F2892"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7F445A67"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7C4D1ACC"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350A0E34" w14:textId="77777777" w:rsidR="005C2F9D" w:rsidRDefault="005C2F9D">
      <w:pPr>
        <w:rPr>
          <w:rFonts w:eastAsiaTheme="minorEastAsia"/>
          <w:lang w:eastAsia="zh-CN"/>
        </w:rPr>
      </w:pPr>
    </w:p>
    <w:p w14:paraId="5DCFB1BD" w14:textId="77777777" w:rsidR="005C2F9D" w:rsidRDefault="00AB16C0">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 it is expected for companies to clarify the issues, debate on necessity of resolving the issues and progress on directions to address the high priority issues. </w:t>
      </w:r>
    </w:p>
    <w:p w14:paraId="03E27921" w14:textId="77777777" w:rsidR="005C2F9D" w:rsidRDefault="005C2F9D">
      <w:pPr>
        <w:spacing w:before="120" w:after="120" w:line="260" w:lineRule="exact"/>
        <w:rPr>
          <w:szCs w:val="20"/>
          <w:lang w:eastAsia="zh-CN"/>
        </w:rPr>
      </w:pPr>
    </w:p>
    <w:p w14:paraId="224D95D2" w14:textId="77777777" w:rsidR="005C2F9D" w:rsidRDefault="00AB16C0">
      <w:pPr>
        <w:pStyle w:val="20"/>
      </w:pPr>
      <w:bookmarkStart w:id="6" w:name="_Ref127547184"/>
      <w:bookmarkEnd w:id="5"/>
      <w:r>
        <w:t xml:space="preserve">SL-PRS based Rx-Tx measurement </w:t>
      </w:r>
      <w:bookmarkEnd w:id="6"/>
    </w:p>
    <w:p w14:paraId="157960EC" w14:textId="77777777" w:rsidR="005C2F9D" w:rsidRDefault="00AB16C0">
      <w:r>
        <w:t>Based on the submitted contributions, the following issues are identified to be related to this topic:</w:t>
      </w:r>
    </w:p>
    <w:p w14:paraId="6C880A15"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39F7CB5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Support of report-free SL-RTT</w:t>
      </w:r>
    </w:p>
    <w:p w14:paraId="7241221F"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47C6E4B7"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34411839" w14:textId="77777777" w:rsidR="005C2F9D" w:rsidRDefault="005C2F9D">
      <w:pPr>
        <w:pStyle w:val="a2"/>
        <w:spacing w:line="260" w:lineRule="exact"/>
        <w:rPr>
          <w:rFonts w:eastAsiaTheme="minorEastAsia"/>
          <w:b/>
          <w:i/>
          <w:szCs w:val="20"/>
          <w:lang w:eastAsia="zh-CN"/>
        </w:rPr>
      </w:pPr>
    </w:p>
    <w:p w14:paraId="404B1115" w14:textId="77777777" w:rsidR="005C2F9D" w:rsidRDefault="00AB16C0">
      <w:pPr>
        <w:pStyle w:val="30"/>
        <w:rPr>
          <w:sz w:val="20"/>
          <w:szCs w:val="20"/>
        </w:rPr>
      </w:pPr>
      <w:r>
        <w:rPr>
          <w:sz w:val="20"/>
          <w:szCs w:val="20"/>
        </w:rPr>
        <w:t>Definition of Rx-Tx difference using actual SL-PRS Tx and Rx time</w:t>
      </w:r>
    </w:p>
    <w:p w14:paraId="1ADB2C52" w14:textId="77777777" w:rsidR="005C2F9D" w:rsidRDefault="00AB16C0">
      <w:r>
        <w:rPr>
          <w:rFonts w:hint="eastAsia"/>
        </w:rPr>
        <w:t>T</w:t>
      </w:r>
      <w:r>
        <w:t xml:space="preserve">he following proposals are identified to be related to this issue. </w:t>
      </w:r>
    </w:p>
    <w:tbl>
      <w:tblPr>
        <w:tblStyle w:val="1b"/>
        <w:tblW w:w="0" w:type="auto"/>
        <w:tblLook w:val="04A0" w:firstRow="1" w:lastRow="0" w:firstColumn="1" w:lastColumn="0" w:noHBand="0" w:noVBand="1"/>
      </w:tblPr>
      <w:tblGrid>
        <w:gridCol w:w="1279"/>
        <w:gridCol w:w="1306"/>
        <w:gridCol w:w="6475"/>
      </w:tblGrid>
      <w:tr w:rsidR="005C2F9D" w14:paraId="0E848168" w14:textId="77777777">
        <w:tc>
          <w:tcPr>
            <w:tcW w:w="1238" w:type="dxa"/>
          </w:tcPr>
          <w:p w14:paraId="65400986" w14:textId="77777777" w:rsidR="005C2F9D" w:rsidRDefault="00AB16C0">
            <w:pPr>
              <w:rPr>
                <w:rFonts w:eastAsia="等线"/>
                <w:szCs w:val="20"/>
                <w:lang w:val="en-US" w:eastAsia="zh-CN"/>
              </w:rPr>
            </w:pPr>
            <w:r>
              <w:rPr>
                <w:rFonts w:eastAsia="宋体"/>
                <w:szCs w:val="20"/>
                <w:lang w:val="en-US"/>
              </w:rPr>
              <w:t>vivo</w:t>
            </w:r>
          </w:p>
        </w:tc>
        <w:tc>
          <w:tcPr>
            <w:tcW w:w="1309" w:type="dxa"/>
          </w:tcPr>
          <w:p w14:paraId="64BA3B4F" w14:textId="77777777" w:rsidR="005C2F9D" w:rsidRDefault="00221AD3">
            <w:pPr>
              <w:rPr>
                <w:rFonts w:eastAsia="等线"/>
                <w:szCs w:val="20"/>
                <w:lang w:val="en-US" w:eastAsia="zh-CN"/>
              </w:rPr>
            </w:pPr>
            <w:hyperlink r:id="rId8" w:history="1">
              <w:r w:rsidR="00AB16C0">
                <w:rPr>
                  <w:rFonts w:eastAsia="宋体"/>
                  <w:b/>
                  <w:bCs/>
                  <w:color w:val="0000FF"/>
                  <w:szCs w:val="20"/>
                  <w:u w:val="single"/>
                  <w:lang w:val="en-US"/>
                </w:rPr>
                <w:t>R1-2300458</w:t>
              </w:r>
            </w:hyperlink>
          </w:p>
        </w:tc>
        <w:tc>
          <w:tcPr>
            <w:tcW w:w="6513" w:type="dxa"/>
          </w:tcPr>
          <w:p w14:paraId="5782398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For </w:t>
            </w:r>
            <w:proofErr w:type="gramStart"/>
            <w:r>
              <w:rPr>
                <w:b/>
                <w:bCs/>
                <w:kern w:val="2"/>
                <w:szCs w:val="20"/>
                <w:lang w:val="en-US"/>
              </w:rPr>
              <w:t>RTT,  Rx</w:t>
            </w:r>
            <w:proofErr w:type="gramEnd"/>
            <w:r>
              <w:rPr>
                <w:b/>
                <w:bCs/>
                <w:kern w:val="2"/>
                <w:szCs w:val="20"/>
                <w:lang w:val="en-US"/>
              </w:rPr>
              <w:t xml:space="preserve"> – Tx time difference is defined as TUE-RX – TUE-TX , where</w:t>
            </w:r>
          </w:p>
          <w:p w14:paraId="39E635EE" w14:textId="77777777" w:rsidR="005C2F9D" w:rsidRDefault="00AB16C0">
            <w:pPr>
              <w:pStyle w:val="afff"/>
              <w:numPr>
                <w:ilvl w:val="0"/>
                <w:numId w:val="3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TUE-</w:t>
            </w:r>
            <w:proofErr w:type="gramStart"/>
            <w:r>
              <w:rPr>
                <w:rFonts w:ascii="Times New Roman" w:hAnsi="Times New Roman"/>
                <w:b/>
                <w:bCs/>
                <w:sz w:val="20"/>
                <w:szCs w:val="20"/>
                <w:lang w:val="en-US"/>
              </w:rPr>
              <w:t>RX  is</w:t>
            </w:r>
            <w:proofErr w:type="gramEnd"/>
            <w:r>
              <w:rPr>
                <w:rFonts w:ascii="Times New Roman" w:hAnsi="Times New Roman"/>
                <w:b/>
                <w:bCs/>
                <w:sz w:val="20"/>
                <w:szCs w:val="20"/>
                <w:lang w:val="en-US"/>
              </w:rPr>
              <w:t xml:space="preserve"> the UE received timing of sidelink subframe #i from another UE, defined by the first detected path in time.</w:t>
            </w:r>
          </w:p>
          <w:p w14:paraId="4FAFBA49" w14:textId="77777777" w:rsidR="005C2F9D" w:rsidRDefault="00AB16C0">
            <w:pPr>
              <w:pStyle w:val="afff"/>
              <w:numPr>
                <w:ilvl w:val="0"/>
                <w:numId w:val="3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TUE-TX is the UE transmit timing of sidelink subframe #j considering the actual SL-PRS transmission time.</w:t>
            </w:r>
          </w:p>
          <w:p w14:paraId="238A5FA8" w14:textId="77777777" w:rsidR="005C2F9D" w:rsidRDefault="005C2F9D">
            <w:pPr>
              <w:rPr>
                <w:rFonts w:eastAsia="等线"/>
                <w:szCs w:val="20"/>
                <w:lang w:val="en-US" w:eastAsia="zh-CN"/>
              </w:rPr>
            </w:pPr>
          </w:p>
        </w:tc>
      </w:tr>
      <w:tr w:rsidR="005C2F9D" w14:paraId="7462860F" w14:textId="77777777">
        <w:tc>
          <w:tcPr>
            <w:tcW w:w="1238" w:type="dxa"/>
          </w:tcPr>
          <w:p w14:paraId="0C65304D" w14:textId="77777777" w:rsidR="005C2F9D" w:rsidRDefault="00AB16C0">
            <w:pPr>
              <w:rPr>
                <w:rFonts w:eastAsia="等线"/>
                <w:szCs w:val="20"/>
                <w:lang w:val="en-US" w:eastAsia="zh-CN"/>
              </w:rPr>
            </w:pPr>
            <w:r>
              <w:rPr>
                <w:rFonts w:eastAsia="宋体"/>
                <w:szCs w:val="20"/>
                <w:lang w:val="en-US"/>
              </w:rPr>
              <w:t>Qualcomm Incorporated</w:t>
            </w:r>
          </w:p>
        </w:tc>
        <w:tc>
          <w:tcPr>
            <w:tcW w:w="1309" w:type="dxa"/>
          </w:tcPr>
          <w:p w14:paraId="20FAB252" w14:textId="77777777" w:rsidR="005C2F9D" w:rsidRDefault="00221AD3">
            <w:pPr>
              <w:rPr>
                <w:rFonts w:eastAsia="等线"/>
                <w:szCs w:val="20"/>
                <w:lang w:val="en-US" w:eastAsia="zh-CN"/>
              </w:rPr>
            </w:pPr>
            <w:hyperlink r:id="rId9" w:history="1">
              <w:r w:rsidR="00AB16C0">
                <w:rPr>
                  <w:rFonts w:eastAsia="宋体"/>
                  <w:b/>
                  <w:bCs/>
                  <w:color w:val="0000FF"/>
                  <w:szCs w:val="20"/>
                  <w:u w:val="single"/>
                  <w:lang w:val="en-US"/>
                </w:rPr>
                <w:t>R1-2301418</w:t>
              </w:r>
            </w:hyperlink>
          </w:p>
        </w:tc>
        <w:tc>
          <w:tcPr>
            <w:tcW w:w="6513" w:type="dxa"/>
          </w:tcPr>
          <w:p w14:paraId="4C97BE0B" w14:textId="77777777" w:rsidR="005C2F9D" w:rsidRDefault="00AB16C0">
            <w:pPr>
              <w:widowControl w:val="0"/>
              <w:wordWrap w:val="0"/>
              <w:autoSpaceDE w:val="0"/>
              <w:autoSpaceDN w:val="0"/>
              <w:spacing w:after="160" w:line="259" w:lineRule="auto"/>
              <w:jc w:val="both"/>
              <w:rPr>
                <w:rFonts w:eastAsia="等线"/>
                <w:szCs w:val="20"/>
                <w:lang w:val="en-US" w:eastAsia="zh-CN"/>
              </w:rPr>
            </w:pPr>
            <w:r>
              <w:rPr>
                <w:b/>
                <w:bCs/>
                <w:kern w:val="2"/>
                <w:szCs w:val="20"/>
                <w:lang w:val="en-US"/>
              </w:rPr>
              <w:t>Actual SL-PRS transmission time is used for the definition of the UE SL Rx-Tx time difference measurement.</w:t>
            </w:r>
          </w:p>
        </w:tc>
      </w:tr>
      <w:tr w:rsidR="005C2F9D" w14:paraId="5CB3CE27" w14:textId="77777777">
        <w:tc>
          <w:tcPr>
            <w:tcW w:w="1238" w:type="dxa"/>
          </w:tcPr>
          <w:p w14:paraId="02BDD408" w14:textId="77777777" w:rsidR="005C2F9D" w:rsidRDefault="00AB16C0">
            <w:pPr>
              <w:rPr>
                <w:rFonts w:eastAsia="等线"/>
                <w:szCs w:val="20"/>
                <w:lang w:val="en-US" w:eastAsia="zh-CN"/>
              </w:rPr>
            </w:pPr>
            <w:r>
              <w:rPr>
                <w:rFonts w:eastAsia="宋体"/>
                <w:szCs w:val="20"/>
                <w:lang w:val="en-US"/>
              </w:rPr>
              <w:t>Ericsson</w:t>
            </w:r>
          </w:p>
        </w:tc>
        <w:tc>
          <w:tcPr>
            <w:tcW w:w="1309" w:type="dxa"/>
          </w:tcPr>
          <w:p w14:paraId="477BDDA5" w14:textId="77777777" w:rsidR="005C2F9D" w:rsidRDefault="00221AD3">
            <w:pPr>
              <w:rPr>
                <w:rFonts w:eastAsia="等线"/>
                <w:szCs w:val="20"/>
                <w:lang w:val="en-US" w:eastAsia="zh-CN"/>
              </w:rPr>
            </w:pPr>
            <w:hyperlink r:id="rId10" w:history="1">
              <w:r w:rsidR="00AB16C0">
                <w:rPr>
                  <w:rFonts w:eastAsia="宋体"/>
                  <w:b/>
                  <w:bCs/>
                  <w:color w:val="0000FF"/>
                  <w:szCs w:val="20"/>
                  <w:u w:val="single"/>
                  <w:lang w:val="en-US"/>
                </w:rPr>
                <w:t>R1-2301679</w:t>
              </w:r>
            </w:hyperlink>
          </w:p>
        </w:tc>
        <w:tc>
          <w:tcPr>
            <w:tcW w:w="6513" w:type="dxa"/>
          </w:tcPr>
          <w:p w14:paraId="75F2D942" w14:textId="77777777" w:rsidR="005C2F9D" w:rsidRDefault="00221AD3">
            <w:pPr>
              <w:widowControl w:val="0"/>
              <w:wordWrap w:val="0"/>
              <w:autoSpaceDE w:val="0"/>
              <w:autoSpaceDN w:val="0"/>
              <w:spacing w:after="160" w:line="259" w:lineRule="auto"/>
              <w:jc w:val="both"/>
              <w:rPr>
                <w:b/>
                <w:bCs/>
                <w:kern w:val="2"/>
                <w:szCs w:val="20"/>
                <w:lang w:val="en-US"/>
              </w:rPr>
            </w:pPr>
            <w:hyperlink w:anchor="_Toc127561733" w:history="1">
              <w:r w:rsidR="00AB16C0">
                <w:rPr>
                  <w:b/>
                  <w:bCs/>
                  <w:kern w:val="2"/>
                  <w:szCs w:val="20"/>
                  <w:lang w:val="en-US"/>
                </w:rPr>
                <w:t xml:space="preserve">Define SL PRS based Rx-Tx measurement as </w:t>
              </w:r>
              <m:oMath>
                <m:r>
                  <m:rPr>
                    <m:sty m:val="p"/>
                  </m:rPr>
                  <w:rPr>
                    <w:rFonts w:ascii="Cambria Math" w:hAnsi="Cambria Math"/>
                    <w:kern w:val="2"/>
                    <w:szCs w:val="20"/>
                    <w:lang w:val="en-US"/>
                  </w:rPr>
                  <m:t>TUEi-Rx- TUEj-Tx</m:t>
                </m:r>
              </m:oMath>
              <w:r w:rsidR="00AB16C0">
                <w:rPr>
                  <w:b/>
                  <w:bCs/>
                  <w:kern w:val="2"/>
                  <w:szCs w:val="20"/>
                  <w:lang w:val="en-US"/>
                </w:rPr>
                <w:t>, where</w:t>
              </w:r>
            </w:hyperlink>
          </w:p>
          <w:p w14:paraId="0085B36A" w14:textId="77777777" w:rsidR="005C2F9D" w:rsidRDefault="00221AD3">
            <w:pPr>
              <w:widowControl w:val="0"/>
              <w:wordWrap w:val="0"/>
              <w:autoSpaceDE w:val="0"/>
              <w:autoSpaceDN w:val="0"/>
              <w:spacing w:after="160" w:line="259" w:lineRule="auto"/>
              <w:jc w:val="both"/>
              <w:rPr>
                <w:b/>
                <w:bCs/>
                <w:kern w:val="2"/>
                <w:szCs w:val="20"/>
                <w:lang w:val="en-US"/>
              </w:rPr>
            </w:pPr>
            <w:hyperlink w:anchor="_Toc127561734" w:history="1">
              <w:r w:rsidR="00AB16C0">
                <w:rPr>
                  <w:b/>
                  <w:bCs/>
                  <w:kern w:val="2"/>
                  <w:szCs w:val="20"/>
                  <w:lang w:val="en-US"/>
                </w:rPr>
                <w:t>-</w:t>
              </w:r>
              <w:r w:rsidR="00AB16C0">
                <w:rPr>
                  <w:b/>
                  <w:bCs/>
                  <w:kern w:val="2"/>
                  <w:szCs w:val="20"/>
                  <w:lang w:val="en-US"/>
                </w:rPr>
                <w:tab/>
              </w:r>
              <m:oMath>
                <m:r>
                  <m:rPr>
                    <m:sty m:val="p"/>
                  </m:rPr>
                  <w:rPr>
                    <w:rFonts w:ascii="Cambria Math" w:hAnsi="Cambria Math"/>
                    <w:kern w:val="2"/>
                    <w:szCs w:val="20"/>
                    <w:lang w:val="en-US"/>
                  </w:rPr>
                  <m:t>TUEi-Rx</m:t>
                </m:r>
              </m:oMath>
              <w:r w:rsidR="00AB16C0">
                <w:rPr>
                  <w:b/>
                  <w:bCs/>
                  <w:kern w:val="2"/>
                  <w:szCs w:val="20"/>
                  <w:lang w:val="en-US"/>
                </w:rPr>
                <w:t xml:space="preserve"> -&gt; the UE </w:t>
              </w:r>
              <m:oMath>
                <m:r>
                  <m:rPr>
                    <m:sty m:val="p"/>
                  </m:rPr>
                  <w:rPr>
                    <w:rFonts w:ascii="Cambria Math" w:hAnsi="Cambria Math"/>
                    <w:kern w:val="2"/>
                    <w:szCs w:val="20"/>
                    <w:lang w:val="en-US"/>
                  </w:rPr>
                  <m:t>i</m:t>
                </m:r>
              </m:oMath>
              <w:r w:rsidR="00AB16C0">
                <w:rPr>
                  <w:b/>
                  <w:bCs/>
                  <w:kern w:val="2"/>
                  <w:szCs w:val="20"/>
                  <w:lang w:val="en-US"/>
                </w:rPr>
                <w:t xml:space="preserve">’s received timing of SL PRS from another UE </w:t>
              </w:r>
              <m:oMath>
                <m:r>
                  <m:rPr>
                    <m:sty m:val="p"/>
                  </m:rPr>
                  <w:rPr>
                    <w:rFonts w:ascii="Cambria Math" w:hAnsi="Cambria Math"/>
                    <w:kern w:val="2"/>
                    <w:szCs w:val="20"/>
                    <w:lang w:val="en-US"/>
                  </w:rPr>
                  <m:t>i</m:t>
                </m:r>
              </m:oMath>
              <w:r w:rsidR="00AB16C0">
                <w:rPr>
                  <w:b/>
                  <w:bCs/>
                  <w:kern w:val="2"/>
                  <w:szCs w:val="20"/>
                  <w:lang w:val="en-US"/>
                </w:rPr>
                <w:t xml:space="preserve"> defined by the first detected path in time in slot </w:t>
              </w:r>
              <m:oMath>
                <m:r>
                  <m:rPr>
                    <m:sty m:val="p"/>
                  </m:rPr>
                  <w:rPr>
                    <w:rFonts w:ascii="Cambria Math" w:hAnsi="Cambria Math"/>
                    <w:kern w:val="2"/>
                    <w:szCs w:val="20"/>
                    <w:lang w:val="en-US"/>
                  </w:rPr>
                  <m:t>k</m:t>
                </m:r>
              </m:oMath>
              <w:r w:rsidR="00AB16C0">
                <w:rPr>
                  <w:b/>
                  <w:bCs/>
                  <w:kern w:val="2"/>
                  <w:szCs w:val="20"/>
                  <w:lang w:val="en-US"/>
                </w:rPr>
                <w:t xml:space="preserve"> containing the received SL PRS from UE </w:t>
              </w:r>
              <m:oMath>
                <m:r>
                  <m:rPr>
                    <m:sty m:val="p"/>
                  </m:rPr>
                  <w:rPr>
                    <w:rFonts w:ascii="Cambria Math" w:hAnsi="Cambria Math"/>
                    <w:kern w:val="2"/>
                    <w:szCs w:val="20"/>
                    <w:lang w:val="en-US"/>
                  </w:rPr>
                  <m:t>i</m:t>
                </m:r>
              </m:oMath>
              <w:r w:rsidR="00AB16C0">
                <w:rPr>
                  <w:b/>
                  <w:bCs/>
                  <w:kern w:val="2"/>
                  <w:szCs w:val="20"/>
                  <w:lang w:val="en-US"/>
                </w:rPr>
                <w:t>.</w:t>
              </w:r>
            </w:hyperlink>
          </w:p>
          <w:p w14:paraId="2440957E" w14:textId="77777777" w:rsidR="005C2F9D" w:rsidRDefault="00221AD3">
            <w:pPr>
              <w:widowControl w:val="0"/>
              <w:wordWrap w:val="0"/>
              <w:autoSpaceDE w:val="0"/>
              <w:autoSpaceDN w:val="0"/>
              <w:spacing w:after="160" w:line="259" w:lineRule="auto"/>
              <w:jc w:val="both"/>
              <w:rPr>
                <w:rFonts w:eastAsia="等线"/>
                <w:kern w:val="2"/>
                <w:szCs w:val="20"/>
                <w:lang w:val="en-US" w:eastAsia="ja-JP"/>
              </w:rPr>
            </w:pPr>
            <w:hyperlink w:anchor="_Toc127561735" w:history="1">
              <w:r w:rsidR="00AB16C0">
                <w:rPr>
                  <w:b/>
                  <w:bCs/>
                  <w:kern w:val="2"/>
                  <w:szCs w:val="20"/>
                  <w:lang w:val="en-US"/>
                </w:rPr>
                <w:t>-</w:t>
              </w:r>
              <w:r w:rsidR="00AB16C0">
                <w:rPr>
                  <w:b/>
                  <w:bCs/>
                  <w:kern w:val="2"/>
                  <w:szCs w:val="20"/>
                  <w:lang w:val="en-US"/>
                </w:rPr>
                <w:tab/>
              </w:r>
              <m:oMath>
                <m:r>
                  <m:rPr>
                    <m:sty m:val="p"/>
                  </m:rPr>
                  <w:rPr>
                    <w:rFonts w:ascii="Cambria Math" w:hAnsi="Cambria Math"/>
                    <w:kern w:val="2"/>
                    <w:szCs w:val="20"/>
                    <w:lang w:val="en-US"/>
                  </w:rPr>
                  <m:t>TUEj-Tx</m:t>
                </m:r>
              </m:oMath>
              <w:r w:rsidR="00AB16C0">
                <w:rPr>
                  <w:b/>
                  <w:bCs/>
                  <w:kern w:val="2"/>
                  <w:szCs w:val="20"/>
                  <w:lang w:val="en-US"/>
                </w:rPr>
                <w:t xml:space="preserve"> -&gt; the UE </w:t>
              </w:r>
              <m:oMath>
                <m:r>
                  <m:rPr>
                    <m:sty m:val="p"/>
                  </m:rPr>
                  <w:rPr>
                    <w:rFonts w:ascii="Cambria Math" w:hAnsi="Cambria Math"/>
                    <w:kern w:val="2"/>
                    <w:szCs w:val="20"/>
                    <w:lang w:val="en-US"/>
                  </w:rPr>
                  <m:t>j</m:t>
                </m:r>
              </m:oMath>
              <w:r w:rsidR="00AB16C0">
                <w:rPr>
                  <w:b/>
                  <w:bCs/>
                  <w:kern w:val="2"/>
                  <w:szCs w:val="20"/>
                  <w:lang w:val="en-US"/>
                </w:rPr>
                <w:t xml:space="preserve">’s </w:t>
              </w:r>
              <w:proofErr w:type="gramStart"/>
              <w:r w:rsidR="00AB16C0">
                <w:rPr>
                  <w:b/>
                  <w:bCs/>
                  <w:kern w:val="2"/>
                  <w:szCs w:val="20"/>
                  <w:lang w:val="en-US"/>
                </w:rPr>
                <w:t>transmit</w:t>
              </w:r>
              <w:proofErr w:type="gramEnd"/>
              <w:r w:rsidR="00AB16C0">
                <w:rPr>
                  <w:b/>
                  <w:bCs/>
                  <w:kern w:val="2"/>
                  <w:szCs w:val="20"/>
                  <w:lang w:val="en-US"/>
                </w:rPr>
                <w:t xml:space="preserve"> timing of its own SL PRS that is closest in time to slot </w:t>
              </w:r>
              <m:oMath>
                <m:r>
                  <m:rPr>
                    <m:sty m:val="p"/>
                  </m:rPr>
                  <w:rPr>
                    <w:rFonts w:ascii="Cambria Math" w:hAnsi="Cambria Math"/>
                    <w:kern w:val="2"/>
                    <w:szCs w:val="20"/>
                    <w:lang w:val="en-US"/>
                  </w:rPr>
                  <m:t>k</m:t>
                </m:r>
              </m:oMath>
            </w:hyperlink>
          </w:p>
        </w:tc>
      </w:tr>
      <w:tr w:rsidR="005C2F9D" w14:paraId="393183CE" w14:textId="77777777">
        <w:tc>
          <w:tcPr>
            <w:tcW w:w="1238" w:type="dxa"/>
          </w:tcPr>
          <w:p w14:paraId="78F8892A" w14:textId="77777777" w:rsidR="005C2F9D" w:rsidRDefault="00AB16C0">
            <w:pPr>
              <w:rPr>
                <w:rFonts w:eastAsia="宋体"/>
                <w:szCs w:val="20"/>
                <w:lang w:val="en-US"/>
              </w:rPr>
            </w:pPr>
            <w:proofErr w:type="spellStart"/>
            <w:r>
              <w:rPr>
                <w:rFonts w:eastAsia="宋体"/>
                <w:szCs w:val="20"/>
                <w:lang w:val="en-US"/>
              </w:rPr>
              <w:t>InterDigital</w:t>
            </w:r>
            <w:proofErr w:type="spellEnd"/>
            <w:r>
              <w:rPr>
                <w:rFonts w:eastAsia="宋体"/>
                <w:szCs w:val="20"/>
                <w:lang w:val="en-US"/>
              </w:rPr>
              <w:t>, Inc.</w:t>
            </w:r>
          </w:p>
        </w:tc>
        <w:tc>
          <w:tcPr>
            <w:tcW w:w="1309" w:type="dxa"/>
          </w:tcPr>
          <w:p w14:paraId="71B3146E" w14:textId="77777777" w:rsidR="005C2F9D" w:rsidRDefault="00221AD3">
            <w:pPr>
              <w:rPr>
                <w:szCs w:val="20"/>
                <w:lang w:val="en-US"/>
              </w:rPr>
            </w:pPr>
            <w:hyperlink r:id="rId11" w:history="1">
              <w:r w:rsidR="00AB16C0">
                <w:rPr>
                  <w:rFonts w:eastAsia="宋体"/>
                  <w:b/>
                  <w:bCs/>
                  <w:color w:val="0000FF"/>
                  <w:szCs w:val="20"/>
                  <w:u w:val="single"/>
                  <w:lang w:val="en-US"/>
                </w:rPr>
                <w:t>R1-2301117</w:t>
              </w:r>
            </w:hyperlink>
          </w:p>
        </w:tc>
        <w:tc>
          <w:tcPr>
            <w:tcW w:w="6513" w:type="dxa"/>
          </w:tcPr>
          <w:p w14:paraId="7E23A9AE" w14:textId="77777777" w:rsidR="005C2F9D" w:rsidRDefault="00AB16C0">
            <w:pPr>
              <w:widowControl w:val="0"/>
              <w:wordWrap w:val="0"/>
              <w:autoSpaceDE w:val="0"/>
              <w:autoSpaceDN w:val="0"/>
              <w:spacing w:after="160" w:line="259" w:lineRule="auto"/>
              <w:jc w:val="both"/>
              <w:rPr>
                <w:szCs w:val="20"/>
                <w:lang w:val="en-US"/>
              </w:rPr>
            </w:pPr>
            <w:r>
              <w:rPr>
                <w:b/>
                <w:bCs/>
                <w:kern w:val="2"/>
                <w:szCs w:val="20"/>
                <w:lang w:val="en-US"/>
              </w:rPr>
              <w:t>Study the impact of UE reference timing offset and mobility on single-sided RTT-based positioning.</w:t>
            </w:r>
          </w:p>
        </w:tc>
      </w:tr>
      <w:tr w:rsidR="005C2F9D" w14:paraId="5E367387" w14:textId="77777777">
        <w:tc>
          <w:tcPr>
            <w:tcW w:w="1238" w:type="dxa"/>
          </w:tcPr>
          <w:p w14:paraId="3B9A3899" w14:textId="77777777" w:rsidR="005C2F9D" w:rsidRDefault="00AB16C0">
            <w:pPr>
              <w:rPr>
                <w:rFonts w:eastAsia="宋体"/>
                <w:szCs w:val="20"/>
                <w:lang w:val="en-US"/>
              </w:rPr>
            </w:pPr>
            <w:r>
              <w:rPr>
                <w:rFonts w:eastAsia="宋体"/>
                <w:szCs w:val="20"/>
                <w:lang w:val="en-US"/>
              </w:rPr>
              <w:t>MediaTek Inc.</w:t>
            </w:r>
          </w:p>
        </w:tc>
        <w:tc>
          <w:tcPr>
            <w:tcW w:w="1309" w:type="dxa"/>
          </w:tcPr>
          <w:p w14:paraId="267A195B" w14:textId="77777777" w:rsidR="005C2F9D" w:rsidRDefault="00221AD3">
            <w:pPr>
              <w:rPr>
                <w:szCs w:val="20"/>
                <w:lang w:val="en-US"/>
              </w:rPr>
            </w:pPr>
            <w:hyperlink r:id="rId12" w:history="1">
              <w:r w:rsidR="00AB16C0">
                <w:rPr>
                  <w:rFonts w:eastAsia="宋体"/>
                  <w:b/>
                  <w:bCs/>
                  <w:color w:val="0000FF"/>
                  <w:szCs w:val="20"/>
                  <w:u w:val="single"/>
                  <w:lang w:val="en-US"/>
                </w:rPr>
                <w:t>R1-2301633</w:t>
              </w:r>
            </w:hyperlink>
          </w:p>
        </w:tc>
        <w:tc>
          <w:tcPr>
            <w:tcW w:w="6513" w:type="dxa"/>
          </w:tcPr>
          <w:p w14:paraId="352B6E62" w14:textId="77777777" w:rsidR="005C2F9D" w:rsidRDefault="00AB16C0">
            <w:pPr>
              <w:widowControl w:val="0"/>
              <w:wordWrap w:val="0"/>
              <w:autoSpaceDE w:val="0"/>
              <w:autoSpaceDN w:val="0"/>
              <w:spacing w:after="160" w:line="259" w:lineRule="auto"/>
              <w:jc w:val="both"/>
              <w:rPr>
                <w:b/>
                <w:bCs/>
                <w:szCs w:val="20"/>
                <w:lang w:eastAsia="zh-CN"/>
              </w:rPr>
            </w:pPr>
            <w:r>
              <w:rPr>
                <w:b/>
                <w:bCs/>
                <w:kern w:val="2"/>
                <w:szCs w:val="20"/>
                <w:lang w:val="en-US"/>
              </w:rPr>
              <w:t>When the TX timing is adjusted during the SL RX-TX time difference measurement, the corresponding timestamp and the adjustment value could be provided</w:t>
            </w:r>
          </w:p>
        </w:tc>
      </w:tr>
      <w:tr w:rsidR="005C2F9D" w14:paraId="590C5AEA" w14:textId="77777777">
        <w:tc>
          <w:tcPr>
            <w:tcW w:w="1238" w:type="dxa"/>
          </w:tcPr>
          <w:p w14:paraId="69FAD848" w14:textId="77777777" w:rsidR="005C2F9D" w:rsidRDefault="00AB16C0">
            <w:pPr>
              <w:rPr>
                <w:rFonts w:eastAsia="宋体"/>
                <w:szCs w:val="20"/>
                <w:lang w:val="en-US" w:eastAsia="zh-CN"/>
              </w:rPr>
            </w:pPr>
            <w:r>
              <w:rPr>
                <w:rFonts w:eastAsia="宋体" w:hint="eastAsia"/>
                <w:szCs w:val="20"/>
                <w:lang w:val="en-US" w:eastAsia="zh-CN"/>
              </w:rPr>
              <w:t>Huawei</w:t>
            </w:r>
          </w:p>
        </w:tc>
        <w:tc>
          <w:tcPr>
            <w:tcW w:w="1309" w:type="dxa"/>
          </w:tcPr>
          <w:p w14:paraId="574844FB" w14:textId="77777777" w:rsidR="005C2F9D" w:rsidRDefault="005C2F9D"/>
        </w:tc>
        <w:tc>
          <w:tcPr>
            <w:tcW w:w="6513" w:type="dxa"/>
          </w:tcPr>
          <w:p w14:paraId="0A8B309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Support the following definition of UE SL Rx-Tx time difference measurement for both single-sided RTT and double-sided RTT methods using SL.</w:t>
            </w:r>
          </w:p>
          <w:p w14:paraId="18D30D49"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lastRenderedPageBreak/>
              <w:t>The UE SL Rx – Tx time difference is defined as TUE-RX – TUE-TX</w:t>
            </w:r>
          </w:p>
          <w:p w14:paraId="73B15E7E"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Where:</w:t>
            </w:r>
          </w:p>
          <w:p w14:paraId="7682F1B8"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TUE-RX is the UE received timing of sidelink subframe #i containing SL-PRS, defined by the first detected path in time.</w:t>
            </w:r>
          </w:p>
          <w:p w14:paraId="18801A0E"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 xml:space="preserve">TUE-TX is the UE transmit timing of </w:t>
            </w:r>
            <w:proofErr w:type="spellStart"/>
            <w:r>
              <w:rPr>
                <w:rFonts w:ascii="Times New Roman" w:hAnsi="Times New Roman"/>
                <w:b/>
                <w:bCs/>
                <w:kern w:val="2"/>
                <w:sz w:val="20"/>
                <w:lang w:val="en-US"/>
              </w:rPr>
              <w:t>sidelinlk</w:t>
            </w:r>
            <w:proofErr w:type="spellEnd"/>
            <w:r>
              <w:rPr>
                <w:rFonts w:ascii="Times New Roman" w:hAnsi="Times New Roman"/>
                <w:b/>
                <w:bCs/>
                <w:kern w:val="2"/>
                <w:sz w:val="20"/>
                <w:lang w:val="en-US"/>
              </w:rPr>
              <w:t xml:space="preserve"> subframe #j that is closest in time to the subframe #i received.</w:t>
            </w:r>
          </w:p>
          <w:p w14:paraId="05744875"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37DCE912" w14:textId="77777777">
        <w:tc>
          <w:tcPr>
            <w:tcW w:w="1238" w:type="dxa"/>
          </w:tcPr>
          <w:p w14:paraId="4A089581" w14:textId="77777777" w:rsidR="005C2F9D" w:rsidRDefault="00AB16C0">
            <w:pPr>
              <w:rPr>
                <w:rFonts w:eastAsia="宋体"/>
                <w:szCs w:val="20"/>
                <w:lang w:val="en-US" w:eastAsia="zh-CN"/>
              </w:rPr>
            </w:pPr>
            <w:r>
              <w:rPr>
                <w:rFonts w:eastAsia="宋体"/>
                <w:szCs w:val="20"/>
                <w:lang w:val="en-US"/>
              </w:rPr>
              <w:lastRenderedPageBreak/>
              <w:t xml:space="preserve">Huawei, </w:t>
            </w:r>
            <w:proofErr w:type="spellStart"/>
            <w:r>
              <w:rPr>
                <w:rFonts w:eastAsia="宋体"/>
                <w:szCs w:val="20"/>
                <w:lang w:val="en-US"/>
              </w:rPr>
              <w:t>HiSilicon</w:t>
            </w:r>
            <w:proofErr w:type="spellEnd"/>
          </w:p>
        </w:tc>
        <w:tc>
          <w:tcPr>
            <w:tcW w:w="1309" w:type="dxa"/>
          </w:tcPr>
          <w:p w14:paraId="465C4F2E" w14:textId="77777777" w:rsidR="005C2F9D" w:rsidRDefault="00221AD3">
            <w:hyperlink r:id="rId13" w:history="1">
              <w:r w:rsidR="00AB16C0">
                <w:rPr>
                  <w:rFonts w:eastAsia="宋体"/>
                  <w:b/>
                  <w:bCs/>
                  <w:color w:val="0000FF"/>
                  <w:szCs w:val="20"/>
                  <w:u w:val="single"/>
                  <w:lang w:val="en-US"/>
                </w:rPr>
                <w:t>R1-2300080</w:t>
              </w:r>
            </w:hyperlink>
          </w:p>
        </w:tc>
        <w:tc>
          <w:tcPr>
            <w:tcW w:w="6513" w:type="dxa"/>
          </w:tcPr>
          <w:p w14:paraId="5E565EF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Support the following definition of UE SL Rx-Tx time difference measurement for both single-sided RTT and double-sided RTT methods using SL.</w:t>
            </w:r>
          </w:p>
          <w:p w14:paraId="32861FF8" w14:textId="77777777" w:rsidR="005C2F9D" w:rsidRDefault="005C2F9D">
            <w:pPr>
              <w:pStyle w:val="TAL"/>
              <w:rPr>
                <w:b/>
                <w:bCs/>
                <w:lang w:eastAsia="en-GB"/>
              </w:rPr>
            </w:pPr>
          </w:p>
          <w:p w14:paraId="5E8538B2"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761F51C7" w14:textId="77777777">
        <w:tc>
          <w:tcPr>
            <w:tcW w:w="1238" w:type="dxa"/>
          </w:tcPr>
          <w:p w14:paraId="30E61A4D"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068BCFBF" w14:textId="77777777" w:rsidR="005C2F9D" w:rsidRDefault="005C2F9D">
            <w:pPr>
              <w:rPr>
                <w:rFonts w:eastAsia="宋体"/>
                <w:szCs w:val="20"/>
                <w:lang w:val="en-US" w:eastAsia="zh-CN"/>
              </w:rPr>
            </w:pPr>
          </w:p>
        </w:tc>
        <w:tc>
          <w:tcPr>
            <w:tcW w:w="1309" w:type="dxa"/>
          </w:tcPr>
          <w:p w14:paraId="3CAD88B6" w14:textId="77777777" w:rsidR="005C2F9D" w:rsidRDefault="00AB16C0">
            <w:pPr>
              <w:tabs>
                <w:tab w:val="left" w:pos="55"/>
              </w:tabs>
              <w:rPr>
                <w:rFonts w:ascii="Arial" w:hAnsi="Arial" w:cs="Arial"/>
                <w:b/>
                <w:bCs/>
                <w:color w:val="0000FF"/>
                <w:sz w:val="16"/>
                <w:szCs w:val="16"/>
                <w:u w:val="single"/>
                <w:lang w:val="en-US" w:eastAsia="zh-CN"/>
              </w:rPr>
            </w:pPr>
            <w:r>
              <w:tab/>
            </w:r>
            <w:hyperlink r:id="rId14" w:history="1">
              <w:r>
                <w:rPr>
                  <w:rStyle w:val="affc"/>
                  <w:rFonts w:ascii="Arial" w:hAnsi="Arial" w:cs="Arial"/>
                  <w:b/>
                  <w:bCs/>
                  <w:sz w:val="16"/>
                  <w:szCs w:val="16"/>
                </w:rPr>
                <w:t>R1-2300302</w:t>
              </w:r>
            </w:hyperlink>
          </w:p>
          <w:p w14:paraId="68627C0A" w14:textId="77777777" w:rsidR="005C2F9D" w:rsidRDefault="005C2F9D"/>
        </w:tc>
        <w:tc>
          <w:tcPr>
            <w:tcW w:w="6513" w:type="dxa"/>
          </w:tcPr>
          <w:p w14:paraId="253D883E" w14:textId="77777777" w:rsidR="005C2F9D" w:rsidRDefault="00AB16C0">
            <w:pPr>
              <w:pStyle w:val="a2"/>
              <w:numPr>
                <w:ilvl w:val="0"/>
                <w:numId w:val="38"/>
              </w:numPr>
              <w:spacing w:beforeLines="50" w:before="180" w:afterLines="50" w:after="180"/>
              <w:rPr>
                <w:rFonts w:eastAsiaTheme="minorEastAsia"/>
                <w:b/>
                <w:iCs/>
                <w:szCs w:val="20"/>
                <w:lang w:eastAsia="zh-CN"/>
              </w:rPr>
            </w:pPr>
            <w:r>
              <w:rPr>
                <w:rFonts w:eastAsiaTheme="minorEastAsia" w:hint="eastAsia"/>
                <w:b/>
                <w:iCs/>
                <w:szCs w:val="20"/>
                <w:lang w:eastAsia="zh-CN"/>
              </w:rPr>
              <w:t>T</w:t>
            </w:r>
            <w:r>
              <w:rPr>
                <w:rFonts w:eastAsiaTheme="minorEastAsia"/>
                <w:b/>
                <w:iCs/>
                <w:szCs w:val="20"/>
                <w:lang w:eastAsia="zh-CN"/>
              </w:rPr>
              <w:t>he definition of SL Rx-Tx time difference can be modified based on UE Rx-Tx time difference definition as follows:</w:t>
            </w:r>
          </w:p>
          <w:p w14:paraId="44A0689F" w14:textId="77777777" w:rsidR="005C2F9D" w:rsidRDefault="00AB16C0">
            <w:pPr>
              <w:pStyle w:val="TAL"/>
              <w:rPr>
                <w:b/>
                <w:iCs/>
                <w:szCs w:val="18"/>
                <w:lang w:eastAsia="en-GB"/>
              </w:rPr>
            </w:pPr>
            <w:r>
              <w:rPr>
                <w:b/>
                <w:iCs/>
                <w:szCs w:val="18"/>
                <w:lang w:eastAsia="en-GB"/>
              </w:rPr>
              <w:t>The SL Rx – Tx time difference is defined as T</w:t>
            </w:r>
            <w:r>
              <w:rPr>
                <w:b/>
                <w:iCs/>
                <w:szCs w:val="18"/>
                <w:vertAlign w:val="subscript"/>
                <w:lang w:eastAsia="en-GB"/>
              </w:rPr>
              <w:t>SL-RX</w:t>
            </w:r>
            <w:r>
              <w:rPr>
                <w:b/>
                <w:iCs/>
                <w:szCs w:val="18"/>
                <w:lang w:eastAsia="en-GB"/>
              </w:rPr>
              <w:t xml:space="preserve"> –</w:t>
            </w:r>
            <w:r>
              <w:rPr>
                <w:b/>
                <w:iCs/>
                <w:szCs w:val="18"/>
                <w:vertAlign w:val="subscript"/>
                <w:lang w:eastAsia="en-GB"/>
              </w:rPr>
              <w:t xml:space="preserve"> </w:t>
            </w:r>
            <w:r>
              <w:rPr>
                <w:b/>
                <w:iCs/>
                <w:szCs w:val="18"/>
                <w:lang w:eastAsia="en-GB"/>
              </w:rPr>
              <w:t>T</w:t>
            </w:r>
            <w:r>
              <w:rPr>
                <w:b/>
                <w:iCs/>
                <w:szCs w:val="18"/>
                <w:vertAlign w:val="subscript"/>
                <w:lang w:eastAsia="en-GB"/>
              </w:rPr>
              <w:t>SL-TX</w:t>
            </w:r>
          </w:p>
          <w:p w14:paraId="58DA7B25" w14:textId="77777777" w:rsidR="005C2F9D" w:rsidRDefault="005C2F9D">
            <w:pPr>
              <w:pStyle w:val="TAL"/>
              <w:rPr>
                <w:b/>
                <w:iCs/>
                <w:szCs w:val="18"/>
                <w:lang w:eastAsia="en-GB"/>
              </w:rPr>
            </w:pPr>
          </w:p>
          <w:p w14:paraId="50B31D0C" w14:textId="77777777" w:rsidR="005C2F9D" w:rsidRDefault="00AB16C0">
            <w:pPr>
              <w:pStyle w:val="TAL"/>
              <w:rPr>
                <w:b/>
                <w:iCs/>
                <w:szCs w:val="18"/>
                <w:lang w:eastAsia="en-GB"/>
              </w:rPr>
            </w:pPr>
            <w:r>
              <w:rPr>
                <w:b/>
                <w:iCs/>
                <w:szCs w:val="18"/>
                <w:lang w:eastAsia="en-GB"/>
              </w:rPr>
              <w:t>Where:</w:t>
            </w:r>
          </w:p>
          <w:p w14:paraId="026E30B3" w14:textId="77777777" w:rsidR="005C2F9D" w:rsidRDefault="00AB16C0">
            <w:pPr>
              <w:pStyle w:val="TAL"/>
              <w:rPr>
                <w:b/>
                <w:iCs/>
                <w:lang w:val="en-US" w:eastAsia="en-GB"/>
              </w:rPr>
            </w:pPr>
            <w:r>
              <w:rPr>
                <w:b/>
                <w:iCs/>
                <w:lang w:eastAsia="en-GB"/>
              </w:rPr>
              <w:t>T</w:t>
            </w:r>
            <w:r>
              <w:rPr>
                <w:b/>
                <w:iCs/>
                <w:vertAlign w:val="subscript"/>
                <w:lang w:eastAsia="en-GB"/>
              </w:rPr>
              <w:t>SL-RX</w:t>
            </w:r>
            <w:r>
              <w:rPr>
                <w:b/>
                <w:iCs/>
                <w:lang w:eastAsia="en-GB"/>
              </w:rPr>
              <w:t xml:space="preserve"> is the UE received timing of sidelink subframe #i containing SL PRS from a</w:t>
            </w:r>
            <w:r>
              <w:rPr>
                <w:b/>
                <w:iCs/>
                <w:szCs w:val="18"/>
                <w:lang w:eastAsia="en-GB"/>
              </w:rPr>
              <w:t>nother UE</w:t>
            </w:r>
            <w:r>
              <w:rPr>
                <w:b/>
                <w:iCs/>
                <w:lang w:eastAsia="en-GB"/>
              </w:rPr>
              <w:t>, defined by the first detected path in time.</w:t>
            </w:r>
          </w:p>
          <w:p w14:paraId="584F069D" w14:textId="77777777" w:rsidR="005C2F9D" w:rsidRDefault="00AB16C0">
            <w:pPr>
              <w:pStyle w:val="TAL"/>
              <w:rPr>
                <w:b/>
                <w:iCs/>
                <w:lang w:eastAsia="en-GB"/>
              </w:rPr>
            </w:pPr>
            <w:r>
              <w:rPr>
                <w:b/>
                <w:iCs/>
                <w:lang w:eastAsia="en-GB"/>
              </w:rPr>
              <w:t>T</w:t>
            </w:r>
            <w:r>
              <w:rPr>
                <w:b/>
                <w:iCs/>
                <w:vertAlign w:val="subscript"/>
                <w:lang w:eastAsia="en-GB"/>
              </w:rPr>
              <w:t>SL-TX</w:t>
            </w:r>
            <w:r>
              <w:rPr>
                <w:b/>
                <w:iCs/>
                <w:lang w:eastAsia="en-GB"/>
              </w:rPr>
              <w:t xml:space="preserve"> is the UE transmit timing of sidelink subframe </w:t>
            </w:r>
            <w:r>
              <w:rPr>
                <w:b/>
                <w:iCs/>
              </w:rPr>
              <w:t>#</w:t>
            </w:r>
            <w:r>
              <w:rPr>
                <w:b/>
                <w:iCs/>
                <w:lang w:eastAsia="en-GB"/>
              </w:rPr>
              <w:t>j that is closest in time to the subframe #i received from another</w:t>
            </w:r>
            <w:r>
              <w:rPr>
                <w:b/>
                <w:iCs/>
                <w:szCs w:val="18"/>
                <w:lang w:eastAsia="en-GB"/>
              </w:rPr>
              <w:t xml:space="preserve"> UE</w:t>
            </w:r>
            <w:r>
              <w:rPr>
                <w:b/>
                <w:iCs/>
                <w:lang w:eastAsia="en-GB"/>
              </w:rPr>
              <w:t>.</w:t>
            </w:r>
          </w:p>
          <w:p w14:paraId="6ABD88BB" w14:textId="77777777" w:rsidR="005C2F9D" w:rsidRDefault="005C2F9D">
            <w:pPr>
              <w:pStyle w:val="TAL"/>
              <w:rPr>
                <w:b/>
                <w:iCs/>
                <w:lang w:eastAsia="en-GB"/>
              </w:rPr>
            </w:pPr>
          </w:p>
          <w:p w14:paraId="04335AA9" w14:textId="77777777" w:rsidR="005C2F9D" w:rsidRDefault="00AB16C0">
            <w:pPr>
              <w:pStyle w:val="TAL"/>
              <w:rPr>
                <w:rFonts w:eastAsiaTheme="minorEastAsia"/>
                <w:b/>
                <w:iCs/>
                <w:lang w:eastAsia="zh-CN"/>
              </w:rPr>
            </w:pPr>
            <w:r>
              <w:rPr>
                <w:b/>
                <w:iCs/>
                <w:lang w:eastAsia="zh-CN"/>
              </w:rPr>
              <w:t xml:space="preserve">Multiple SL PRS for tracking resources, as instructed by higher layers, can be used to determine the </w:t>
            </w:r>
            <w:r>
              <w:rPr>
                <w:b/>
                <w:iCs/>
                <w:lang w:eastAsia="en-GB"/>
              </w:rPr>
              <w:t>start of one</w:t>
            </w:r>
            <w:r>
              <w:rPr>
                <w:b/>
                <w:iCs/>
                <w:lang w:eastAsia="zh-CN"/>
              </w:rPr>
              <w:t xml:space="preserve"> subframe of the first arrival path of the </w:t>
            </w:r>
            <w:r>
              <w:rPr>
                <w:b/>
                <w:iCs/>
                <w:lang w:eastAsia="en-GB"/>
              </w:rPr>
              <w:t>anchor UE or target UE</w:t>
            </w:r>
            <w:r>
              <w:rPr>
                <w:b/>
                <w:iCs/>
                <w:lang w:eastAsia="zh-CN"/>
              </w:rPr>
              <w:t>.</w:t>
            </w:r>
          </w:p>
          <w:p w14:paraId="4129A803"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09A74637" w14:textId="77777777">
        <w:tc>
          <w:tcPr>
            <w:tcW w:w="1238" w:type="dxa"/>
          </w:tcPr>
          <w:p w14:paraId="2A914591" w14:textId="77777777" w:rsidR="005C2F9D" w:rsidRDefault="00AB16C0">
            <w:pPr>
              <w:rPr>
                <w:rFonts w:eastAsia="宋体"/>
                <w:szCs w:val="20"/>
                <w:lang w:val="en-US" w:eastAsia="zh-CN"/>
              </w:rPr>
            </w:pPr>
            <w:r>
              <w:rPr>
                <w:rFonts w:eastAsia="宋体"/>
                <w:szCs w:val="20"/>
              </w:rPr>
              <w:t>Intel Corporation</w:t>
            </w:r>
          </w:p>
        </w:tc>
        <w:tc>
          <w:tcPr>
            <w:tcW w:w="1309" w:type="dxa"/>
          </w:tcPr>
          <w:p w14:paraId="22269256" w14:textId="77777777" w:rsidR="005C2F9D" w:rsidRDefault="00221AD3">
            <w:hyperlink r:id="rId15" w:history="1">
              <w:r w:rsidR="00AB16C0">
                <w:rPr>
                  <w:rFonts w:eastAsia="宋体"/>
                  <w:b/>
                  <w:bCs/>
                  <w:color w:val="0000FF"/>
                  <w:szCs w:val="20"/>
                  <w:u w:val="single"/>
                </w:rPr>
                <w:t>R1-2300953</w:t>
              </w:r>
            </w:hyperlink>
          </w:p>
        </w:tc>
        <w:tc>
          <w:tcPr>
            <w:tcW w:w="6513" w:type="dxa"/>
          </w:tcPr>
          <w:p w14:paraId="3CC8ABBC" w14:textId="77777777" w:rsidR="005C2F9D" w:rsidRDefault="005C2F9D">
            <w:pPr>
              <w:pStyle w:val="3GPPText"/>
              <w:numPr>
                <w:ilvl w:val="0"/>
                <w:numId w:val="39"/>
              </w:numPr>
              <w:rPr>
                <w:b/>
                <w:bCs/>
                <w:sz w:val="20"/>
              </w:rPr>
            </w:pPr>
          </w:p>
          <w:p w14:paraId="79711180" w14:textId="77777777" w:rsidR="005C2F9D" w:rsidRDefault="00AB16C0">
            <w:pPr>
              <w:pStyle w:val="3GPPText"/>
              <w:numPr>
                <w:ilvl w:val="1"/>
                <w:numId w:val="40"/>
              </w:numPr>
              <w:rPr>
                <w:b/>
                <w:bCs/>
                <w:sz w:val="20"/>
                <w:lang w:val="en-GB"/>
              </w:rPr>
            </w:pPr>
            <w:r>
              <w:rPr>
                <w:b/>
                <w:bCs/>
                <w:sz w:val="20"/>
                <w:lang w:val="en-GB"/>
              </w:rPr>
              <w:t xml:space="preserve">Adopt the definition for UE SL Rx – Tx time difference in </w:t>
            </w:r>
            <w:r>
              <w:rPr>
                <w:b/>
                <w:bCs/>
                <w:sz w:val="20"/>
                <w:lang w:val="en-GB"/>
              </w:rPr>
              <w:fldChar w:fldCharType="begin"/>
            </w:r>
            <w:r>
              <w:rPr>
                <w:b/>
                <w:bCs/>
                <w:sz w:val="20"/>
                <w:lang w:val="en-GB"/>
              </w:rPr>
              <w:instrText xml:space="preserve"> REF _Ref127529764 \h  \* MERGEFORMAT </w:instrText>
            </w:r>
            <w:r>
              <w:rPr>
                <w:b/>
                <w:bCs/>
                <w:sz w:val="20"/>
                <w:lang w:val="en-GB"/>
              </w:rPr>
            </w:r>
            <w:r>
              <w:rPr>
                <w:b/>
                <w:bCs/>
                <w:sz w:val="20"/>
                <w:lang w:val="en-GB"/>
              </w:rPr>
              <w:fldChar w:fldCharType="separate"/>
            </w:r>
            <w:r>
              <w:rPr>
                <w:b/>
                <w:bCs/>
                <w:sz w:val="20"/>
                <w:lang w:val="en-GB"/>
              </w:rPr>
              <w:t>Table 1</w:t>
            </w:r>
            <w:r>
              <w:rPr>
                <w:b/>
                <w:bCs/>
                <w:sz w:val="20"/>
                <w:lang w:val="en-GB"/>
              </w:rPr>
              <w:fldChar w:fldCharType="end"/>
            </w:r>
          </w:p>
          <w:p w14:paraId="01B96346"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The UE SL Rx – Tx time difference is defined as T</w:t>
            </w:r>
            <w:r>
              <w:rPr>
                <w:rFonts w:ascii="Times New Roman" w:hAnsi="Times New Roman"/>
                <w:b/>
                <w:bCs/>
                <w:sz w:val="20"/>
                <w:vertAlign w:val="subscript"/>
                <w:lang w:eastAsia="en-GB"/>
              </w:rPr>
              <w:t>UE.SL-RX</w:t>
            </w:r>
            <w:r>
              <w:rPr>
                <w:rFonts w:ascii="Times New Roman" w:hAnsi="Times New Roman"/>
                <w:b/>
                <w:bCs/>
                <w:sz w:val="20"/>
                <w:lang w:eastAsia="en-GB"/>
              </w:rPr>
              <w:t xml:space="preserve"> –</w:t>
            </w:r>
            <w:r>
              <w:rPr>
                <w:rFonts w:ascii="Times New Roman" w:hAnsi="Times New Roman"/>
                <w:b/>
                <w:bCs/>
                <w:sz w:val="20"/>
                <w:vertAlign w:val="subscript"/>
                <w:lang w:eastAsia="en-GB"/>
              </w:rPr>
              <w:t xml:space="preserve"> </w:t>
            </w:r>
            <w:r>
              <w:rPr>
                <w:rFonts w:ascii="Times New Roman" w:hAnsi="Times New Roman"/>
                <w:b/>
                <w:bCs/>
                <w:sz w:val="20"/>
                <w:lang w:eastAsia="en-GB"/>
              </w:rPr>
              <w:t>T</w:t>
            </w:r>
            <w:r>
              <w:rPr>
                <w:rFonts w:ascii="Times New Roman" w:hAnsi="Times New Roman"/>
                <w:b/>
                <w:bCs/>
                <w:sz w:val="20"/>
                <w:vertAlign w:val="subscript"/>
                <w:lang w:eastAsia="en-GB"/>
              </w:rPr>
              <w:t>UE.SL-TX</w:t>
            </w:r>
          </w:p>
          <w:p w14:paraId="40222D00" w14:textId="77777777" w:rsidR="005C2F9D" w:rsidRDefault="005C2F9D">
            <w:pPr>
              <w:pStyle w:val="TAL"/>
              <w:rPr>
                <w:rFonts w:ascii="Times New Roman" w:hAnsi="Times New Roman"/>
                <w:b/>
                <w:bCs/>
                <w:sz w:val="20"/>
                <w:lang w:eastAsia="en-GB"/>
              </w:rPr>
            </w:pPr>
          </w:p>
          <w:p w14:paraId="7A253828"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Where:</w:t>
            </w:r>
          </w:p>
          <w:p w14:paraId="00E8619A"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w:t>
            </w:r>
            <w:r>
              <w:rPr>
                <w:rFonts w:ascii="Times New Roman" w:hAnsi="Times New Roman"/>
                <w:b/>
                <w:bCs/>
                <w:sz w:val="20"/>
                <w:vertAlign w:val="subscript"/>
                <w:lang w:eastAsia="en-GB"/>
              </w:rPr>
              <w:t>UE.SL-RX</w:t>
            </w:r>
            <w:r>
              <w:rPr>
                <w:rFonts w:ascii="Times New Roman" w:hAnsi="Times New Roman"/>
                <w:b/>
                <w:bCs/>
                <w:sz w:val="20"/>
                <w:lang w:eastAsia="en-GB"/>
              </w:rPr>
              <w:t xml:space="preserve"> is the UE received timing of sidelink subframe #</w:t>
            </w:r>
            <w:r>
              <w:rPr>
                <w:rFonts w:ascii="Times New Roman" w:hAnsi="Times New Roman"/>
                <w:b/>
                <w:bCs/>
                <w:i/>
                <w:sz w:val="20"/>
                <w:lang w:eastAsia="en-GB"/>
              </w:rPr>
              <w:t>i</w:t>
            </w:r>
            <w:r>
              <w:rPr>
                <w:rFonts w:ascii="Times New Roman" w:hAnsi="Times New Roman"/>
                <w:b/>
                <w:bCs/>
                <w:sz w:val="20"/>
                <w:lang w:eastAsia="en-GB"/>
              </w:rPr>
              <w:t xml:space="preserve"> from another UE, defined by the first detected path in time.</w:t>
            </w:r>
          </w:p>
          <w:p w14:paraId="6DF50937"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w:t>
            </w:r>
            <w:r>
              <w:rPr>
                <w:rFonts w:ascii="Times New Roman" w:hAnsi="Times New Roman"/>
                <w:b/>
                <w:bCs/>
                <w:sz w:val="20"/>
                <w:vertAlign w:val="subscript"/>
                <w:lang w:eastAsia="en-GB"/>
              </w:rPr>
              <w:t>UE-SL-TX</w:t>
            </w:r>
            <w:r>
              <w:rPr>
                <w:rFonts w:ascii="Times New Roman" w:hAnsi="Times New Roman"/>
                <w:b/>
                <w:bCs/>
                <w:sz w:val="20"/>
                <w:lang w:eastAsia="en-GB"/>
              </w:rPr>
              <w:t xml:space="preserve"> is the UE transmit timing of sidelink subframe #</w:t>
            </w:r>
            <w:r>
              <w:rPr>
                <w:rFonts w:ascii="Times New Roman" w:hAnsi="Times New Roman"/>
                <w:b/>
                <w:bCs/>
                <w:i/>
                <w:sz w:val="20"/>
                <w:lang w:eastAsia="en-GB"/>
              </w:rPr>
              <w:t>j</w:t>
            </w:r>
            <w:r>
              <w:rPr>
                <w:rFonts w:ascii="Times New Roman" w:hAnsi="Times New Roman"/>
                <w:b/>
                <w:bCs/>
                <w:sz w:val="20"/>
                <w:lang w:eastAsia="en-GB"/>
              </w:rPr>
              <w:t xml:space="preserve"> that is closest in time to the subframe #i received from the other UE.</w:t>
            </w:r>
          </w:p>
          <w:p w14:paraId="6C6F6CA1"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0DBD30E4" w14:textId="77777777">
        <w:tc>
          <w:tcPr>
            <w:tcW w:w="1238" w:type="dxa"/>
          </w:tcPr>
          <w:p w14:paraId="713D6AD8" w14:textId="77777777" w:rsidR="005C2F9D" w:rsidRDefault="00AB16C0">
            <w:pPr>
              <w:rPr>
                <w:rFonts w:eastAsia="宋体"/>
                <w:szCs w:val="20"/>
                <w:lang w:val="en-US" w:eastAsia="zh-CN"/>
              </w:rPr>
            </w:pPr>
            <w:r>
              <w:rPr>
                <w:rFonts w:eastAsia="宋体"/>
                <w:szCs w:val="20"/>
              </w:rPr>
              <w:t>CMCC</w:t>
            </w:r>
          </w:p>
        </w:tc>
        <w:tc>
          <w:tcPr>
            <w:tcW w:w="1309" w:type="dxa"/>
          </w:tcPr>
          <w:p w14:paraId="5C38C984" w14:textId="77777777" w:rsidR="005C2F9D" w:rsidRDefault="00221AD3">
            <w:hyperlink r:id="rId16" w:history="1">
              <w:r w:rsidR="00AB16C0">
                <w:rPr>
                  <w:rFonts w:eastAsia="宋体"/>
                  <w:b/>
                  <w:bCs/>
                  <w:color w:val="0000FF"/>
                  <w:szCs w:val="20"/>
                  <w:u w:val="single"/>
                </w:rPr>
                <w:t>R1-2301007</w:t>
              </w:r>
            </w:hyperlink>
          </w:p>
        </w:tc>
        <w:tc>
          <w:tcPr>
            <w:tcW w:w="6513" w:type="dxa"/>
          </w:tcPr>
          <w:p w14:paraId="0997C045" w14:textId="77777777" w:rsidR="005C2F9D" w:rsidRDefault="00AB16C0">
            <w:pPr>
              <w:snapToGrid w:val="0"/>
              <w:spacing w:beforeLines="50" w:before="180" w:line="288" w:lineRule="auto"/>
              <w:rPr>
                <w:b/>
                <w:bCs/>
                <w:lang w:eastAsia="zh-CN"/>
              </w:rPr>
            </w:pPr>
            <w:r>
              <w:rPr>
                <w:b/>
                <w:bCs/>
                <w:lang w:eastAsia="zh-CN"/>
              </w:rPr>
              <w:t>Proposal 7: The SL Rx-Tx time difference is defined as T</w:t>
            </w:r>
            <w:r>
              <w:rPr>
                <w:b/>
                <w:bCs/>
                <w:vertAlign w:val="subscript"/>
                <w:lang w:eastAsia="zh-CN"/>
              </w:rPr>
              <w:t>UE-Rx</w:t>
            </w:r>
            <w:r>
              <w:rPr>
                <w:b/>
                <w:bCs/>
                <w:lang w:eastAsia="zh-CN"/>
              </w:rPr>
              <w:t xml:space="preserve"> - T</w:t>
            </w:r>
            <w:r>
              <w:rPr>
                <w:b/>
                <w:bCs/>
                <w:vertAlign w:val="subscript"/>
                <w:lang w:eastAsia="zh-CN"/>
              </w:rPr>
              <w:t xml:space="preserve">UE-Tx, </w:t>
            </w:r>
            <w:r>
              <w:rPr>
                <w:b/>
                <w:bCs/>
                <w:lang w:eastAsia="zh-CN"/>
              </w:rPr>
              <w:t>where</w:t>
            </w:r>
          </w:p>
          <w:p w14:paraId="1DB7DF73" w14:textId="77777777" w:rsidR="005C2F9D" w:rsidRDefault="00AB16C0">
            <w:pPr>
              <w:pStyle w:val="afff"/>
              <w:widowControl/>
              <w:numPr>
                <w:ilvl w:val="0"/>
                <w:numId w:val="41"/>
              </w:numPr>
              <w:snapToGrid w:val="0"/>
              <w:spacing w:beforeLines="50" w:before="180" w:line="288" w:lineRule="auto"/>
              <w:ind w:left="851" w:firstLineChars="0"/>
              <w:jc w:val="left"/>
              <w:rPr>
                <w:rFonts w:ascii="Times New Roman" w:hAnsi="Times New Roman"/>
                <w:b/>
                <w:bCs/>
                <w:sz w:val="20"/>
                <w:szCs w:val="20"/>
                <w:lang w:eastAsia="zh-CN"/>
              </w:rPr>
            </w:pPr>
            <w:r>
              <w:rPr>
                <w:rFonts w:ascii="Times New Roman" w:hAnsi="Times New Roman"/>
                <w:b/>
                <w:bCs/>
                <w:sz w:val="20"/>
                <w:szCs w:val="20"/>
                <w:lang w:eastAsia="zh-CN"/>
              </w:rPr>
              <w:t>T</w:t>
            </w:r>
            <w:r>
              <w:rPr>
                <w:rFonts w:ascii="Times New Roman" w:hAnsi="Times New Roman"/>
                <w:b/>
                <w:bCs/>
                <w:sz w:val="20"/>
                <w:szCs w:val="20"/>
                <w:vertAlign w:val="subscript"/>
                <w:lang w:eastAsia="zh-CN"/>
              </w:rPr>
              <w:t xml:space="preserve">UE-Rx </w:t>
            </w:r>
            <w:r>
              <w:rPr>
                <w:rFonts w:ascii="Times New Roman" w:hAnsi="Times New Roman"/>
                <w:b/>
                <w:bCs/>
                <w:sz w:val="20"/>
                <w:szCs w:val="20"/>
                <w:lang w:eastAsia="zh-CN"/>
              </w:rPr>
              <w:t xml:space="preserve">is </w:t>
            </w:r>
            <w:r>
              <w:rPr>
                <w:rFonts w:ascii="Times New Roman" w:hAnsi="Times New Roman"/>
                <w:b/>
                <w:bCs/>
                <w:sz w:val="20"/>
                <w:szCs w:val="20"/>
                <w:lang w:eastAsia="en-GB"/>
              </w:rPr>
              <w:t>the</w:t>
            </w:r>
            <w:r>
              <w:rPr>
                <w:rFonts w:ascii="Times New Roman" w:hAnsi="Times New Roman"/>
                <w:b/>
                <w:bCs/>
                <w:sz w:val="20"/>
                <w:szCs w:val="20"/>
                <w:lang w:eastAsia="zh-CN"/>
              </w:rPr>
              <w:t xml:space="preserve"> UE received timing of sidelink slot #i from a UE, defined by the first detected path in time.</w:t>
            </w:r>
          </w:p>
          <w:p w14:paraId="32040416" w14:textId="77777777" w:rsidR="005C2F9D" w:rsidRDefault="00AB16C0">
            <w:pPr>
              <w:pStyle w:val="afff"/>
              <w:widowControl/>
              <w:numPr>
                <w:ilvl w:val="0"/>
                <w:numId w:val="41"/>
              </w:numPr>
              <w:snapToGrid w:val="0"/>
              <w:spacing w:beforeLines="50" w:before="180" w:line="288" w:lineRule="auto"/>
              <w:ind w:left="851" w:firstLineChars="0"/>
              <w:jc w:val="left"/>
              <w:rPr>
                <w:rFonts w:ascii="Times New Roman" w:hAnsi="Times New Roman"/>
                <w:lang w:eastAsia="zh-CN"/>
              </w:rPr>
            </w:pPr>
            <w:r>
              <w:rPr>
                <w:rFonts w:ascii="Times New Roman" w:hAnsi="Times New Roman"/>
                <w:b/>
                <w:bCs/>
                <w:sz w:val="20"/>
                <w:szCs w:val="20"/>
                <w:lang w:eastAsia="zh-CN"/>
              </w:rPr>
              <w:t>T</w:t>
            </w:r>
            <w:r>
              <w:rPr>
                <w:rFonts w:ascii="Times New Roman" w:hAnsi="Times New Roman"/>
                <w:b/>
                <w:bCs/>
                <w:sz w:val="20"/>
                <w:szCs w:val="20"/>
                <w:vertAlign w:val="subscript"/>
                <w:lang w:eastAsia="zh-CN"/>
              </w:rPr>
              <w:t xml:space="preserve">UE-Tx </w:t>
            </w:r>
            <w:r>
              <w:rPr>
                <w:rFonts w:ascii="Times New Roman" w:hAnsi="Times New Roman"/>
                <w:b/>
                <w:bCs/>
                <w:sz w:val="20"/>
                <w:szCs w:val="20"/>
                <w:lang w:eastAsia="zh-CN"/>
              </w:rPr>
              <w:t>is the UE transmit timing of sidelink slot #i from the nominal transmit timing</w:t>
            </w:r>
          </w:p>
          <w:p w14:paraId="5F1D9A81"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5E8CF9E7" w14:textId="77777777">
        <w:tc>
          <w:tcPr>
            <w:tcW w:w="1238" w:type="dxa"/>
          </w:tcPr>
          <w:p w14:paraId="2E094F21"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362D7696" w14:textId="77777777" w:rsidR="005C2F9D" w:rsidRDefault="005C2F9D">
            <w:pPr>
              <w:rPr>
                <w:rFonts w:eastAsia="宋体"/>
                <w:szCs w:val="20"/>
                <w:lang w:val="en-US" w:eastAsia="zh-CN"/>
              </w:rPr>
            </w:pPr>
          </w:p>
        </w:tc>
        <w:tc>
          <w:tcPr>
            <w:tcW w:w="1309" w:type="dxa"/>
          </w:tcPr>
          <w:p w14:paraId="092B2AEB" w14:textId="77777777" w:rsidR="005C2F9D" w:rsidRDefault="00221AD3">
            <w:pPr>
              <w:rPr>
                <w:rFonts w:ascii="Arial" w:hAnsi="Arial" w:cs="Arial"/>
                <w:b/>
                <w:bCs/>
                <w:color w:val="0000FF"/>
                <w:sz w:val="16"/>
                <w:szCs w:val="16"/>
                <w:u w:val="single"/>
                <w:lang w:val="en-US" w:eastAsia="zh-CN"/>
              </w:rPr>
            </w:pPr>
            <w:hyperlink r:id="rId17" w:history="1">
              <w:r w:rsidR="00AB16C0">
                <w:rPr>
                  <w:rStyle w:val="affc"/>
                  <w:rFonts w:ascii="Arial" w:hAnsi="Arial" w:cs="Arial"/>
                  <w:b/>
                  <w:bCs/>
                  <w:sz w:val="16"/>
                  <w:szCs w:val="16"/>
                </w:rPr>
                <w:t>R1-2301269</w:t>
              </w:r>
            </w:hyperlink>
          </w:p>
          <w:p w14:paraId="581A255A" w14:textId="77777777" w:rsidR="005C2F9D" w:rsidRDefault="005C2F9D"/>
        </w:tc>
        <w:tc>
          <w:tcPr>
            <w:tcW w:w="6513" w:type="dxa"/>
          </w:tcPr>
          <w:p w14:paraId="7E17DF6F" w14:textId="77777777" w:rsidR="005C2F9D" w:rsidRDefault="00AB16C0">
            <w:pPr>
              <w:pStyle w:val="maintext"/>
              <w:ind w:firstLineChars="0" w:firstLine="0"/>
              <w:rPr>
                <w:b/>
                <w:iCs/>
                <w:spacing w:val="-2"/>
              </w:rPr>
            </w:pPr>
            <w:r>
              <w:rPr>
                <w:rFonts w:hint="eastAsia"/>
                <w:b/>
                <w:iCs/>
                <w:spacing w:val="-2"/>
                <w:u w:val="single"/>
              </w:rPr>
              <w:t xml:space="preserve">Proposal </w:t>
            </w:r>
            <w:r>
              <w:rPr>
                <w:b/>
                <w:iCs/>
                <w:spacing w:val="-2"/>
                <w:u w:val="single"/>
              </w:rPr>
              <w:t>2</w:t>
            </w:r>
            <w:r>
              <w:rPr>
                <w:rFonts w:hint="eastAsia"/>
                <w:b/>
                <w:iCs/>
                <w:spacing w:val="-2"/>
                <w:u w:val="single"/>
              </w:rPr>
              <w:t>:</w:t>
            </w:r>
            <w:r>
              <w:rPr>
                <w:rFonts w:hint="eastAsia"/>
                <w:b/>
                <w:iCs/>
                <w:spacing w:val="-2"/>
              </w:rPr>
              <w:t xml:space="preserve"> </w:t>
            </w:r>
            <w:r>
              <w:rPr>
                <w:b/>
                <w:iCs/>
                <w:spacing w:val="-2"/>
              </w:rPr>
              <w:t>A UE can provide a Rx-Tx difference time for SL RTT based on the receive time of a SL PRS from another UE and a reference transmit time of a SL PRS in the same slot.</w:t>
            </w:r>
          </w:p>
          <w:p w14:paraId="74E39B2F" w14:textId="77777777" w:rsidR="005C2F9D" w:rsidRDefault="00AB16C0">
            <w:pPr>
              <w:numPr>
                <w:ilvl w:val="0"/>
                <w:numId w:val="42"/>
              </w:numPr>
              <w:spacing w:after="120"/>
              <w:jc w:val="both"/>
              <w:rPr>
                <w:b/>
                <w:iCs/>
              </w:rPr>
            </w:pPr>
            <w:r>
              <w:rPr>
                <w:b/>
                <w:iCs/>
              </w:rPr>
              <w:t>The reporting range for the Rx-Tx difference for SL RTT is 1msec</w:t>
            </w:r>
            <w:r>
              <w:rPr>
                <w:b/>
                <w:iCs/>
                <w:spacing w:val="-2"/>
              </w:rPr>
              <w:t>.</w:t>
            </w:r>
          </w:p>
          <w:p w14:paraId="5AC54FA3" w14:textId="77777777" w:rsidR="005C2F9D" w:rsidRDefault="00AB16C0">
            <w:pPr>
              <w:widowControl w:val="0"/>
              <w:wordWrap w:val="0"/>
              <w:autoSpaceDE w:val="0"/>
              <w:autoSpaceDN w:val="0"/>
              <w:spacing w:after="160" w:line="259" w:lineRule="auto"/>
              <w:jc w:val="both"/>
              <w:rPr>
                <w:b/>
                <w:bCs/>
                <w:kern w:val="2"/>
                <w:szCs w:val="20"/>
                <w:lang w:val="en-US"/>
              </w:rPr>
            </w:pPr>
            <w:r>
              <w:rPr>
                <w:b/>
                <w:iCs/>
                <w:spacing w:val="-2"/>
              </w:rPr>
              <w:lastRenderedPageBreak/>
              <w:t>Reuse the resolution step defined in TS 38.133 for Uu Rx-Tx difference time.</w:t>
            </w:r>
          </w:p>
        </w:tc>
      </w:tr>
    </w:tbl>
    <w:p w14:paraId="615BFD04" w14:textId="77777777" w:rsidR="005C2F9D" w:rsidRDefault="00AB16C0">
      <w:pPr>
        <w:spacing w:after="120" w:line="260" w:lineRule="exact"/>
      </w:pPr>
      <w:r>
        <w:lastRenderedPageBreak/>
        <w:t>There are also companies who think that original definition for Rx-Tx time difference can be directly reused.   B</w:t>
      </w:r>
      <w:r>
        <w:rPr>
          <w:rFonts w:hint="eastAsia"/>
        </w:rPr>
        <w:t>ut</w:t>
      </w:r>
      <w:r>
        <w:t xml:space="preserve"> </w:t>
      </w:r>
      <w:r>
        <w:rPr>
          <w:rFonts w:hint="eastAsia"/>
        </w:rPr>
        <w:t>some</w:t>
      </w:r>
      <w:r>
        <w:t xml:space="preserve"> </w:t>
      </w:r>
      <w:r>
        <w:rPr>
          <w:rFonts w:hint="eastAsia"/>
        </w:rPr>
        <w:t>companies</w:t>
      </w:r>
      <w:r>
        <w:t xml:space="preserve"> </w:t>
      </w:r>
      <w:r>
        <w:rPr>
          <w:rFonts w:hint="eastAsia"/>
        </w:rPr>
        <w:t>point</w:t>
      </w:r>
      <w:r>
        <w:t xml:space="preserve"> TX timing </w:t>
      </w:r>
      <w:r>
        <w:rPr>
          <w:rFonts w:hint="eastAsia"/>
        </w:rPr>
        <w:t>may</w:t>
      </w:r>
      <w:r>
        <w:t xml:space="preserve"> </w:t>
      </w:r>
      <w:r>
        <w:rPr>
          <w:rFonts w:hint="eastAsia"/>
        </w:rPr>
        <w:t>be</w:t>
      </w:r>
      <w:r>
        <w:t xml:space="preserve"> adjusted during the SL RX-TX time difference measurement </w:t>
      </w:r>
      <w:r>
        <w:rPr>
          <w:rFonts w:hint="eastAsia"/>
        </w:rPr>
        <w:t>with</w:t>
      </w:r>
      <w:r>
        <w:t xml:space="preserve"> </w:t>
      </w:r>
      <w:r>
        <w:rPr>
          <w:rFonts w:hint="eastAsia"/>
        </w:rPr>
        <w:t>considering</w:t>
      </w:r>
      <w:r>
        <w:t xml:space="preserve"> UE reference timing offset and mobility</w:t>
      </w:r>
    </w:p>
    <w:p w14:paraId="21066416" w14:textId="77777777" w:rsidR="005C2F9D" w:rsidRDefault="005C2F9D">
      <w:pPr>
        <w:spacing w:after="120" w:line="260" w:lineRule="exact"/>
      </w:pPr>
    </w:p>
    <w:p w14:paraId="0D3A6D79" w14:textId="77777777" w:rsidR="005C2F9D" w:rsidRDefault="00AB16C0">
      <w:pPr>
        <w:spacing w:after="120" w:line="260" w:lineRule="exact"/>
      </w:pPr>
      <w:r>
        <w:rPr>
          <w:rFonts w:hint="eastAsia"/>
        </w:rPr>
        <w:t>B</w:t>
      </w:r>
      <w:r>
        <w:t xml:space="preserve">ased on FL’s understanding, this issue needs to be resolved. </w:t>
      </w:r>
    </w:p>
    <w:p w14:paraId="15866764" w14:textId="77777777" w:rsidR="005C2F9D" w:rsidRDefault="00AB16C0" w:rsidP="0028764E">
      <w:pPr>
        <w:rPr>
          <w:highlight w:val="magenta"/>
        </w:rPr>
      </w:pPr>
      <w:r>
        <w:rPr>
          <w:highlight w:val="magenta"/>
        </w:rPr>
        <w:t xml:space="preserve">[High] </w:t>
      </w:r>
      <w:r>
        <w:rPr>
          <w:rFonts w:hint="eastAsia"/>
          <w:highlight w:val="magenta"/>
        </w:rPr>
        <w:t>FL</w:t>
      </w:r>
      <w:r>
        <w:rPr>
          <w:highlight w:val="magenta"/>
        </w:rPr>
        <w:t xml:space="preserve"> proposal 3.1.1-v1: </w:t>
      </w:r>
    </w:p>
    <w:p w14:paraId="60393627" w14:textId="77777777" w:rsidR="005C2F9D" w:rsidRDefault="00AB16C0">
      <w:pPr>
        <w:jc w:val="both"/>
        <w:rPr>
          <w:rFonts w:eastAsiaTheme="minorEastAsia"/>
          <w:b/>
          <w:szCs w:val="20"/>
          <w:lang w:eastAsia="zh-CN"/>
        </w:rPr>
      </w:pPr>
      <w:r>
        <w:rPr>
          <w:rFonts w:eastAsiaTheme="minorEastAsia"/>
          <w:b/>
          <w:szCs w:val="20"/>
          <w:lang w:eastAsia="zh-CN"/>
        </w:rPr>
        <w:t xml:space="preserve">For 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 to minimize the impact of UE reference timing offset and mobility</w:t>
      </w:r>
    </w:p>
    <w:p w14:paraId="0DDF534F"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4B8BA8B5"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47D40BA2" w14:textId="77777777" w:rsidR="005C2F9D" w:rsidRDefault="00AB16C0">
      <w:pPr>
        <w:spacing w:after="120" w:line="260" w:lineRule="exact"/>
      </w:pPr>
      <w:r>
        <w:rPr>
          <w:rFonts w:hint="eastAsia"/>
        </w:rPr>
        <w:t>C</w:t>
      </w:r>
      <w:r>
        <w:t>ompanies are invited for comments in the following table.</w:t>
      </w:r>
    </w:p>
    <w:p w14:paraId="2CCF249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5C2F9D" w14:paraId="483E7F3D" w14:textId="77777777">
        <w:tc>
          <w:tcPr>
            <w:tcW w:w="1620" w:type="dxa"/>
          </w:tcPr>
          <w:p w14:paraId="21BA729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8C9FEBE"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5C2F9D" w14:paraId="03B8F02C" w14:textId="77777777">
        <w:tc>
          <w:tcPr>
            <w:tcW w:w="1620" w:type="dxa"/>
          </w:tcPr>
          <w:p w14:paraId="20A41430" w14:textId="77777777" w:rsidR="005C2F9D" w:rsidRDefault="00AB16C0">
            <w:pPr>
              <w:rPr>
                <w:rFonts w:eastAsiaTheme="minorEastAsia"/>
                <w:lang w:eastAsia="zh-CN"/>
              </w:rPr>
            </w:pPr>
            <w:r>
              <w:rPr>
                <w:rFonts w:eastAsiaTheme="minorEastAsia" w:hint="eastAsia"/>
                <w:lang w:eastAsia="zh-CN"/>
              </w:rPr>
              <w:t>CATT</w:t>
            </w:r>
          </w:p>
        </w:tc>
        <w:tc>
          <w:tcPr>
            <w:tcW w:w="7440" w:type="dxa"/>
          </w:tcPr>
          <w:p w14:paraId="51A744C9" w14:textId="77777777" w:rsidR="005C2F9D" w:rsidRDefault="00AB16C0">
            <w:pPr>
              <w:rPr>
                <w:rFonts w:eastAsiaTheme="minorEastAsia"/>
                <w:lang w:eastAsia="zh-CN"/>
              </w:rPr>
            </w:pPr>
            <w:r>
              <w:rPr>
                <w:rFonts w:eastAsiaTheme="minorEastAsia" w:hint="eastAsia"/>
                <w:lang w:eastAsia="zh-CN"/>
              </w:rPr>
              <w:t>We prefer to add Alt3 in the proposal, since a lot of companies support Alt 3. We can further discuss which alternative should be adopted.</w:t>
            </w:r>
          </w:p>
          <w:p w14:paraId="1906BA93" w14:textId="77777777" w:rsidR="005C2F9D" w:rsidRDefault="005C2F9D">
            <w:pPr>
              <w:pStyle w:val="4"/>
              <w:numPr>
                <w:ilvl w:val="0"/>
                <w:numId w:val="0"/>
              </w:numPr>
              <w:ind w:left="864" w:hanging="864"/>
              <w:rPr>
                <w:rFonts w:eastAsiaTheme="minorEastAsia"/>
                <w:highlight w:val="magenta"/>
              </w:rPr>
            </w:pPr>
          </w:p>
          <w:p w14:paraId="32304DEE" w14:textId="77777777" w:rsidR="005C2F9D" w:rsidRDefault="00AB16C0">
            <w:pPr>
              <w:pStyle w:val="4"/>
              <w:numPr>
                <w:ilvl w:val="0"/>
                <w:numId w:val="0"/>
              </w:numPr>
              <w:ind w:left="864" w:hanging="864"/>
              <w:rPr>
                <w:highlight w:val="magenta"/>
              </w:rPr>
            </w:pPr>
            <w:r>
              <w:rPr>
                <w:rFonts w:eastAsia="Times New Roman" w:hint="eastAsia"/>
                <w:color w:val="0000FF"/>
                <w:kern w:val="2"/>
                <w:szCs w:val="21"/>
                <w:lang w:eastAsia="en-US"/>
              </w:rPr>
              <w:t xml:space="preserve">Updated </w:t>
            </w:r>
            <w:r>
              <w:rPr>
                <w:highlight w:val="magenta"/>
              </w:rPr>
              <w:t xml:space="preserve">[High] </w:t>
            </w:r>
            <w:r>
              <w:rPr>
                <w:rFonts w:hint="eastAsia"/>
                <w:highlight w:val="magenta"/>
              </w:rPr>
              <w:t>FL</w:t>
            </w:r>
            <w:r>
              <w:rPr>
                <w:highlight w:val="magenta"/>
              </w:rPr>
              <w:t xml:space="preserve"> proposal 3.1.1-v1: </w:t>
            </w:r>
          </w:p>
          <w:p w14:paraId="022A639B" w14:textId="77777777" w:rsidR="005C2F9D" w:rsidRDefault="00AB16C0">
            <w:pPr>
              <w:jc w:val="both"/>
              <w:rPr>
                <w:rFonts w:eastAsiaTheme="minorEastAsia"/>
                <w:b/>
                <w:szCs w:val="20"/>
                <w:lang w:eastAsia="zh-CN"/>
              </w:rPr>
            </w:pPr>
            <w:r>
              <w:rPr>
                <w:rFonts w:eastAsiaTheme="minorEastAsia"/>
                <w:b/>
                <w:szCs w:val="20"/>
                <w:lang w:eastAsia="zh-CN"/>
              </w:rPr>
              <w:t xml:space="preserve">For 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 to minimize the impact of UE reference timing offset and mobility</w:t>
            </w:r>
          </w:p>
          <w:p w14:paraId="2F3BD101"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24CDE6D6"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0A1D7790"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0000FF"/>
                <w:sz w:val="20"/>
                <w:szCs w:val="21"/>
                <w:u w:val="single"/>
              </w:rPr>
            </w:pPr>
            <w:r>
              <w:rPr>
                <w:rFonts w:ascii="Times New Roman" w:eastAsia="Times New Roman" w:hAnsi="Times New Roman"/>
                <w:b/>
                <w:bCs/>
                <w:color w:val="0000FF"/>
                <w:sz w:val="20"/>
                <w:szCs w:val="21"/>
                <w:u w:val="single"/>
              </w:rPr>
              <w:t>Alt</w:t>
            </w:r>
            <w:r>
              <w:rPr>
                <w:rFonts w:ascii="Times New Roman" w:eastAsiaTheme="minorEastAsia" w:hAnsi="Times New Roman" w:hint="eastAsia"/>
                <w:b/>
                <w:bCs/>
                <w:color w:val="0000FF"/>
                <w:sz w:val="20"/>
                <w:szCs w:val="21"/>
                <w:u w:val="single"/>
                <w:lang w:eastAsia="zh-CN"/>
              </w:rPr>
              <w:t>3</w:t>
            </w:r>
            <w:r>
              <w:rPr>
                <w:rFonts w:ascii="Times New Roman" w:eastAsia="Times New Roman" w:hAnsi="Times New Roman"/>
                <w:b/>
                <w:bCs/>
                <w:color w:val="0000FF"/>
                <w:sz w:val="20"/>
                <w:szCs w:val="21"/>
                <w:u w:val="single"/>
              </w:rPr>
              <w:t>: reuse</w:t>
            </w:r>
            <w:r>
              <w:rPr>
                <w:rFonts w:ascii="Times New Roman" w:eastAsiaTheme="minorEastAsia" w:hAnsi="Times New Roman" w:hint="eastAsia"/>
                <w:b/>
                <w:bCs/>
                <w:color w:val="0000FF"/>
                <w:sz w:val="20"/>
                <w:szCs w:val="21"/>
                <w:u w:val="single"/>
                <w:lang w:eastAsia="zh-CN"/>
              </w:rPr>
              <w:t xml:space="preserve"> </w:t>
            </w:r>
            <w:r>
              <w:rPr>
                <w:rFonts w:ascii="Times New Roman" w:eastAsia="Times New Roman" w:hAnsi="Times New Roman" w:hint="eastAsia"/>
                <w:b/>
                <w:bCs/>
                <w:color w:val="0000FF"/>
                <w:sz w:val="20"/>
                <w:szCs w:val="21"/>
                <w:u w:val="single"/>
              </w:rPr>
              <w:t xml:space="preserve">the </w:t>
            </w:r>
            <w:r>
              <w:rPr>
                <w:rFonts w:ascii="Times New Roman" w:eastAsia="Times New Roman" w:hAnsi="Times New Roman"/>
                <w:b/>
                <w:bCs/>
                <w:color w:val="0000FF"/>
                <w:sz w:val="20"/>
                <w:szCs w:val="21"/>
                <w:u w:val="single"/>
              </w:rPr>
              <w:t>original definition for gNB</w:t>
            </w:r>
            <w:r>
              <w:rPr>
                <w:rFonts w:ascii="Times New Roman" w:eastAsia="Times New Roman" w:hAnsi="Times New Roman" w:hint="eastAsia"/>
                <w:b/>
                <w:bCs/>
                <w:color w:val="0000FF"/>
                <w:sz w:val="20"/>
                <w:szCs w:val="21"/>
                <w:u w:val="single"/>
              </w:rPr>
              <w:t xml:space="preserve"> </w:t>
            </w:r>
            <w:r>
              <w:rPr>
                <w:rFonts w:ascii="Times New Roman" w:eastAsia="Times New Roman" w:hAnsi="Times New Roman"/>
                <w:b/>
                <w:bCs/>
                <w:color w:val="0000FF"/>
                <w:sz w:val="20"/>
                <w:szCs w:val="21"/>
                <w:u w:val="single"/>
              </w:rPr>
              <w:t>Rx-Tx time difference</w:t>
            </w:r>
            <w:r>
              <w:rPr>
                <w:rFonts w:ascii="Times New Roman" w:eastAsia="Times New Roman" w:hAnsi="Times New Roman" w:hint="eastAsia"/>
                <w:b/>
                <w:bCs/>
                <w:color w:val="0000FF"/>
                <w:sz w:val="20"/>
                <w:szCs w:val="21"/>
                <w:u w:val="single"/>
              </w:rPr>
              <w:t>/UE Rx-Tx time difference in Uu.</w:t>
            </w:r>
          </w:p>
          <w:p w14:paraId="27807E4B" w14:textId="77777777" w:rsidR="005C2F9D" w:rsidRDefault="005C2F9D">
            <w:pPr>
              <w:rPr>
                <w:rFonts w:eastAsiaTheme="minorEastAsia"/>
                <w:lang w:eastAsia="zh-CN"/>
              </w:rPr>
            </w:pPr>
          </w:p>
          <w:p w14:paraId="0779D8D1" w14:textId="77777777" w:rsidR="005C2F9D" w:rsidRDefault="00AB16C0">
            <w:pPr>
              <w:rPr>
                <w:rFonts w:eastAsiaTheme="minorEastAsia"/>
                <w:lang w:eastAsia="zh-CN"/>
              </w:rPr>
            </w:pPr>
            <w:r>
              <w:rPr>
                <w:rFonts w:eastAsiaTheme="minorEastAsia" w:hint="eastAsia"/>
                <w:lang w:eastAsia="zh-CN"/>
              </w:rPr>
              <w:t xml:space="preserve">For Alt3, the SL Rx-Tx time difference for single-sided RTT </w:t>
            </w:r>
            <w:r>
              <w:rPr>
                <w:rFonts w:eastAsiaTheme="minorEastAsia"/>
                <w:lang w:eastAsia="zh-CN"/>
              </w:rPr>
              <w:t>can</w:t>
            </w:r>
            <w:r>
              <w:rPr>
                <w:rFonts w:eastAsiaTheme="minorEastAsia" w:hint="eastAsia"/>
                <w:lang w:eastAsia="zh-CN"/>
              </w:rPr>
              <w:t xml:space="preserve"> </w:t>
            </w:r>
            <w:r>
              <w:rPr>
                <w:rFonts w:eastAsiaTheme="minorEastAsia"/>
                <w:lang w:eastAsia="zh-CN"/>
              </w:rPr>
              <w:t>be defined similar to the definitions</w:t>
            </w:r>
            <w:r>
              <w:rPr>
                <w:rFonts w:eastAsiaTheme="minorEastAsia" w:hint="eastAsia"/>
                <w:lang w:eastAsia="zh-CN"/>
              </w:rPr>
              <w:t xml:space="preserve"> of gNB Rx-Tx time difference/UE Rx-Tx time difference in Uu.</w:t>
            </w:r>
          </w:p>
          <w:p w14:paraId="687F8E09" w14:textId="77777777" w:rsidR="005C2F9D" w:rsidRDefault="00AB16C0">
            <w:pPr>
              <w:rPr>
                <w:rFonts w:eastAsiaTheme="minorEastAsia"/>
                <w:szCs w:val="20"/>
                <w:lang w:eastAsia="zh-CN"/>
              </w:rPr>
            </w:pPr>
            <w:r>
              <w:rPr>
                <w:rFonts w:eastAsiaTheme="minorEastAsia" w:hint="eastAsia"/>
                <w:szCs w:val="20"/>
                <w:lang w:eastAsia="zh-CN"/>
              </w:rPr>
              <w:t xml:space="preserve">In our view, the SL Rx-Tx time difference </w:t>
            </w:r>
            <w:r>
              <w:rPr>
                <w:rFonts w:eastAsiaTheme="minorEastAsia"/>
                <w:szCs w:val="20"/>
                <w:lang w:eastAsia="zh-CN"/>
              </w:rPr>
              <w:t>can</w:t>
            </w:r>
            <w:r>
              <w:rPr>
                <w:rFonts w:eastAsiaTheme="minorEastAsia" w:hint="eastAsia"/>
                <w:szCs w:val="20"/>
                <w:lang w:eastAsia="zh-CN"/>
              </w:rPr>
              <w:t xml:space="preserve"> be defined as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-TX</w:t>
            </w:r>
            <w:r>
              <w:rPr>
                <w:rFonts w:eastAsiaTheme="minorEastAsia" w:hint="eastAsia"/>
                <w:szCs w:val="20"/>
                <w:lang w:eastAsia="zh-CN"/>
              </w:rPr>
              <w:t xml:space="preserve">, </w:t>
            </w:r>
          </w:p>
          <w:p w14:paraId="0078CD62" w14:textId="77777777" w:rsidR="005C2F9D" w:rsidRDefault="00AB16C0">
            <w:pPr>
              <w:rPr>
                <w:rFonts w:eastAsiaTheme="minorEastAsia"/>
                <w:szCs w:val="20"/>
                <w:lang w:eastAsia="zh-CN"/>
              </w:rPr>
            </w:pPr>
            <w:r>
              <w:rPr>
                <w:rFonts w:eastAsiaTheme="minorEastAsia"/>
                <w:szCs w:val="20"/>
                <w:lang w:eastAsia="zh-CN"/>
              </w:rPr>
              <w:t>W</w:t>
            </w:r>
            <w:r>
              <w:rPr>
                <w:rFonts w:eastAsiaTheme="minorEastAsia" w:hint="eastAsia"/>
                <w:szCs w:val="20"/>
                <w:lang w:eastAsia="zh-CN"/>
              </w:rPr>
              <w:t>here,</w:t>
            </w:r>
          </w:p>
          <w:p w14:paraId="356BE179" w14:textId="77777777" w:rsidR="005C2F9D" w:rsidRDefault="00AB16C0">
            <w:pPr>
              <w:pStyle w:val="afff"/>
              <w:numPr>
                <w:ilvl w:val="0"/>
                <w:numId w:val="44"/>
              </w:numPr>
              <w:ind w:firstLineChars="0" w:hanging="197"/>
              <w:rPr>
                <w:rFonts w:ascii="Times New Roman" w:eastAsiaTheme="minorEastAsia" w:hAnsi="Times New Roman"/>
                <w:szCs w:val="20"/>
                <w:lang w:eastAsia="zh-CN"/>
              </w:rPr>
            </w:pPr>
            <w:r>
              <w:rPr>
                <w:rFonts w:ascii="Times New Roman" w:hAnsi="Times New Roman"/>
                <w:szCs w:val="18"/>
                <w:lang w:eastAsia="en-GB"/>
              </w:rPr>
              <w:t>T</w:t>
            </w:r>
            <w:r>
              <w:rPr>
                <w:rFonts w:ascii="Times New Roman" w:eastAsiaTheme="minorEastAsia" w:hAnsi="Times New Roman"/>
                <w:szCs w:val="18"/>
                <w:vertAlign w:val="subscript"/>
                <w:lang w:eastAsia="zh-CN"/>
              </w:rPr>
              <w:t>UE</w:t>
            </w:r>
            <w:r>
              <w:rPr>
                <w:rFonts w:ascii="Times New Roman" w:hAnsi="Times New Roman"/>
                <w:szCs w:val="18"/>
                <w:vertAlign w:val="subscript"/>
                <w:lang w:eastAsia="en-GB"/>
              </w:rPr>
              <w:t>-RX</w:t>
            </w:r>
            <w:r>
              <w:rPr>
                <w:rFonts w:ascii="Times New Roman" w:eastAsiaTheme="minorEastAsia" w:hAnsi="Times New Roman"/>
                <w:szCs w:val="20"/>
                <w:lang w:eastAsia="zh-CN"/>
              </w:rPr>
              <w:t xml:space="preserve"> is the received timing of subframe #i containing SL PRS, defined by the first detected path in time; </w:t>
            </w:r>
          </w:p>
          <w:p w14:paraId="06B5B3A2" w14:textId="77777777" w:rsidR="005C2F9D" w:rsidRDefault="00AB16C0">
            <w:pPr>
              <w:pStyle w:val="afff"/>
              <w:numPr>
                <w:ilvl w:val="0"/>
                <w:numId w:val="44"/>
              </w:numPr>
              <w:ind w:firstLineChars="0" w:hanging="197"/>
              <w:rPr>
                <w:rFonts w:eastAsiaTheme="minorEastAsia"/>
                <w:lang w:eastAsia="zh-CN"/>
              </w:rPr>
            </w:pPr>
            <w:r>
              <w:rPr>
                <w:rFonts w:ascii="Times New Roman" w:hAnsi="Times New Roman"/>
                <w:szCs w:val="18"/>
                <w:lang w:eastAsia="en-GB"/>
              </w:rPr>
              <w:t>T</w:t>
            </w:r>
            <w:r>
              <w:rPr>
                <w:rFonts w:ascii="Times New Roman" w:eastAsiaTheme="minorEastAsia" w:hAnsi="Times New Roman"/>
                <w:szCs w:val="18"/>
                <w:vertAlign w:val="subscript"/>
                <w:lang w:eastAsia="zh-CN"/>
              </w:rPr>
              <w:t>UE</w:t>
            </w:r>
            <w:r>
              <w:rPr>
                <w:rFonts w:ascii="Times New Roman" w:hAnsi="Times New Roman"/>
                <w:szCs w:val="18"/>
                <w:vertAlign w:val="subscript"/>
                <w:lang w:eastAsia="en-GB"/>
              </w:rPr>
              <w:t>-</w:t>
            </w:r>
            <w:r>
              <w:rPr>
                <w:rFonts w:ascii="Times New Roman" w:eastAsiaTheme="minorEastAsia" w:hAnsi="Times New Roman"/>
                <w:szCs w:val="18"/>
                <w:vertAlign w:val="subscript"/>
                <w:lang w:eastAsia="zh-CN"/>
              </w:rPr>
              <w:t>T</w:t>
            </w:r>
            <w:r>
              <w:rPr>
                <w:rFonts w:ascii="Times New Roman" w:hAnsi="Times New Roman"/>
                <w:szCs w:val="18"/>
                <w:vertAlign w:val="subscript"/>
                <w:lang w:eastAsia="en-GB"/>
              </w:rPr>
              <w:t>X</w:t>
            </w:r>
            <w:r>
              <w:rPr>
                <w:rFonts w:ascii="Times New Roman" w:eastAsiaTheme="minorEastAsia" w:hAnsi="Times New Roman"/>
                <w:szCs w:val="20"/>
                <w:lang w:eastAsia="zh-CN"/>
              </w:rPr>
              <w:t xml:space="preserve"> is the transmit timing of subframe #j that is closest in time to the subframe #i received from the UE.</w:t>
            </w:r>
          </w:p>
        </w:tc>
      </w:tr>
      <w:tr w:rsidR="005C2F9D" w14:paraId="608688C6" w14:textId="77777777">
        <w:tc>
          <w:tcPr>
            <w:tcW w:w="1620" w:type="dxa"/>
          </w:tcPr>
          <w:p w14:paraId="68E282CD"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54C0E2DD" w14:textId="77777777" w:rsidR="005C2F9D" w:rsidRDefault="00AB16C0">
            <w:pPr>
              <w:rPr>
                <w:rFonts w:eastAsia="Malgun Gothic"/>
                <w:lang w:eastAsia="ko-KR"/>
              </w:rPr>
            </w:pPr>
            <w:r>
              <w:rPr>
                <w:rFonts w:eastAsia="Malgun Gothic" w:hint="eastAsia"/>
                <w:lang w:eastAsia="ko-KR"/>
              </w:rPr>
              <w:t>W</w:t>
            </w:r>
            <w:r>
              <w:rPr>
                <w:rFonts w:eastAsia="Malgun Gothic"/>
                <w:lang w:eastAsia="ko-KR"/>
              </w:rPr>
              <w:t>e suggest to add the following alternative.</w:t>
            </w:r>
          </w:p>
          <w:p w14:paraId="06CC23D0" w14:textId="77777777" w:rsidR="005C2F9D" w:rsidRDefault="00AB16C0">
            <w:pPr>
              <w:rPr>
                <w:rFonts w:eastAsiaTheme="minorEastAsia"/>
                <w:lang w:eastAsia="zh-CN"/>
              </w:rPr>
            </w:pPr>
            <w:r>
              <w:rPr>
                <w:rFonts w:eastAsia="Malgun Gothic" w:hint="eastAsia"/>
                <w:lang w:eastAsia="ko-KR"/>
              </w:rPr>
              <w:t>A</w:t>
            </w:r>
            <w:r>
              <w:rPr>
                <w:rFonts w:eastAsia="Malgun Gothic"/>
                <w:lang w:eastAsia="ko-KR"/>
              </w:rPr>
              <w:t>lt 3: virtual SL-PRS transmission time is used for the definition of SL-PRS based Rx-Tx time difference measurement</w:t>
            </w:r>
          </w:p>
        </w:tc>
      </w:tr>
      <w:tr w:rsidR="005C2F9D" w14:paraId="063BF1D4" w14:textId="77777777">
        <w:tc>
          <w:tcPr>
            <w:tcW w:w="1620" w:type="dxa"/>
          </w:tcPr>
          <w:p w14:paraId="243A0633" w14:textId="77777777" w:rsidR="005C2F9D" w:rsidRDefault="00AB16C0">
            <w:pPr>
              <w:rPr>
                <w:rFonts w:eastAsiaTheme="minorEastAsia"/>
                <w:lang w:eastAsia="zh-CN"/>
              </w:rPr>
            </w:pPr>
            <w:r>
              <w:rPr>
                <w:rFonts w:eastAsiaTheme="minorEastAsia"/>
                <w:lang w:eastAsia="zh-CN"/>
              </w:rPr>
              <w:t>Qualcomm</w:t>
            </w:r>
          </w:p>
          <w:p w14:paraId="610C8614" w14:textId="77777777" w:rsidR="005C2F9D" w:rsidRDefault="005C2F9D">
            <w:pPr>
              <w:rPr>
                <w:rFonts w:eastAsiaTheme="minorEastAsia"/>
                <w:lang w:eastAsia="zh-CN"/>
              </w:rPr>
            </w:pPr>
          </w:p>
        </w:tc>
        <w:tc>
          <w:tcPr>
            <w:tcW w:w="7440" w:type="dxa"/>
          </w:tcPr>
          <w:p w14:paraId="388085E8" w14:textId="77777777" w:rsidR="005C2F9D" w:rsidRDefault="00AB16C0">
            <w:pPr>
              <w:rPr>
                <w:rFonts w:eastAsiaTheme="minorEastAsia"/>
                <w:lang w:eastAsia="zh-CN"/>
              </w:rPr>
            </w:pPr>
            <w:r>
              <w:rPr>
                <w:rFonts w:eastAsiaTheme="minorEastAsia"/>
                <w:lang w:eastAsia="zh-CN"/>
              </w:rPr>
              <w:t>We support Alt 1.</w:t>
            </w:r>
          </w:p>
          <w:p w14:paraId="359DEA8D" w14:textId="77777777" w:rsidR="005C2F9D" w:rsidRDefault="00AB16C0">
            <w:pPr>
              <w:rPr>
                <w:rFonts w:eastAsiaTheme="minorEastAsia"/>
                <w:lang w:eastAsia="zh-CN"/>
              </w:rPr>
            </w:pPr>
            <w:r>
              <w:rPr>
                <w:rFonts w:eastAsiaTheme="minorEastAsia"/>
                <w:lang w:eastAsia="zh-CN"/>
              </w:rPr>
              <w:t>UEs could be synchronized to different sources, e.g. directly to GNSS and to a UE synchronized to GNSS, or directly to gNB and to a UE synchronized to gNB. In this case, the reference to apply adjustments is not the same and Alt2 would lead to loss of accuracy.</w:t>
            </w:r>
          </w:p>
        </w:tc>
      </w:tr>
      <w:tr w:rsidR="005C2F9D" w14:paraId="7CC48D40" w14:textId="77777777">
        <w:tc>
          <w:tcPr>
            <w:tcW w:w="1620" w:type="dxa"/>
          </w:tcPr>
          <w:p w14:paraId="44B8F3E2" w14:textId="77777777" w:rsidR="005C2F9D" w:rsidRDefault="00AB16C0">
            <w:pPr>
              <w:rPr>
                <w:rFonts w:eastAsiaTheme="minorEastAsia"/>
                <w:lang w:eastAsia="zh-CN"/>
              </w:rPr>
            </w:pPr>
            <w:r>
              <w:rPr>
                <w:rFonts w:eastAsiaTheme="minorEastAsia" w:hint="eastAsia"/>
                <w:lang w:eastAsia="zh-CN"/>
              </w:rPr>
              <w:t>vivo</w:t>
            </w:r>
          </w:p>
        </w:tc>
        <w:tc>
          <w:tcPr>
            <w:tcW w:w="7440" w:type="dxa"/>
          </w:tcPr>
          <w:p w14:paraId="067102D7" w14:textId="77777777" w:rsidR="005C2F9D" w:rsidRDefault="00AB16C0">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w:t>
            </w:r>
            <w:r>
              <w:rPr>
                <w:rFonts w:eastAsiaTheme="minorEastAsia" w:hint="eastAsia"/>
                <w:lang w:eastAsia="zh-CN"/>
              </w:rPr>
              <w:t>1</w:t>
            </w:r>
          </w:p>
          <w:p w14:paraId="3886AE80" w14:textId="77777777" w:rsidR="005C2F9D" w:rsidRDefault="00AB16C0">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don’t think the original </w:t>
            </w:r>
            <w:proofErr w:type="spellStart"/>
            <w:r>
              <w:rPr>
                <w:rFonts w:eastAsiaTheme="minorEastAsia"/>
                <w:lang w:eastAsia="zh-CN"/>
              </w:rPr>
              <w:t>uu</w:t>
            </w:r>
            <w:proofErr w:type="spellEnd"/>
            <w:r>
              <w:rPr>
                <w:rFonts w:eastAsiaTheme="minorEastAsia"/>
                <w:lang w:eastAsia="zh-CN"/>
              </w:rPr>
              <w:t xml:space="preserve"> definition can address the problem in the main </w:t>
            </w:r>
            <w:proofErr w:type="gramStart"/>
            <w:r>
              <w:rPr>
                <w:rFonts w:eastAsiaTheme="minorEastAsia"/>
                <w:lang w:eastAsia="zh-CN"/>
              </w:rPr>
              <w:t>bullet(</w:t>
            </w:r>
            <w:proofErr w:type="spellStart"/>
            <w:proofErr w:type="gramEnd"/>
            <w:r>
              <w:rPr>
                <w:rFonts w:eastAsiaTheme="minorEastAsia"/>
                <w:lang w:eastAsia="zh-CN"/>
              </w:rPr>
              <w:t>e.g</w:t>
            </w:r>
            <w:proofErr w:type="spellEnd"/>
            <w:r>
              <w:rPr>
                <w:rFonts w:eastAsiaTheme="minorEastAsia"/>
                <w:lang w:eastAsia="zh-CN"/>
              </w:rPr>
              <w:t xml:space="preserve"> UE reference timing change ), which is similar to the TA issue in the R17 discussion. The original definition will introduce additional Timing Adjust error in UE1 Rx-Tx timing error due to the acute SL-PRS transmission timing change on the UE2 side</w:t>
            </w:r>
          </w:p>
          <w:p w14:paraId="21E1276A" w14:textId="77777777" w:rsidR="005C2F9D" w:rsidRDefault="005C2F9D">
            <w:pPr>
              <w:rPr>
                <w:rFonts w:eastAsiaTheme="minorEastAsia"/>
                <w:lang w:eastAsia="zh-CN"/>
              </w:rPr>
            </w:pPr>
          </w:p>
          <w:p w14:paraId="55B1C8DA" w14:textId="77777777" w:rsidR="005C2F9D" w:rsidRDefault="00AB16C0">
            <w:r>
              <w:object w:dxaOrig="4008" w:dyaOrig="2976" w14:anchorId="29BB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49pt" o:ole="">
                  <v:imagedata r:id="rId18" o:title=""/>
                </v:shape>
                <o:OLEObject Type="Embed" ProgID="Visio.Drawing.15" ShapeID="_x0000_i1025" DrawAspect="Content" ObjectID="_1739268671" r:id="rId19"/>
              </w:object>
            </w:r>
          </w:p>
          <w:p w14:paraId="207327A4" w14:textId="77777777" w:rsidR="005C2F9D" w:rsidRDefault="005C2F9D">
            <w:pPr>
              <w:rPr>
                <w:rFonts w:eastAsiaTheme="minorEastAsia"/>
                <w:lang w:eastAsia="zh-CN"/>
              </w:rPr>
            </w:pPr>
          </w:p>
        </w:tc>
      </w:tr>
      <w:tr w:rsidR="005C2F9D" w14:paraId="15E0FF5A" w14:textId="77777777">
        <w:tc>
          <w:tcPr>
            <w:tcW w:w="1620" w:type="dxa"/>
          </w:tcPr>
          <w:p w14:paraId="1B6BC5D1" w14:textId="77777777" w:rsidR="005C2F9D" w:rsidRDefault="00AB16C0">
            <w:pPr>
              <w:rPr>
                <w:rFonts w:eastAsiaTheme="minorEastAsia"/>
                <w:lang w:eastAsia="zh-CN"/>
              </w:rPr>
            </w:pPr>
            <w:r>
              <w:rPr>
                <w:rFonts w:eastAsiaTheme="minorEastAsia"/>
                <w:lang w:eastAsia="zh-CN"/>
              </w:rPr>
              <w:lastRenderedPageBreak/>
              <w:t>Lenovo</w:t>
            </w:r>
          </w:p>
        </w:tc>
        <w:tc>
          <w:tcPr>
            <w:tcW w:w="7440" w:type="dxa"/>
          </w:tcPr>
          <w:p w14:paraId="10909641" w14:textId="77777777" w:rsidR="005C2F9D" w:rsidRDefault="00AB16C0">
            <w:pPr>
              <w:rPr>
                <w:rFonts w:eastAsiaTheme="minorEastAsia"/>
                <w:lang w:eastAsia="zh-CN"/>
              </w:rPr>
            </w:pPr>
            <w:r>
              <w:rPr>
                <w:rFonts w:eastAsiaTheme="minorEastAsia"/>
                <w:lang w:eastAsia="zh-CN"/>
              </w:rPr>
              <w:t>We would prefer Alt. 1 or an alternatively to re-use the Rx-Tx time difference measurements definition form the Uu interface.</w:t>
            </w:r>
          </w:p>
        </w:tc>
      </w:tr>
      <w:tr w:rsidR="005C2F9D" w14:paraId="6E00DB32" w14:textId="77777777">
        <w:tc>
          <w:tcPr>
            <w:tcW w:w="1620" w:type="dxa"/>
          </w:tcPr>
          <w:p w14:paraId="73B0DAF6"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62CD0334" w14:textId="77777777" w:rsidR="005C2F9D" w:rsidRDefault="00AB16C0">
            <w:pPr>
              <w:rPr>
                <w:rFonts w:eastAsiaTheme="minorEastAsia"/>
                <w:lang w:val="en-US" w:eastAsia="zh-CN"/>
              </w:rPr>
            </w:pPr>
            <w:r>
              <w:rPr>
                <w:rFonts w:eastAsiaTheme="minorEastAsia" w:hint="eastAsia"/>
                <w:lang w:val="en-US" w:eastAsia="zh-CN"/>
              </w:rPr>
              <w:t>We support Alt.1.</w:t>
            </w:r>
          </w:p>
        </w:tc>
      </w:tr>
      <w:tr w:rsidR="00893B8C" w14:paraId="3F93B6E0" w14:textId="77777777">
        <w:tc>
          <w:tcPr>
            <w:tcW w:w="1620" w:type="dxa"/>
          </w:tcPr>
          <w:p w14:paraId="154AAD59" w14:textId="77984A7F" w:rsidR="00893B8C" w:rsidRDefault="00893B8C">
            <w:pPr>
              <w:rPr>
                <w:rFonts w:eastAsiaTheme="minorEastAsia"/>
                <w:lang w:val="en-US" w:eastAsia="zh-CN"/>
              </w:rPr>
            </w:pPr>
            <w:r>
              <w:rPr>
                <w:rFonts w:eastAsiaTheme="minorEastAsia"/>
                <w:lang w:val="en-US" w:eastAsia="zh-CN"/>
              </w:rPr>
              <w:t>Futurewei</w:t>
            </w:r>
          </w:p>
        </w:tc>
        <w:tc>
          <w:tcPr>
            <w:tcW w:w="7440" w:type="dxa"/>
          </w:tcPr>
          <w:p w14:paraId="6CE8F1DE" w14:textId="73FCB6A4" w:rsidR="00893B8C" w:rsidRDefault="00893B8C">
            <w:pPr>
              <w:rPr>
                <w:rFonts w:eastAsiaTheme="minorEastAsia"/>
                <w:lang w:val="en-US" w:eastAsia="zh-CN"/>
              </w:rPr>
            </w:pPr>
            <w:r>
              <w:rPr>
                <w:rFonts w:eastAsiaTheme="minorEastAsia"/>
                <w:lang w:val="en-US" w:eastAsia="zh-CN"/>
              </w:rPr>
              <w:t>We prefer Alt 1</w:t>
            </w:r>
          </w:p>
        </w:tc>
      </w:tr>
      <w:tr w:rsidR="00BF556F" w14:paraId="3AD6B0B3" w14:textId="77777777" w:rsidTr="00BF556F">
        <w:tc>
          <w:tcPr>
            <w:tcW w:w="1620" w:type="dxa"/>
          </w:tcPr>
          <w:p w14:paraId="7CB0DD1D" w14:textId="77777777" w:rsidR="00BF556F" w:rsidRDefault="00BF556F" w:rsidP="0019460B">
            <w:pPr>
              <w:rPr>
                <w:rFonts w:eastAsiaTheme="minorEastAsia"/>
                <w:lang w:eastAsia="zh-CN"/>
              </w:rPr>
            </w:pPr>
            <w:bookmarkStart w:id="7" w:name="_Ref127547210"/>
            <w:r>
              <w:rPr>
                <w:rFonts w:eastAsiaTheme="minorEastAsia"/>
                <w:lang w:eastAsia="zh-CN"/>
              </w:rPr>
              <w:t>mtk</w:t>
            </w:r>
          </w:p>
        </w:tc>
        <w:tc>
          <w:tcPr>
            <w:tcW w:w="7440" w:type="dxa"/>
          </w:tcPr>
          <w:p w14:paraId="281F91A1" w14:textId="77777777" w:rsidR="00BF556F" w:rsidRDefault="00BF556F" w:rsidP="0019460B">
            <w:pPr>
              <w:rPr>
                <w:rFonts w:eastAsiaTheme="minorEastAsia"/>
                <w:lang w:eastAsia="zh-CN"/>
              </w:rPr>
            </w:pPr>
            <w:r>
              <w:rPr>
                <w:rFonts w:eastAsiaTheme="minorEastAsia"/>
                <w:lang w:eastAsia="zh-CN"/>
              </w:rPr>
              <w:t>If a SL-PRS reception at t1 for RX-TX time difference measurement is between two SL-PRS transmissions at t0 and t2 respectively, and the transmission timing at t0 and t2 is different, which one belongs to actual timing? It seems to us it depends on using the combined results in {t0,t1} or {t1,t2}.</w:t>
            </w:r>
          </w:p>
          <w:p w14:paraId="5E229D23" w14:textId="77777777" w:rsidR="00BF556F" w:rsidRDefault="00BF556F" w:rsidP="0019460B">
            <w:pPr>
              <w:rPr>
                <w:rFonts w:eastAsiaTheme="minorEastAsia"/>
                <w:lang w:eastAsia="zh-CN"/>
              </w:rPr>
            </w:pPr>
          </w:p>
          <w:p w14:paraId="60721C3C" w14:textId="77777777" w:rsidR="00BF556F" w:rsidRDefault="00BF556F" w:rsidP="0019460B">
            <w:pPr>
              <w:rPr>
                <w:rFonts w:eastAsiaTheme="minorEastAsia"/>
                <w:lang w:eastAsia="zh-CN"/>
              </w:rPr>
            </w:pPr>
            <w:r>
              <w:rPr>
                <w:rFonts w:eastAsiaTheme="minorEastAsia"/>
                <w:lang w:eastAsia="zh-CN"/>
              </w:rPr>
              <w:t xml:space="preserve">Thus we prefer to consider the wording similar to UE RX-TX time difference that the SL TX timing is closest in time to the received, and some signalling could be applied to assist the combining </w:t>
            </w:r>
          </w:p>
          <w:p w14:paraId="70F324C6" w14:textId="2FD394EE" w:rsidR="00BF556F" w:rsidRDefault="00BF556F" w:rsidP="0019460B">
            <w:pPr>
              <w:rPr>
                <w:rFonts w:eastAsiaTheme="minorEastAsia"/>
                <w:lang w:eastAsia="zh-CN"/>
              </w:rPr>
            </w:pPr>
            <w:r>
              <w:rPr>
                <w:rFonts w:eastAsiaTheme="minorEastAsia"/>
                <w:lang w:eastAsia="zh-CN"/>
              </w:rPr>
              <w:t>So we prefer to Alt. 3</w:t>
            </w:r>
            <w:r w:rsidR="00074C1E">
              <w:rPr>
                <w:rFonts w:eastAsiaTheme="minorEastAsia"/>
                <w:lang w:eastAsia="zh-CN"/>
              </w:rPr>
              <w:t>, and some signalling could be beneficial to assist the combining</w:t>
            </w:r>
          </w:p>
        </w:tc>
      </w:tr>
      <w:tr w:rsidR="008A5CBD" w14:paraId="2F107288" w14:textId="77777777" w:rsidTr="00BF556F">
        <w:tc>
          <w:tcPr>
            <w:tcW w:w="1620" w:type="dxa"/>
          </w:tcPr>
          <w:p w14:paraId="7EFAE6BF" w14:textId="55B1C0FC" w:rsidR="008A5CBD" w:rsidRDefault="008A5CBD" w:rsidP="008A5CBD">
            <w:pPr>
              <w:rPr>
                <w:rFonts w:eastAsiaTheme="minorEastAsia"/>
                <w:lang w:eastAsia="zh-CN"/>
              </w:rPr>
            </w:pPr>
            <w:r>
              <w:rPr>
                <w:rFonts w:eastAsiaTheme="minorEastAsia"/>
                <w:lang w:val="en-US" w:eastAsia="zh-CN"/>
              </w:rPr>
              <w:t>Ericsson</w:t>
            </w:r>
          </w:p>
        </w:tc>
        <w:tc>
          <w:tcPr>
            <w:tcW w:w="7440" w:type="dxa"/>
          </w:tcPr>
          <w:p w14:paraId="7A73299D" w14:textId="1F457A16" w:rsidR="008A5CBD" w:rsidRDefault="008A5CBD" w:rsidP="008A5CBD">
            <w:pPr>
              <w:rPr>
                <w:rFonts w:eastAsiaTheme="minorEastAsia"/>
                <w:lang w:eastAsia="zh-CN"/>
              </w:rPr>
            </w:pPr>
            <w:r>
              <w:rPr>
                <w:rFonts w:eastAsiaTheme="minorEastAsia"/>
                <w:lang w:val="en-US" w:eastAsia="zh-CN"/>
              </w:rPr>
              <w:t>We prefer Alt 1</w:t>
            </w:r>
          </w:p>
        </w:tc>
      </w:tr>
      <w:tr w:rsidR="00DD426A" w14:paraId="24A71029" w14:textId="77777777" w:rsidTr="00BF556F">
        <w:tc>
          <w:tcPr>
            <w:tcW w:w="1620" w:type="dxa"/>
          </w:tcPr>
          <w:p w14:paraId="0B1C2AF4" w14:textId="5DD06C2B" w:rsidR="00DD426A" w:rsidRDefault="00DD426A" w:rsidP="00DD426A">
            <w:pPr>
              <w:rPr>
                <w:rFonts w:eastAsiaTheme="minorEastAsia"/>
                <w:lang w:val="en-US" w:eastAsia="zh-CN"/>
              </w:rPr>
            </w:pPr>
            <w:r w:rsidRPr="00DD771F">
              <w:rPr>
                <w:rFonts w:eastAsia="BatangChe"/>
                <w:lang w:eastAsia="ko-KR"/>
              </w:rPr>
              <w:t>LGE</w:t>
            </w:r>
          </w:p>
        </w:tc>
        <w:tc>
          <w:tcPr>
            <w:tcW w:w="7440" w:type="dxa"/>
          </w:tcPr>
          <w:p w14:paraId="52A87BED" w14:textId="1FD29267" w:rsidR="00DD426A" w:rsidRDefault="00DD426A" w:rsidP="00DD426A">
            <w:pPr>
              <w:rPr>
                <w:rFonts w:eastAsiaTheme="minorEastAsia"/>
                <w:lang w:val="en-US" w:eastAsia="zh-CN"/>
              </w:rPr>
            </w:pPr>
            <w:r>
              <w:rPr>
                <w:rFonts w:eastAsia="Malgun Gothic" w:hint="eastAsia"/>
                <w:lang w:eastAsia="ko-KR"/>
              </w:rPr>
              <w:t>We support Alt 1 because it</w:t>
            </w:r>
            <w:r>
              <w:rPr>
                <w:rFonts w:eastAsia="Malgun Gothic"/>
                <w:lang w:eastAsia="ko-KR"/>
              </w:rPr>
              <w:t>’s simpler and doesn’t need additional signalling overhead.</w:t>
            </w:r>
          </w:p>
        </w:tc>
      </w:tr>
      <w:tr w:rsidR="00056518" w14:paraId="4BE5E20F" w14:textId="77777777" w:rsidTr="0019460B">
        <w:tc>
          <w:tcPr>
            <w:tcW w:w="1620" w:type="dxa"/>
          </w:tcPr>
          <w:p w14:paraId="5B61A2A7" w14:textId="77777777" w:rsidR="00056518" w:rsidRDefault="00056518" w:rsidP="0019460B">
            <w:pPr>
              <w:rPr>
                <w:rFonts w:eastAsiaTheme="minorEastAsia"/>
                <w:lang w:val="en-US" w:eastAsia="zh-CN"/>
              </w:rPr>
            </w:pPr>
            <w:r>
              <w:rPr>
                <w:rFonts w:eastAsiaTheme="minorEastAsia"/>
                <w:lang w:val="en-US" w:eastAsia="zh-CN"/>
              </w:rPr>
              <w:t>Bosch</w:t>
            </w:r>
          </w:p>
        </w:tc>
        <w:tc>
          <w:tcPr>
            <w:tcW w:w="7440" w:type="dxa"/>
          </w:tcPr>
          <w:p w14:paraId="4BA9CB37" w14:textId="77777777" w:rsidR="00056518" w:rsidRDefault="00056518" w:rsidP="0019460B">
            <w:pPr>
              <w:rPr>
                <w:rFonts w:eastAsiaTheme="minorEastAsia"/>
                <w:lang w:val="en-US" w:eastAsia="zh-CN"/>
              </w:rPr>
            </w:pPr>
            <w:r>
              <w:rPr>
                <w:rFonts w:eastAsiaTheme="minorEastAsia"/>
                <w:lang w:val="en-US" w:eastAsia="zh-CN"/>
              </w:rPr>
              <w:t>We prefer Alt 1</w:t>
            </w:r>
          </w:p>
        </w:tc>
      </w:tr>
      <w:tr w:rsidR="003263A4" w14:paraId="7CF67DA8" w14:textId="77777777" w:rsidTr="0019460B">
        <w:tc>
          <w:tcPr>
            <w:tcW w:w="1620" w:type="dxa"/>
          </w:tcPr>
          <w:p w14:paraId="4B272FFB" w14:textId="049508FF" w:rsidR="003263A4" w:rsidRDefault="003263A4" w:rsidP="0019460B">
            <w:pPr>
              <w:rPr>
                <w:rFonts w:eastAsiaTheme="minorEastAsia"/>
                <w:lang w:val="en-US" w:eastAsia="zh-CN"/>
              </w:rPr>
            </w:pPr>
            <w:r>
              <w:rPr>
                <w:rFonts w:eastAsiaTheme="minorEastAsia"/>
                <w:lang w:val="en-US" w:eastAsia="zh-CN"/>
              </w:rPr>
              <w:t>Fraunhofer</w:t>
            </w:r>
          </w:p>
        </w:tc>
        <w:tc>
          <w:tcPr>
            <w:tcW w:w="7440" w:type="dxa"/>
          </w:tcPr>
          <w:p w14:paraId="39689A5C" w14:textId="7268B6AD" w:rsidR="003263A4" w:rsidRDefault="003263A4" w:rsidP="0019460B">
            <w:pPr>
              <w:rPr>
                <w:rFonts w:eastAsiaTheme="minorEastAsia"/>
                <w:lang w:val="en-US" w:eastAsia="zh-CN"/>
              </w:rPr>
            </w:pPr>
            <w:r>
              <w:rPr>
                <w:rFonts w:eastAsiaTheme="minorEastAsia"/>
                <w:lang w:val="en-US" w:eastAsia="zh-CN"/>
              </w:rPr>
              <w:t>Prefer Alt. 1</w:t>
            </w:r>
          </w:p>
        </w:tc>
      </w:tr>
      <w:tr w:rsidR="002556CA" w14:paraId="3DF76BAC" w14:textId="77777777" w:rsidTr="0019460B">
        <w:tc>
          <w:tcPr>
            <w:tcW w:w="1620" w:type="dxa"/>
          </w:tcPr>
          <w:p w14:paraId="5BC206CE" w14:textId="4A8443F9" w:rsidR="002556CA" w:rsidRDefault="002556CA" w:rsidP="0019460B">
            <w:pPr>
              <w:rPr>
                <w:rFonts w:eastAsiaTheme="minorEastAsia"/>
                <w:lang w:val="en-US" w:eastAsia="zh-CN"/>
              </w:rPr>
            </w:pPr>
            <w:r>
              <w:rPr>
                <w:rFonts w:eastAsiaTheme="minorEastAsia" w:hint="eastAsia"/>
                <w:lang w:val="en-US" w:eastAsia="zh-CN"/>
              </w:rPr>
              <w:t>Spreadtrum</w:t>
            </w:r>
          </w:p>
        </w:tc>
        <w:tc>
          <w:tcPr>
            <w:tcW w:w="7440" w:type="dxa"/>
          </w:tcPr>
          <w:p w14:paraId="3D8BF9B5" w14:textId="2E23E02D" w:rsidR="002556CA" w:rsidRDefault="002556CA" w:rsidP="0019460B">
            <w:pPr>
              <w:rPr>
                <w:rFonts w:eastAsiaTheme="minorEastAsia"/>
                <w:lang w:val="en-US" w:eastAsia="zh-CN"/>
              </w:rPr>
            </w:pPr>
            <w:r>
              <w:rPr>
                <w:rFonts w:eastAsiaTheme="minorEastAsia" w:hint="eastAsia"/>
                <w:lang w:val="en-US" w:eastAsia="zh-CN"/>
              </w:rPr>
              <w:t>W</w:t>
            </w:r>
            <w:r>
              <w:rPr>
                <w:rFonts w:eastAsiaTheme="minorEastAsia"/>
                <w:lang w:val="en-US" w:eastAsia="zh-CN"/>
              </w:rPr>
              <w:t>e support Alt 1.</w:t>
            </w:r>
          </w:p>
        </w:tc>
      </w:tr>
      <w:tr w:rsidR="002F65E3" w14:paraId="4328CBE7" w14:textId="77777777" w:rsidTr="0019460B">
        <w:tc>
          <w:tcPr>
            <w:tcW w:w="1620" w:type="dxa"/>
          </w:tcPr>
          <w:p w14:paraId="3B3E87C9" w14:textId="1FD3455F" w:rsidR="002F65E3" w:rsidRDefault="002F65E3" w:rsidP="002F65E3">
            <w:pPr>
              <w:rPr>
                <w:rFonts w:eastAsiaTheme="minorEastAsia"/>
                <w:lang w:val="en-US" w:eastAsia="zh-CN"/>
              </w:rPr>
            </w:pPr>
            <w:r w:rsidRPr="002F65E3">
              <w:rPr>
                <w:rFonts w:eastAsiaTheme="minorEastAsia"/>
                <w:lang w:val="en-US" w:eastAsia="zh-CN"/>
              </w:rPr>
              <w:t>InterDigital</w:t>
            </w:r>
          </w:p>
        </w:tc>
        <w:tc>
          <w:tcPr>
            <w:tcW w:w="7440" w:type="dxa"/>
          </w:tcPr>
          <w:p w14:paraId="1EBDFCB1" w14:textId="77777777" w:rsidR="002F65E3" w:rsidRPr="00F5077C" w:rsidRDefault="002F65E3" w:rsidP="002F65E3">
            <w:pPr>
              <w:rPr>
                <w:rFonts w:eastAsiaTheme="minorEastAsia"/>
                <w:lang w:eastAsia="zh-CN"/>
              </w:rPr>
            </w:pPr>
            <w:r w:rsidRPr="00F5077C">
              <w:rPr>
                <w:rFonts w:eastAsiaTheme="minorEastAsia"/>
                <w:lang w:eastAsia="zh-CN"/>
              </w:rPr>
              <w:t>We support adding Alt. 3 as suggested by CATT.</w:t>
            </w:r>
          </w:p>
          <w:p w14:paraId="7993C553" w14:textId="77777777" w:rsidR="002F65E3" w:rsidRPr="00F5077C" w:rsidRDefault="002F65E3" w:rsidP="002F65E3">
            <w:pPr>
              <w:rPr>
                <w:rFonts w:eastAsiaTheme="minorEastAsia"/>
                <w:lang w:eastAsia="zh-CN"/>
              </w:rPr>
            </w:pPr>
          </w:p>
          <w:p w14:paraId="68EC0FD8" w14:textId="3505F5BE" w:rsidR="002F65E3" w:rsidRDefault="002F65E3" w:rsidP="002F65E3">
            <w:pPr>
              <w:rPr>
                <w:rFonts w:eastAsiaTheme="minorEastAsia"/>
                <w:lang w:val="en-US" w:eastAsia="zh-CN"/>
              </w:rPr>
            </w:pPr>
            <w:r w:rsidRPr="00F5077C">
              <w:rPr>
                <w:rFonts w:eastAsiaTheme="minorEastAsia"/>
                <w:lang w:eastAsia="zh-CN"/>
              </w:rPr>
              <w:t>We support Alt. 3 for simplicity. RTT requires the UE to transmit and receive SL PRS in a short duration. We don’t expect the UE to adjust its synchronization offset during Rx-Tx measurement time.</w:t>
            </w:r>
            <w:r>
              <w:rPr>
                <w:rFonts w:eastAsiaTheme="minorEastAsia"/>
                <w:lang w:eastAsia="zh-CN"/>
              </w:rPr>
              <w:t xml:space="preserve"> </w:t>
            </w:r>
          </w:p>
        </w:tc>
      </w:tr>
      <w:tr w:rsidR="007F76C8" w14:paraId="7399FBE3" w14:textId="77777777" w:rsidTr="0019460B">
        <w:tc>
          <w:tcPr>
            <w:tcW w:w="1620" w:type="dxa"/>
          </w:tcPr>
          <w:p w14:paraId="7E204617" w14:textId="5B0E3156" w:rsidR="007F76C8" w:rsidRPr="002F65E3" w:rsidRDefault="007F76C8" w:rsidP="007F76C8">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440" w:type="dxa"/>
          </w:tcPr>
          <w:p w14:paraId="372DD039" w14:textId="4A878955" w:rsidR="007F76C8" w:rsidRPr="00F5077C" w:rsidRDefault="007F76C8" w:rsidP="007F76C8">
            <w:pPr>
              <w:rPr>
                <w:rFonts w:eastAsiaTheme="minorEastAsia"/>
                <w:lang w:eastAsia="zh-CN"/>
              </w:rPr>
            </w:pPr>
            <w:r>
              <w:rPr>
                <w:rFonts w:eastAsiaTheme="minorEastAsia" w:hint="eastAsia"/>
                <w:lang w:val="en-US" w:eastAsia="zh-CN"/>
              </w:rPr>
              <w:t>W</w:t>
            </w:r>
            <w:r>
              <w:rPr>
                <w:rFonts w:eastAsiaTheme="minorEastAsia"/>
                <w:lang w:val="en-US" w:eastAsia="zh-CN"/>
              </w:rPr>
              <w:t>e are fine with Alt. 1 and Alt. 3 as added by CATT. In our views, as this is the first WI meeting to discuss measurement and reporting, we can list all options for further study and come back in next RAN1 meeting.</w:t>
            </w:r>
          </w:p>
        </w:tc>
      </w:tr>
      <w:tr w:rsidR="00D34CC6" w14:paraId="599E5AC7" w14:textId="77777777" w:rsidTr="0019460B">
        <w:tc>
          <w:tcPr>
            <w:tcW w:w="1620" w:type="dxa"/>
          </w:tcPr>
          <w:p w14:paraId="72EF771E" w14:textId="146EE022" w:rsidR="00D34CC6" w:rsidRDefault="00D34CC6" w:rsidP="007F76C8">
            <w:pPr>
              <w:rPr>
                <w:rFonts w:eastAsiaTheme="minorEastAsia"/>
                <w:lang w:val="en-US" w:eastAsia="zh-CN"/>
              </w:rPr>
            </w:pPr>
            <w:r>
              <w:rPr>
                <w:rFonts w:eastAsiaTheme="minorEastAsia" w:hint="eastAsia"/>
                <w:lang w:eastAsia="zh-CN"/>
              </w:rPr>
              <w:t>Sharp</w:t>
            </w:r>
          </w:p>
        </w:tc>
        <w:tc>
          <w:tcPr>
            <w:tcW w:w="7440" w:type="dxa"/>
          </w:tcPr>
          <w:p w14:paraId="67B9AFE9" w14:textId="04A5ECBD" w:rsidR="00D34CC6" w:rsidRDefault="00D34CC6" w:rsidP="007F76C8">
            <w:pPr>
              <w:rPr>
                <w:rFonts w:eastAsiaTheme="minorEastAsia"/>
                <w:lang w:val="en-US" w:eastAsia="zh-CN"/>
              </w:rPr>
            </w:pPr>
            <w:r>
              <w:rPr>
                <w:rFonts w:eastAsiaTheme="minorEastAsia"/>
                <w:lang w:eastAsia="zh-CN"/>
              </w:rPr>
              <w:t>W</w:t>
            </w:r>
            <w:r>
              <w:rPr>
                <w:rFonts w:eastAsiaTheme="minorEastAsia" w:hint="eastAsia"/>
                <w:lang w:eastAsia="zh-CN"/>
              </w:rPr>
              <w:t>e prefer Alt 1.</w:t>
            </w:r>
          </w:p>
        </w:tc>
      </w:tr>
      <w:tr w:rsidR="001066A4" w14:paraId="3358FF3E" w14:textId="77777777" w:rsidTr="001066A4">
        <w:tc>
          <w:tcPr>
            <w:tcW w:w="1620" w:type="dxa"/>
          </w:tcPr>
          <w:p w14:paraId="206A527A"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0" w:type="dxa"/>
          </w:tcPr>
          <w:p w14:paraId="29EAE4D1" w14:textId="77777777" w:rsidR="001066A4" w:rsidRDefault="001066A4" w:rsidP="0028764E">
            <w:pPr>
              <w:rPr>
                <w:rFonts w:eastAsiaTheme="minorEastAsia"/>
                <w:lang w:eastAsia="zh-CN"/>
              </w:rPr>
            </w:pPr>
            <w:r>
              <w:rPr>
                <w:rFonts w:eastAsiaTheme="minorEastAsia" w:hint="eastAsia"/>
                <w:lang w:eastAsia="zh-CN"/>
              </w:rPr>
              <w:t>W</w:t>
            </w:r>
            <w:r>
              <w:rPr>
                <w:rFonts w:eastAsiaTheme="minorEastAsia"/>
                <w:lang w:eastAsia="zh-CN"/>
              </w:rPr>
              <w:t xml:space="preserve">e support Alt.2 and Alt.3 based on CATT’s update.  Alt1 may increase the positioning latency since the </w:t>
            </w:r>
            <w:r w:rsidRPr="00E163F3">
              <w:rPr>
                <w:rFonts w:eastAsiaTheme="minorEastAsia"/>
                <w:lang w:eastAsia="zh-CN"/>
              </w:rPr>
              <w:t xml:space="preserve">Rx-Tx </w:t>
            </w:r>
            <w:r>
              <w:rPr>
                <w:rFonts w:eastAsiaTheme="minorEastAsia"/>
                <w:lang w:eastAsia="zh-CN"/>
              </w:rPr>
              <w:t xml:space="preserve">measurement is always reported after an </w:t>
            </w:r>
            <w:r w:rsidRPr="002D08A1">
              <w:rPr>
                <w:rFonts w:eastAsiaTheme="minorEastAsia"/>
                <w:lang w:eastAsia="zh-CN"/>
              </w:rPr>
              <w:t>actual SL-PRS transmission</w:t>
            </w:r>
            <w:r>
              <w:rPr>
                <w:rFonts w:eastAsiaTheme="minorEastAsia"/>
                <w:lang w:eastAsia="zh-CN"/>
              </w:rPr>
              <w:t>.</w:t>
            </w:r>
          </w:p>
        </w:tc>
      </w:tr>
      <w:tr w:rsidR="009A44FE" w14:paraId="0B3F21F4" w14:textId="77777777" w:rsidTr="001066A4">
        <w:tc>
          <w:tcPr>
            <w:tcW w:w="1620" w:type="dxa"/>
          </w:tcPr>
          <w:p w14:paraId="542CB267" w14:textId="48C533BF"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0" w:type="dxa"/>
          </w:tcPr>
          <w:p w14:paraId="51C4F02F" w14:textId="505EF25D" w:rsidR="009A44FE" w:rsidRDefault="009A44FE" w:rsidP="009A44FE">
            <w:pPr>
              <w:rPr>
                <w:rFonts w:eastAsiaTheme="minorEastAsia"/>
                <w:lang w:eastAsia="zh-CN"/>
              </w:rPr>
            </w:pPr>
            <w:r>
              <w:rPr>
                <w:rFonts w:eastAsiaTheme="minorEastAsia"/>
                <w:lang w:eastAsia="zh-CN"/>
              </w:rPr>
              <w:t>We prefer Alt 1.</w:t>
            </w:r>
          </w:p>
        </w:tc>
      </w:tr>
      <w:tr w:rsidR="000C0CDF" w14:paraId="588468D9" w14:textId="77777777" w:rsidTr="001066A4">
        <w:tc>
          <w:tcPr>
            <w:tcW w:w="1620" w:type="dxa"/>
          </w:tcPr>
          <w:p w14:paraId="0F78CB7A" w14:textId="7F14159C" w:rsidR="000C0CDF" w:rsidRDefault="000C0CDF" w:rsidP="000C0CDF">
            <w:pPr>
              <w:rPr>
                <w:rFonts w:eastAsia="宋体"/>
                <w:szCs w:val="20"/>
                <w:lang w:val="en-US" w:eastAsia="zh-CN"/>
              </w:rPr>
            </w:pPr>
            <w:r>
              <w:rPr>
                <w:rFonts w:eastAsiaTheme="minorEastAsia"/>
                <w:lang w:eastAsia="zh-CN"/>
              </w:rPr>
              <w:t>Nokia, NSB</w:t>
            </w:r>
          </w:p>
        </w:tc>
        <w:tc>
          <w:tcPr>
            <w:tcW w:w="7440" w:type="dxa"/>
          </w:tcPr>
          <w:p w14:paraId="2822C24A" w14:textId="408E0073" w:rsidR="000C0CDF" w:rsidRDefault="000C0CDF" w:rsidP="000C0CDF">
            <w:pPr>
              <w:rPr>
                <w:rFonts w:eastAsiaTheme="minorEastAsia"/>
                <w:lang w:eastAsia="zh-CN"/>
              </w:rPr>
            </w:pPr>
            <w:r>
              <w:rPr>
                <w:rFonts w:eastAsiaTheme="minorEastAsia"/>
                <w:lang w:eastAsia="zh-CN"/>
              </w:rPr>
              <w:t>We support Alt 1.</w:t>
            </w:r>
          </w:p>
        </w:tc>
      </w:tr>
    </w:tbl>
    <w:p w14:paraId="4D1E3490" w14:textId="77777777" w:rsidR="00056518" w:rsidRPr="001066A4" w:rsidRDefault="00056518" w:rsidP="00056518">
      <w:pPr>
        <w:rPr>
          <w:rFonts w:eastAsia="宋体"/>
          <w:lang w:eastAsia="zh-CN"/>
        </w:rPr>
      </w:pPr>
    </w:p>
    <w:p w14:paraId="7740CA2B" w14:textId="687D5F53" w:rsidR="0028764E" w:rsidRDefault="0028764E" w:rsidP="0028764E">
      <w:pPr>
        <w:rPr>
          <w:rFonts w:eastAsia="宋体"/>
          <w:lang w:eastAsia="zh-CN"/>
        </w:rPr>
      </w:pPr>
      <w:r>
        <w:rPr>
          <w:rFonts w:eastAsia="宋体" w:hint="eastAsia"/>
          <w:lang w:eastAsia="zh-CN"/>
        </w:rPr>
        <w:t>B</w:t>
      </w:r>
      <w:r>
        <w:rPr>
          <w:rFonts w:eastAsia="宋体"/>
          <w:lang w:eastAsia="zh-CN"/>
        </w:rPr>
        <w:t xml:space="preserve">ased on </w:t>
      </w:r>
      <w:r w:rsidR="00CC3438">
        <w:rPr>
          <w:rFonts w:eastAsia="宋体"/>
          <w:lang w:eastAsia="zh-CN"/>
        </w:rPr>
        <w:t xml:space="preserve">offline discussion, the following consensus is achieved. </w:t>
      </w:r>
    </w:p>
    <w:p w14:paraId="0B98DD45" w14:textId="67A27A5F" w:rsidR="0028764E" w:rsidRPr="00CC3438" w:rsidRDefault="0028764E" w:rsidP="00502E11">
      <w:pPr>
        <w:rPr>
          <w:highlight w:val="cyan"/>
        </w:rPr>
      </w:pPr>
      <w:r w:rsidRPr="00CC3438">
        <w:rPr>
          <w:highlight w:val="cyan"/>
        </w:rPr>
        <w:t>[</w:t>
      </w:r>
      <w:r w:rsidR="00CC3438" w:rsidRPr="00CC3438">
        <w:rPr>
          <w:highlight w:val="cyan"/>
        </w:rPr>
        <w:t>Offline Consensus</w:t>
      </w:r>
      <w:r w:rsidRPr="00CC3438">
        <w:rPr>
          <w:highlight w:val="cyan"/>
        </w:rPr>
        <w:t xml:space="preserve">] [High] </w:t>
      </w:r>
      <w:r w:rsidRPr="00CC3438">
        <w:rPr>
          <w:rFonts w:hint="eastAsia"/>
          <w:highlight w:val="cyan"/>
        </w:rPr>
        <w:t>FL</w:t>
      </w:r>
      <w:r w:rsidRPr="00CC3438">
        <w:rPr>
          <w:highlight w:val="cyan"/>
        </w:rPr>
        <w:t xml:space="preserve"> proposal 3.1.1-v2: </w:t>
      </w:r>
    </w:p>
    <w:p w14:paraId="026D471C" w14:textId="2D330831" w:rsidR="0028764E" w:rsidRPr="00A10042" w:rsidRDefault="0028764E" w:rsidP="0028764E">
      <w:pPr>
        <w:jc w:val="both"/>
        <w:rPr>
          <w:rFonts w:eastAsiaTheme="minorEastAsia"/>
          <w:b/>
          <w:szCs w:val="20"/>
          <w:lang w:eastAsia="zh-CN"/>
        </w:rPr>
      </w:pPr>
      <w:r>
        <w:rPr>
          <w:rFonts w:eastAsiaTheme="minorEastAsia"/>
          <w:b/>
          <w:szCs w:val="20"/>
          <w:lang w:eastAsia="zh-CN"/>
        </w:rPr>
        <w:t xml:space="preserve">For </w:t>
      </w:r>
      <w:r w:rsidRPr="005F287A">
        <w:rPr>
          <w:rFonts w:eastAsiaTheme="minorEastAsia"/>
          <w:b/>
          <w:color w:val="FF0000"/>
          <w:szCs w:val="20"/>
          <w:lang w:eastAsia="zh-CN"/>
        </w:rPr>
        <w:t xml:space="preserve">definition of </w:t>
      </w:r>
      <w:r>
        <w:rPr>
          <w:rFonts w:eastAsiaTheme="minorEastAsia"/>
          <w:b/>
          <w:szCs w:val="20"/>
          <w:lang w:eastAsia="zh-CN"/>
        </w:rPr>
        <w:t xml:space="preserve">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w:t>
      </w:r>
      <w:r w:rsidR="00A10042">
        <w:rPr>
          <w:rFonts w:eastAsiaTheme="minorEastAsia"/>
          <w:b/>
          <w:szCs w:val="20"/>
          <w:lang w:eastAsia="zh-CN"/>
        </w:rPr>
        <w:t xml:space="preserve"> in RAN1# 112b </w:t>
      </w:r>
      <w:r w:rsidRPr="00A10042">
        <w:rPr>
          <w:rFonts w:eastAsiaTheme="minorEastAsia"/>
          <w:b/>
          <w:color w:val="FF0000"/>
          <w:szCs w:val="20"/>
          <w:highlight w:val="yellow"/>
          <w:lang w:eastAsia="zh-CN"/>
        </w:rPr>
        <w:t>to minimize the impact of UE reference timing offset and mobility</w:t>
      </w:r>
    </w:p>
    <w:p w14:paraId="354DA2A3"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6832AE1A" w14:textId="77777777" w:rsidR="00CC3438" w:rsidRPr="007C733B" w:rsidRDefault="00CC3438" w:rsidP="00CC3438">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7C733B">
        <w:rPr>
          <w:rFonts w:ascii="Times New Roman" w:eastAsia="Times New Roman" w:hAnsi="Times New Roman"/>
          <w:b/>
          <w:bCs/>
          <w:color w:val="FF0000"/>
          <w:sz w:val="20"/>
          <w:szCs w:val="21"/>
        </w:rPr>
        <w:t xml:space="preserve">Alt2: SL-PRS transmission time </w:t>
      </w:r>
      <w:r>
        <w:rPr>
          <w:rFonts w:ascii="Times New Roman" w:eastAsia="Times New Roman" w:hAnsi="Times New Roman"/>
          <w:b/>
          <w:bCs/>
          <w:color w:val="FF0000"/>
          <w:sz w:val="20"/>
          <w:szCs w:val="21"/>
        </w:rPr>
        <w:t>based on</w:t>
      </w:r>
      <w:r w:rsidRPr="007C733B">
        <w:rPr>
          <w:rFonts w:ascii="Times New Roman" w:eastAsia="Times New Roman" w:hAnsi="Times New Roman"/>
          <w:b/>
          <w:bCs/>
          <w:color w:val="FF0000"/>
          <w:sz w:val="20"/>
          <w:szCs w:val="21"/>
        </w:rPr>
        <w:t xml:space="preserve"> the </w:t>
      </w:r>
      <w:proofErr w:type="spellStart"/>
      <w:r w:rsidRPr="007C733B">
        <w:rPr>
          <w:rFonts w:ascii="Times New Roman" w:eastAsia="Times New Roman" w:hAnsi="Times New Roman"/>
          <w:b/>
          <w:bCs/>
          <w:color w:val="FF0000"/>
          <w:sz w:val="20"/>
          <w:szCs w:val="21"/>
        </w:rPr>
        <w:t>sidelink</w:t>
      </w:r>
      <w:proofErr w:type="spellEnd"/>
      <w:r>
        <w:rPr>
          <w:rFonts w:ascii="Times New Roman" w:eastAsia="Times New Roman" w:hAnsi="Times New Roman"/>
          <w:b/>
          <w:bCs/>
          <w:color w:val="FF0000"/>
          <w:sz w:val="20"/>
          <w:szCs w:val="21"/>
        </w:rPr>
        <w:t xml:space="preserve"> </w:t>
      </w:r>
      <w:r w:rsidRPr="007C733B">
        <w:rPr>
          <w:rFonts w:ascii="Times New Roman" w:eastAsia="Times New Roman" w:hAnsi="Times New Roman"/>
          <w:b/>
          <w:bCs/>
          <w:color w:val="FF0000"/>
          <w:sz w:val="20"/>
          <w:szCs w:val="21"/>
        </w:rPr>
        <w:t>PRS</w:t>
      </w:r>
      <w:r>
        <w:rPr>
          <w:rFonts w:ascii="Times New Roman" w:eastAsia="Times New Roman" w:hAnsi="Times New Roman"/>
          <w:b/>
          <w:bCs/>
          <w:color w:val="FF0000"/>
          <w:sz w:val="20"/>
          <w:szCs w:val="21"/>
        </w:rPr>
        <w:t xml:space="preserve"> receiving</w:t>
      </w:r>
      <w:r w:rsidRPr="007C733B">
        <w:rPr>
          <w:rFonts w:ascii="Times New Roman" w:eastAsia="Times New Roman" w:hAnsi="Times New Roman"/>
          <w:b/>
          <w:bCs/>
          <w:color w:val="FF0000"/>
          <w:sz w:val="20"/>
          <w:szCs w:val="21"/>
        </w:rPr>
        <w:t xml:space="preserve"> symbol is used for the definition of SL-PRS based Rx-Tx time difference measurement</w:t>
      </w:r>
    </w:p>
    <w:p w14:paraId="07A98AAA" w14:textId="640F6EB4"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sidRPr="008E38F9">
        <w:rPr>
          <w:rFonts w:ascii="Times New Roman" w:eastAsiaTheme="minorEastAsia" w:hAnsi="Times New Roman"/>
          <w:b/>
          <w:color w:val="FF0000"/>
          <w:kern w:val="0"/>
          <w:sz w:val="20"/>
          <w:szCs w:val="20"/>
          <w:lang w:eastAsia="zh-CN"/>
        </w:rPr>
        <w:lastRenderedPageBreak/>
        <w:t>Alt</w:t>
      </w:r>
      <w:r w:rsidRPr="008E38F9">
        <w:rPr>
          <w:rFonts w:ascii="Times New Roman" w:eastAsiaTheme="minorEastAsia" w:hAnsi="Times New Roman" w:hint="eastAsia"/>
          <w:b/>
          <w:color w:val="FF0000"/>
          <w:kern w:val="0"/>
          <w:sz w:val="20"/>
          <w:szCs w:val="20"/>
          <w:lang w:eastAsia="zh-CN"/>
        </w:rPr>
        <w:t>3</w:t>
      </w:r>
      <w:r w:rsidRPr="008E38F9">
        <w:rPr>
          <w:rFonts w:ascii="Times New Roman" w:eastAsiaTheme="minorEastAsia" w:hAnsi="Times New Roman"/>
          <w:b/>
          <w:color w:val="FF0000"/>
          <w:kern w:val="0"/>
          <w:sz w:val="20"/>
          <w:szCs w:val="20"/>
          <w:lang w:eastAsia="zh-CN"/>
        </w:rPr>
        <w:t xml:space="preserve">: </w:t>
      </w:r>
      <w:r w:rsidR="00A10042">
        <w:rPr>
          <w:rFonts w:ascii="Times New Roman" w:eastAsiaTheme="minorEastAsia" w:hAnsi="Times New Roman"/>
          <w:b/>
          <w:color w:val="FF0000"/>
          <w:kern w:val="0"/>
          <w:sz w:val="20"/>
          <w:szCs w:val="20"/>
          <w:lang w:eastAsia="zh-CN"/>
        </w:rPr>
        <w:t>based on</w:t>
      </w:r>
      <w:r w:rsidRPr="008E38F9">
        <w:rPr>
          <w:rFonts w:ascii="Times New Roman" w:eastAsiaTheme="minorEastAsia" w:hAnsi="Times New Roman" w:hint="eastAsia"/>
          <w:b/>
          <w:color w:val="FF0000"/>
          <w:kern w:val="0"/>
          <w:sz w:val="20"/>
          <w:szCs w:val="20"/>
          <w:lang w:eastAsia="zh-CN"/>
        </w:rPr>
        <w:t xml:space="preserve"> the </w:t>
      </w:r>
      <w:r w:rsidR="00A10042">
        <w:rPr>
          <w:rFonts w:ascii="Times New Roman" w:eastAsiaTheme="minorEastAsia" w:hAnsi="Times New Roman"/>
          <w:b/>
          <w:color w:val="FF0000"/>
          <w:kern w:val="0"/>
          <w:sz w:val="20"/>
          <w:szCs w:val="20"/>
          <w:lang w:eastAsia="zh-CN"/>
        </w:rPr>
        <w:t>Rel-16/17</w:t>
      </w:r>
      <w:r w:rsidRPr="008E38F9">
        <w:rPr>
          <w:rFonts w:ascii="Times New Roman" w:eastAsiaTheme="minorEastAsia" w:hAnsi="Times New Roman"/>
          <w:b/>
          <w:color w:val="FF0000"/>
          <w:kern w:val="0"/>
          <w:sz w:val="20"/>
          <w:szCs w:val="20"/>
          <w:lang w:eastAsia="zh-CN"/>
        </w:rPr>
        <w:t xml:space="preserve"> definition for </w:t>
      </w:r>
      <w:proofErr w:type="spellStart"/>
      <w:r w:rsidRPr="008E38F9">
        <w:rPr>
          <w:rFonts w:ascii="Times New Roman" w:eastAsiaTheme="minorEastAsia" w:hAnsi="Times New Roman"/>
          <w:b/>
          <w:color w:val="FF0000"/>
          <w:kern w:val="0"/>
          <w:sz w:val="20"/>
          <w:szCs w:val="20"/>
          <w:lang w:eastAsia="zh-CN"/>
        </w:rPr>
        <w:t>gNB</w:t>
      </w:r>
      <w:proofErr w:type="spellEnd"/>
      <w:r w:rsidRPr="008E38F9">
        <w:rPr>
          <w:rFonts w:ascii="Times New Roman" w:eastAsiaTheme="minorEastAsia" w:hAnsi="Times New Roman" w:hint="eastAsia"/>
          <w:b/>
          <w:color w:val="FF0000"/>
          <w:kern w:val="0"/>
          <w:sz w:val="20"/>
          <w:szCs w:val="20"/>
          <w:lang w:eastAsia="zh-CN"/>
        </w:rPr>
        <w:t xml:space="preserve"> </w:t>
      </w:r>
      <w:r w:rsidRPr="008E38F9">
        <w:rPr>
          <w:rFonts w:ascii="Times New Roman" w:eastAsiaTheme="minorEastAsia" w:hAnsi="Times New Roman"/>
          <w:b/>
          <w:color w:val="FF0000"/>
          <w:kern w:val="0"/>
          <w:sz w:val="20"/>
          <w:szCs w:val="20"/>
          <w:lang w:eastAsia="zh-CN"/>
        </w:rPr>
        <w:t>Rx-Tx time difference</w:t>
      </w:r>
      <w:r w:rsidRPr="008E38F9">
        <w:rPr>
          <w:rFonts w:ascii="Times New Roman" w:eastAsiaTheme="minorEastAsia" w:hAnsi="Times New Roman" w:hint="eastAsia"/>
          <w:b/>
          <w:color w:val="FF0000"/>
          <w:kern w:val="0"/>
          <w:sz w:val="20"/>
          <w:szCs w:val="20"/>
          <w:lang w:eastAsia="zh-CN"/>
        </w:rPr>
        <w:t xml:space="preserve">/UE Rx-Tx time difference in </w:t>
      </w:r>
      <w:proofErr w:type="spellStart"/>
      <w:r w:rsidRPr="008E38F9">
        <w:rPr>
          <w:rFonts w:ascii="Times New Roman" w:eastAsiaTheme="minorEastAsia" w:hAnsi="Times New Roman" w:hint="eastAsia"/>
          <w:b/>
          <w:color w:val="FF0000"/>
          <w:kern w:val="0"/>
          <w:sz w:val="20"/>
          <w:szCs w:val="20"/>
          <w:lang w:eastAsia="zh-CN"/>
        </w:rPr>
        <w:t>Uu</w:t>
      </w:r>
      <w:proofErr w:type="spellEnd"/>
      <w:r w:rsidRPr="008E38F9">
        <w:rPr>
          <w:rFonts w:ascii="Times New Roman" w:eastAsiaTheme="minorEastAsia" w:hAnsi="Times New Roman" w:hint="eastAsia"/>
          <w:b/>
          <w:color w:val="FF0000"/>
          <w:kern w:val="0"/>
          <w:sz w:val="20"/>
          <w:szCs w:val="20"/>
          <w:lang w:eastAsia="zh-CN"/>
        </w:rPr>
        <w:t>.</w:t>
      </w:r>
    </w:p>
    <w:p w14:paraId="0E39414D" w14:textId="77777777" w:rsidR="0028764E" w:rsidRDefault="0028764E" w:rsidP="0028764E">
      <w:pPr>
        <w:tabs>
          <w:tab w:val="left" w:pos="720"/>
        </w:tabs>
        <w:overflowPunct w:val="0"/>
        <w:autoSpaceDE w:val="0"/>
        <w:autoSpaceDN w:val="0"/>
        <w:adjustRightInd w:val="0"/>
        <w:contextualSpacing/>
        <w:textAlignment w:val="baseline"/>
        <w:rPr>
          <w:b/>
          <w:bCs/>
          <w:szCs w:val="21"/>
        </w:rPr>
      </w:pPr>
    </w:p>
    <w:p w14:paraId="458ADA86" w14:textId="77777777" w:rsidR="0028764E" w:rsidRDefault="0028764E" w:rsidP="0028764E">
      <w:pPr>
        <w:jc w:val="center"/>
        <w:rPr>
          <w:rFonts w:eastAsiaTheme="minorEastAsia"/>
          <w:lang w:eastAsia="zh-CN"/>
        </w:rPr>
      </w:pPr>
      <w:r>
        <w:rPr>
          <w:rFonts w:eastAsiaTheme="minorEastAsia" w:hint="eastAsia"/>
          <w:lang w:eastAsia="zh-CN"/>
        </w:rPr>
        <w:t>T</w:t>
      </w:r>
      <w:r>
        <w:rPr>
          <w:rFonts w:eastAsiaTheme="minorEastAsia"/>
          <w:lang w:eastAsia="zh-CN"/>
        </w:rPr>
        <w:t>able 3.1.1-v1 Collection of views on FL proposal 3.1.1-v2</w:t>
      </w:r>
    </w:p>
    <w:tbl>
      <w:tblPr>
        <w:tblStyle w:val="aff4"/>
        <w:tblW w:w="0" w:type="auto"/>
        <w:tblLook w:val="04A0" w:firstRow="1" w:lastRow="0" w:firstColumn="1" w:lastColumn="0" w:noHBand="0" w:noVBand="1"/>
      </w:tblPr>
      <w:tblGrid>
        <w:gridCol w:w="1620"/>
        <w:gridCol w:w="7440"/>
      </w:tblGrid>
      <w:tr w:rsidR="0028764E" w14:paraId="20A2A833" w14:textId="77777777" w:rsidTr="0028764E">
        <w:tc>
          <w:tcPr>
            <w:tcW w:w="1620" w:type="dxa"/>
          </w:tcPr>
          <w:p w14:paraId="7AEE1F51" w14:textId="77777777" w:rsidR="0028764E" w:rsidRDefault="0028764E" w:rsidP="0028764E">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C34620F" w14:textId="77777777" w:rsidR="0028764E" w:rsidRDefault="0028764E" w:rsidP="0028764E">
            <w:pPr>
              <w:jc w:val="center"/>
              <w:rPr>
                <w:rFonts w:eastAsiaTheme="minorEastAsia"/>
                <w:lang w:eastAsia="zh-CN"/>
              </w:rPr>
            </w:pPr>
            <w:r>
              <w:rPr>
                <w:rFonts w:eastAsiaTheme="minorEastAsia" w:hint="eastAsia"/>
                <w:lang w:eastAsia="zh-CN"/>
              </w:rPr>
              <w:t>V</w:t>
            </w:r>
            <w:r>
              <w:rPr>
                <w:rFonts w:eastAsiaTheme="minorEastAsia"/>
                <w:lang w:eastAsia="zh-CN"/>
              </w:rPr>
              <w:t>iews on FL proposal 3.1.1-v2</w:t>
            </w:r>
          </w:p>
        </w:tc>
      </w:tr>
      <w:tr w:rsidR="0028764E" w14:paraId="6B4C2E09" w14:textId="77777777" w:rsidTr="0028764E">
        <w:tc>
          <w:tcPr>
            <w:tcW w:w="1620" w:type="dxa"/>
          </w:tcPr>
          <w:p w14:paraId="1B1B82B3" w14:textId="77777777" w:rsidR="0028764E" w:rsidRDefault="0028764E" w:rsidP="0028764E">
            <w:pPr>
              <w:rPr>
                <w:rFonts w:eastAsiaTheme="minorEastAsia"/>
                <w:lang w:eastAsia="zh-CN"/>
              </w:rPr>
            </w:pPr>
          </w:p>
        </w:tc>
        <w:tc>
          <w:tcPr>
            <w:tcW w:w="7440" w:type="dxa"/>
          </w:tcPr>
          <w:p w14:paraId="0971BC29" w14:textId="77777777" w:rsidR="0028764E" w:rsidRPr="008E38F9" w:rsidRDefault="0028764E" w:rsidP="0028764E">
            <w:pPr>
              <w:rPr>
                <w:rFonts w:eastAsiaTheme="minorEastAsia"/>
                <w:lang w:eastAsia="zh-CN"/>
              </w:rPr>
            </w:pPr>
          </w:p>
        </w:tc>
      </w:tr>
      <w:tr w:rsidR="0028764E" w14:paraId="02D8737D" w14:textId="77777777" w:rsidTr="0028764E">
        <w:tc>
          <w:tcPr>
            <w:tcW w:w="1620" w:type="dxa"/>
          </w:tcPr>
          <w:p w14:paraId="648EF180" w14:textId="77777777" w:rsidR="0028764E" w:rsidRDefault="0028764E" w:rsidP="0028764E">
            <w:pPr>
              <w:rPr>
                <w:rFonts w:eastAsia="Malgun Gothic"/>
                <w:lang w:eastAsia="ko-KR"/>
              </w:rPr>
            </w:pPr>
          </w:p>
        </w:tc>
        <w:tc>
          <w:tcPr>
            <w:tcW w:w="7440" w:type="dxa"/>
          </w:tcPr>
          <w:p w14:paraId="5AD39A6F" w14:textId="77777777" w:rsidR="0028764E" w:rsidRDefault="0028764E" w:rsidP="0028764E">
            <w:pPr>
              <w:rPr>
                <w:rFonts w:eastAsiaTheme="minorEastAsia"/>
                <w:lang w:eastAsia="zh-CN"/>
              </w:rPr>
            </w:pPr>
          </w:p>
        </w:tc>
      </w:tr>
      <w:tr w:rsidR="0028764E" w14:paraId="294087D2" w14:textId="77777777" w:rsidTr="0028764E">
        <w:tc>
          <w:tcPr>
            <w:tcW w:w="1620" w:type="dxa"/>
          </w:tcPr>
          <w:p w14:paraId="44D329BF" w14:textId="77777777" w:rsidR="0028764E" w:rsidRDefault="0028764E" w:rsidP="0028764E">
            <w:pPr>
              <w:rPr>
                <w:rFonts w:eastAsiaTheme="minorEastAsia"/>
                <w:lang w:eastAsia="zh-CN"/>
              </w:rPr>
            </w:pPr>
          </w:p>
        </w:tc>
        <w:tc>
          <w:tcPr>
            <w:tcW w:w="7440" w:type="dxa"/>
          </w:tcPr>
          <w:p w14:paraId="73F56C16" w14:textId="77777777" w:rsidR="0028764E" w:rsidRDefault="0028764E" w:rsidP="0028764E">
            <w:pPr>
              <w:rPr>
                <w:rFonts w:eastAsiaTheme="minorEastAsia"/>
                <w:lang w:eastAsia="zh-CN"/>
              </w:rPr>
            </w:pPr>
          </w:p>
        </w:tc>
      </w:tr>
      <w:tr w:rsidR="0028764E" w14:paraId="741C3757" w14:textId="77777777" w:rsidTr="0028764E">
        <w:tc>
          <w:tcPr>
            <w:tcW w:w="1620" w:type="dxa"/>
          </w:tcPr>
          <w:p w14:paraId="2BA758A2" w14:textId="77777777" w:rsidR="0028764E" w:rsidRDefault="0028764E" w:rsidP="0028764E">
            <w:pPr>
              <w:rPr>
                <w:rFonts w:eastAsiaTheme="minorEastAsia"/>
                <w:lang w:eastAsia="zh-CN"/>
              </w:rPr>
            </w:pPr>
          </w:p>
        </w:tc>
        <w:tc>
          <w:tcPr>
            <w:tcW w:w="7440" w:type="dxa"/>
          </w:tcPr>
          <w:p w14:paraId="4E00146B" w14:textId="77777777" w:rsidR="0028764E" w:rsidRDefault="0028764E" w:rsidP="0028764E">
            <w:pPr>
              <w:rPr>
                <w:rFonts w:eastAsiaTheme="minorEastAsia"/>
                <w:lang w:eastAsia="zh-CN"/>
              </w:rPr>
            </w:pPr>
          </w:p>
        </w:tc>
      </w:tr>
      <w:tr w:rsidR="0028764E" w14:paraId="6527BA3E" w14:textId="77777777" w:rsidTr="0028764E">
        <w:tc>
          <w:tcPr>
            <w:tcW w:w="1620" w:type="dxa"/>
          </w:tcPr>
          <w:p w14:paraId="79840913" w14:textId="77777777" w:rsidR="0028764E" w:rsidRDefault="0028764E" w:rsidP="0028764E">
            <w:pPr>
              <w:rPr>
                <w:rFonts w:eastAsiaTheme="minorEastAsia"/>
                <w:lang w:eastAsia="zh-CN"/>
              </w:rPr>
            </w:pPr>
          </w:p>
        </w:tc>
        <w:tc>
          <w:tcPr>
            <w:tcW w:w="7440" w:type="dxa"/>
          </w:tcPr>
          <w:p w14:paraId="595D2380" w14:textId="77777777" w:rsidR="0028764E" w:rsidRDefault="0028764E" w:rsidP="0028764E">
            <w:pPr>
              <w:rPr>
                <w:rFonts w:eastAsiaTheme="minorEastAsia"/>
                <w:lang w:eastAsia="zh-CN"/>
              </w:rPr>
            </w:pPr>
          </w:p>
        </w:tc>
      </w:tr>
      <w:tr w:rsidR="0028764E" w14:paraId="45DFA283" w14:textId="77777777" w:rsidTr="0028764E">
        <w:tc>
          <w:tcPr>
            <w:tcW w:w="1620" w:type="dxa"/>
          </w:tcPr>
          <w:p w14:paraId="4020C712" w14:textId="77777777" w:rsidR="0028764E" w:rsidRDefault="0028764E" w:rsidP="0028764E">
            <w:pPr>
              <w:rPr>
                <w:rFonts w:eastAsiaTheme="minorEastAsia"/>
                <w:lang w:val="en-US" w:eastAsia="zh-CN"/>
              </w:rPr>
            </w:pPr>
          </w:p>
        </w:tc>
        <w:tc>
          <w:tcPr>
            <w:tcW w:w="7440" w:type="dxa"/>
          </w:tcPr>
          <w:p w14:paraId="4481E29E" w14:textId="77777777" w:rsidR="0028764E" w:rsidRDefault="0028764E" w:rsidP="0028764E">
            <w:pPr>
              <w:rPr>
                <w:rFonts w:eastAsiaTheme="minorEastAsia"/>
                <w:lang w:val="en-US" w:eastAsia="zh-CN"/>
              </w:rPr>
            </w:pPr>
          </w:p>
        </w:tc>
      </w:tr>
      <w:tr w:rsidR="0028764E" w14:paraId="62DB5D3D" w14:textId="77777777" w:rsidTr="0028764E">
        <w:tc>
          <w:tcPr>
            <w:tcW w:w="1620" w:type="dxa"/>
          </w:tcPr>
          <w:p w14:paraId="2F6A50A3" w14:textId="77777777" w:rsidR="0028764E" w:rsidRDefault="0028764E" w:rsidP="0028764E">
            <w:pPr>
              <w:rPr>
                <w:rFonts w:eastAsiaTheme="minorEastAsia"/>
                <w:lang w:val="en-US" w:eastAsia="zh-CN"/>
              </w:rPr>
            </w:pPr>
          </w:p>
        </w:tc>
        <w:tc>
          <w:tcPr>
            <w:tcW w:w="7440" w:type="dxa"/>
          </w:tcPr>
          <w:p w14:paraId="1CA436EA" w14:textId="77777777" w:rsidR="0028764E" w:rsidRDefault="0028764E" w:rsidP="0028764E">
            <w:pPr>
              <w:rPr>
                <w:rFonts w:eastAsiaTheme="minorEastAsia"/>
                <w:lang w:val="en-US" w:eastAsia="zh-CN"/>
              </w:rPr>
            </w:pPr>
          </w:p>
        </w:tc>
      </w:tr>
      <w:tr w:rsidR="0028764E" w14:paraId="3EBD19D4" w14:textId="77777777" w:rsidTr="0028764E">
        <w:tc>
          <w:tcPr>
            <w:tcW w:w="1620" w:type="dxa"/>
          </w:tcPr>
          <w:p w14:paraId="1494C9C6" w14:textId="77777777" w:rsidR="0028764E" w:rsidRDefault="0028764E" w:rsidP="0028764E">
            <w:pPr>
              <w:rPr>
                <w:rFonts w:eastAsiaTheme="minorEastAsia"/>
                <w:lang w:eastAsia="zh-CN"/>
              </w:rPr>
            </w:pPr>
          </w:p>
        </w:tc>
        <w:tc>
          <w:tcPr>
            <w:tcW w:w="7440" w:type="dxa"/>
          </w:tcPr>
          <w:p w14:paraId="2B0D77E3" w14:textId="77777777" w:rsidR="0028764E" w:rsidRDefault="0028764E" w:rsidP="0028764E">
            <w:pPr>
              <w:rPr>
                <w:rFonts w:eastAsiaTheme="minorEastAsia"/>
                <w:lang w:eastAsia="zh-CN"/>
              </w:rPr>
            </w:pPr>
          </w:p>
        </w:tc>
      </w:tr>
      <w:tr w:rsidR="0028764E" w14:paraId="6603DB8A" w14:textId="77777777" w:rsidTr="0028764E">
        <w:tc>
          <w:tcPr>
            <w:tcW w:w="1620" w:type="dxa"/>
          </w:tcPr>
          <w:p w14:paraId="7794B619" w14:textId="77777777" w:rsidR="0028764E" w:rsidRDefault="0028764E" w:rsidP="0028764E">
            <w:pPr>
              <w:rPr>
                <w:rFonts w:eastAsiaTheme="minorEastAsia"/>
                <w:lang w:eastAsia="zh-CN"/>
              </w:rPr>
            </w:pPr>
          </w:p>
        </w:tc>
        <w:tc>
          <w:tcPr>
            <w:tcW w:w="7440" w:type="dxa"/>
          </w:tcPr>
          <w:p w14:paraId="1F1AE65A" w14:textId="77777777" w:rsidR="0028764E" w:rsidRDefault="0028764E" w:rsidP="0028764E">
            <w:pPr>
              <w:rPr>
                <w:rFonts w:eastAsiaTheme="minorEastAsia"/>
                <w:lang w:eastAsia="zh-CN"/>
              </w:rPr>
            </w:pPr>
          </w:p>
        </w:tc>
      </w:tr>
      <w:tr w:rsidR="0028764E" w14:paraId="1BF121F2" w14:textId="77777777" w:rsidTr="0028764E">
        <w:tc>
          <w:tcPr>
            <w:tcW w:w="1620" w:type="dxa"/>
          </w:tcPr>
          <w:p w14:paraId="3D0A3CF6" w14:textId="77777777" w:rsidR="0028764E" w:rsidRDefault="0028764E" w:rsidP="0028764E">
            <w:pPr>
              <w:rPr>
                <w:rFonts w:eastAsiaTheme="minorEastAsia"/>
                <w:lang w:val="en-US" w:eastAsia="zh-CN"/>
              </w:rPr>
            </w:pPr>
          </w:p>
        </w:tc>
        <w:tc>
          <w:tcPr>
            <w:tcW w:w="7440" w:type="dxa"/>
          </w:tcPr>
          <w:p w14:paraId="4CD17E8F" w14:textId="77777777" w:rsidR="0028764E" w:rsidRDefault="0028764E" w:rsidP="0028764E">
            <w:pPr>
              <w:rPr>
                <w:rFonts w:eastAsiaTheme="minorEastAsia"/>
                <w:lang w:val="en-US" w:eastAsia="zh-CN"/>
              </w:rPr>
            </w:pPr>
          </w:p>
        </w:tc>
      </w:tr>
      <w:tr w:rsidR="0028764E" w14:paraId="01569718" w14:textId="77777777" w:rsidTr="0028764E">
        <w:tc>
          <w:tcPr>
            <w:tcW w:w="1620" w:type="dxa"/>
          </w:tcPr>
          <w:p w14:paraId="0CB00D45" w14:textId="77777777" w:rsidR="0028764E" w:rsidRDefault="0028764E" w:rsidP="0028764E">
            <w:pPr>
              <w:rPr>
                <w:rFonts w:eastAsiaTheme="minorEastAsia"/>
                <w:lang w:val="en-US" w:eastAsia="zh-CN"/>
              </w:rPr>
            </w:pPr>
          </w:p>
        </w:tc>
        <w:tc>
          <w:tcPr>
            <w:tcW w:w="7440" w:type="dxa"/>
          </w:tcPr>
          <w:p w14:paraId="58F9C710" w14:textId="77777777" w:rsidR="0028764E" w:rsidRDefault="0028764E" w:rsidP="0028764E">
            <w:pPr>
              <w:rPr>
                <w:rFonts w:eastAsiaTheme="minorEastAsia"/>
                <w:lang w:val="en-US" w:eastAsia="zh-CN"/>
              </w:rPr>
            </w:pPr>
          </w:p>
        </w:tc>
      </w:tr>
      <w:tr w:rsidR="0028764E" w14:paraId="38517623" w14:textId="77777777" w:rsidTr="0028764E">
        <w:tc>
          <w:tcPr>
            <w:tcW w:w="1620" w:type="dxa"/>
          </w:tcPr>
          <w:p w14:paraId="71EF24DE" w14:textId="77777777" w:rsidR="0028764E" w:rsidRDefault="0028764E" w:rsidP="0028764E">
            <w:pPr>
              <w:rPr>
                <w:rFonts w:eastAsiaTheme="minorEastAsia"/>
                <w:lang w:val="en-US" w:eastAsia="zh-CN"/>
              </w:rPr>
            </w:pPr>
          </w:p>
        </w:tc>
        <w:tc>
          <w:tcPr>
            <w:tcW w:w="7440" w:type="dxa"/>
          </w:tcPr>
          <w:p w14:paraId="7E665ED8" w14:textId="77777777" w:rsidR="0028764E" w:rsidRDefault="0028764E" w:rsidP="0028764E">
            <w:pPr>
              <w:rPr>
                <w:rFonts w:eastAsiaTheme="minorEastAsia"/>
                <w:lang w:val="en-US" w:eastAsia="zh-CN"/>
              </w:rPr>
            </w:pPr>
          </w:p>
        </w:tc>
      </w:tr>
      <w:tr w:rsidR="0028764E" w14:paraId="77A0D583" w14:textId="77777777" w:rsidTr="0028764E">
        <w:tc>
          <w:tcPr>
            <w:tcW w:w="1620" w:type="dxa"/>
          </w:tcPr>
          <w:p w14:paraId="282DE552" w14:textId="77777777" w:rsidR="0028764E" w:rsidRDefault="0028764E" w:rsidP="0028764E">
            <w:pPr>
              <w:rPr>
                <w:rFonts w:eastAsiaTheme="minorEastAsia"/>
                <w:lang w:val="en-US" w:eastAsia="zh-CN"/>
              </w:rPr>
            </w:pPr>
          </w:p>
        </w:tc>
        <w:tc>
          <w:tcPr>
            <w:tcW w:w="7440" w:type="dxa"/>
          </w:tcPr>
          <w:p w14:paraId="03C35502" w14:textId="77777777" w:rsidR="0028764E" w:rsidRDefault="0028764E" w:rsidP="0028764E">
            <w:pPr>
              <w:rPr>
                <w:rFonts w:eastAsiaTheme="minorEastAsia"/>
                <w:lang w:val="en-US" w:eastAsia="zh-CN"/>
              </w:rPr>
            </w:pPr>
          </w:p>
        </w:tc>
      </w:tr>
      <w:tr w:rsidR="0028764E" w14:paraId="67A321CC" w14:textId="77777777" w:rsidTr="0028764E">
        <w:tc>
          <w:tcPr>
            <w:tcW w:w="1620" w:type="dxa"/>
          </w:tcPr>
          <w:p w14:paraId="702BEDBC" w14:textId="77777777" w:rsidR="0028764E" w:rsidRDefault="0028764E" w:rsidP="0028764E">
            <w:pPr>
              <w:rPr>
                <w:rFonts w:eastAsiaTheme="minorEastAsia"/>
                <w:lang w:val="en-US" w:eastAsia="zh-CN"/>
              </w:rPr>
            </w:pPr>
          </w:p>
        </w:tc>
        <w:tc>
          <w:tcPr>
            <w:tcW w:w="7440" w:type="dxa"/>
          </w:tcPr>
          <w:p w14:paraId="604C3BE8" w14:textId="77777777" w:rsidR="0028764E" w:rsidRDefault="0028764E" w:rsidP="0028764E">
            <w:pPr>
              <w:rPr>
                <w:rFonts w:eastAsiaTheme="minorEastAsia"/>
                <w:lang w:val="en-US" w:eastAsia="zh-CN"/>
              </w:rPr>
            </w:pPr>
          </w:p>
        </w:tc>
      </w:tr>
      <w:tr w:rsidR="0028764E" w14:paraId="11702D3F" w14:textId="77777777" w:rsidTr="0028764E">
        <w:tc>
          <w:tcPr>
            <w:tcW w:w="1620" w:type="dxa"/>
          </w:tcPr>
          <w:p w14:paraId="78548C3D" w14:textId="77777777" w:rsidR="0028764E" w:rsidRPr="002F65E3" w:rsidRDefault="0028764E" w:rsidP="0028764E">
            <w:pPr>
              <w:rPr>
                <w:rFonts w:eastAsiaTheme="minorEastAsia"/>
                <w:lang w:val="en-US" w:eastAsia="zh-CN"/>
              </w:rPr>
            </w:pPr>
          </w:p>
        </w:tc>
        <w:tc>
          <w:tcPr>
            <w:tcW w:w="7440" w:type="dxa"/>
          </w:tcPr>
          <w:p w14:paraId="5E94E709" w14:textId="77777777" w:rsidR="0028764E" w:rsidRPr="00F5077C" w:rsidRDefault="0028764E" w:rsidP="0028764E">
            <w:pPr>
              <w:rPr>
                <w:rFonts w:eastAsiaTheme="minorEastAsia"/>
                <w:lang w:eastAsia="zh-CN"/>
              </w:rPr>
            </w:pPr>
          </w:p>
        </w:tc>
      </w:tr>
      <w:tr w:rsidR="0028764E" w14:paraId="002EFB1C" w14:textId="77777777" w:rsidTr="0028764E">
        <w:tc>
          <w:tcPr>
            <w:tcW w:w="1620" w:type="dxa"/>
          </w:tcPr>
          <w:p w14:paraId="17848FB9" w14:textId="77777777" w:rsidR="0028764E" w:rsidRDefault="0028764E" w:rsidP="0028764E">
            <w:pPr>
              <w:rPr>
                <w:rFonts w:eastAsiaTheme="minorEastAsia"/>
                <w:lang w:val="en-US" w:eastAsia="zh-CN"/>
              </w:rPr>
            </w:pPr>
          </w:p>
        </w:tc>
        <w:tc>
          <w:tcPr>
            <w:tcW w:w="7440" w:type="dxa"/>
          </w:tcPr>
          <w:p w14:paraId="538A6AC5" w14:textId="77777777" w:rsidR="0028764E" w:rsidRDefault="0028764E" w:rsidP="0028764E">
            <w:pPr>
              <w:rPr>
                <w:rFonts w:eastAsiaTheme="minorEastAsia"/>
                <w:lang w:val="en-US" w:eastAsia="zh-CN"/>
              </w:rPr>
            </w:pPr>
          </w:p>
        </w:tc>
      </w:tr>
      <w:tr w:rsidR="0028764E" w14:paraId="0B286692" w14:textId="77777777" w:rsidTr="0028764E">
        <w:tc>
          <w:tcPr>
            <w:tcW w:w="1620" w:type="dxa"/>
          </w:tcPr>
          <w:p w14:paraId="25641819" w14:textId="77777777" w:rsidR="0028764E" w:rsidRDefault="0028764E" w:rsidP="0028764E">
            <w:pPr>
              <w:rPr>
                <w:rFonts w:eastAsiaTheme="minorEastAsia"/>
                <w:lang w:eastAsia="zh-CN"/>
              </w:rPr>
            </w:pPr>
          </w:p>
        </w:tc>
        <w:tc>
          <w:tcPr>
            <w:tcW w:w="7440" w:type="dxa"/>
          </w:tcPr>
          <w:p w14:paraId="0BFD3008" w14:textId="77777777" w:rsidR="0028764E" w:rsidRDefault="0028764E" w:rsidP="0028764E">
            <w:pPr>
              <w:rPr>
                <w:rFonts w:eastAsiaTheme="minorEastAsia"/>
                <w:lang w:eastAsia="zh-CN"/>
              </w:rPr>
            </w:pPr>
          </w:p>
        </w:tc>
      </w:tr>
    </w:tbl>
    <w:p w14:paraId="27F3A357" w14:textId="77777777" w:rsidR="0028764E" w:rsidRDefault="0028764E" w:rsidP="0028764E">
      <w:pPr>
        <w:rPr>
          <w:rFonts w:eastAsia="宋体"/>
          <w:lang w:eastAsia="zh-CN"/>
        </w:rPr>
      </w:pPr>
    </w:p>
    <w:p w14:paraId="31E6104A" w14:textId="77777777" w:rsidR="005C2F9D" w:rsidRPr="0028764E" w:rsidRDefault="005C2F9D">
      <w:pPr>
        <w:rPr>
          <w:rFonts w:eastAsia="宋体"/>
          <w:lang w:eastAsia="zh-CN"/>
        </w:rPr>
      </w:pPr>
    </w:p>
    <w:p w14:paraId="620BBBED" w14:textId="77777777" w:rsidR="005C2F9D" w:rsidRDefault="00AB16C0">
      <w:pPr>
        <w:pStyle w:val="30"/>
        <w:rPr>
          <w:sz w:val="20"/>
          <w:szCs w:val="20"/>
        </w:rPr>
      </w:pPr>
      <w:r>
        <w:rPr>
          <w:sz w:val="20"/>
          <w:szCs w:val="20"/>
        </w:rPr>
        <w:t>PRS transmission order and differentiation of different PRS transmissions for multiple rounds of double sided RTT</w:t>
      </w:r>
    </w:p>
    <w:p w14:paraId="7735532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3C3FA20" w14:textId="77777777" w:rsidR="005C2F9D" w:rsidRDefault="005C2F9D">
      <w:pPr>
        <w:rPr>
          <w:rFonts w:eastAsia="等线"/>
          <w:sz w:val="24"/>
          <w:lang w:val="en-US" w:eastAsia="zh-CN"/>
        </w:rPr>
      </w:pPr>
    </w:p>
    <w:tbl>
      <w:tblPr>
        <w:tblStyle w:val="2f2"/>
        <w:tblW w:w="0" w:type="auto"/>
        <w:tblLook w:val="04A0" w:firstRow="1" w:lastRow="0" w:firstColumn="1" w:lastColumn="0" w:noHBand="0" w:noVBand="1"/>
      </w:tblPr>
      <w:tblGrid>
        <w:gridCol w:w="1125"/>
        <w:gridCol w:w="1313"/>
        <w:gridCol w:w="6622"/>
      </w:tblGrid>
      <w:tr w:rsidR="005C2F9D" w14:paraId="15C870A2" w14:textId="77777777">
        <w:trPr>
          <w:trHeight w:val="582"/>
        </w:trPr>
        <w:tc>
          <w:tcPr>
            <w:tcW w:w="1090" w:type="dxa"/>
          </w:tcPr>
          <w:p w14:paraId="205F7A50" w14:textId="77777777" w:rsidR="005C2F9D" w:rsidRDefault="00AB16C0">
            <w:pPr>
              <w:rPr>
                <w:rFonts w:eastAsia="等线"/>
                <w:szCs w:val="20"/>
                <w:lang w:val="en-US" w:eastAsia="zh-CN"/>
              </w:rPr>
            </w:pPr>
            <w:r>
              <w:rPr>
                <w:rFonts w:eastAsia="宋体"/>
                <w:szCs w:val="20"/>
                <w:lang w:val="en-US"/>
              </w:rPr>
              <w:t>Huawei, HiSilicon</w:t>
            </w:r>
          </w:p>
        </w:tc>
        <w:tc>
          <w:tcPr>
            <w:tcW w:w="1315" w:type="dxa"/>
          </w:tcPr>
          <w:p w14:paraId="09E41CFE" w14:textId="77777777" w:rsidR="005C2F9D" w:rsidRDefault="00221AD3">
            <w:pPr>
              <w:rPr>
                <w:rFonts w:eastAsia="等线"/>
                <w:szCs w:val="20"/>
                <w:lang w:val="en-US" w:eastAsia="zh-CN"/>
              </w:rPr>
            </w:pPr>
            <w:hyperlink r:id="rId20" w:history="1">
              <w:r w:rsidR="00AB16C0">
                <w:rPr>
                  <w:rFonts w:eastAsia="宋体"/>
                  <w:b/>
                  <w:bCs/>
                  <w:color w:val="0000FF"/>
                  <w:szCs w:val="20"/>
                  <w:u w:val="single"/>
                  <w:lang w:val="en-US"/>
                </w:rPr>
                <w:t>R1-2300080</w:t>
              </w:r>
            </w:hyperlink>
          </w:p>
        </w:tc>
        <w:tc>
          <w:tcPr>
            <w:tcW w:w="6655" w:type="dxa"/>
          </w:tcPr>
          <w:p w14:paraId="0F38EC28" w14:textId="77777777" w:rsidR="005C2F9D" w:rsidRDefault="00AB16C0">
            <w:pPr>
              <w:widowControl w:val="0"/>
              <w:wordWrap w:val="0"/>
              <w:autoSpaceDE w:val="0"/>
              <w:autoSpaceDN w:val="0"/>
              <w:spacing w:after="160" w:line="259" w:lineRule="auto"/>
              <w:jc w:val="both"/>
              <w:rPr>
                <w:rFonts w:eastAsia="等线"/>
                <w:szCs w:val="20"/>
                <w:lang w:val="en-US" w:eastAsia="zh-CN"/>
              </w:rPr>
            </w:pPr>
            <w:r>
              <w:rPr>
                <w:b/>
                <w:bCs/>
                <w:kern w:val="2"/>
                <w:szCs w:val="20"/>
                <w:lang w:val="en-US"/>
              </w:rPr>
              <w:t>For double-sided RTT based method, support not to restrict the SL-PRS transmission order.</w:t>
            </w:r>
          </w:p>
        </w:tc>
      </w:tr>
      <w:tr w:rsidR="005C2F9D" w14:paraId="0F4F0E9C" w14:textId="77777777">
        <w:tc>
          <w:tcPr>
            <w:tcW w:w="1090" w:type="dxa"/>
          </w:tcPr>
          <w:p w14:paraId="4595AFDF" w14:textId="77777777" w:rsidR="005C2F9D" w:rsidRDefault="00AB16C0">
            <w:pPr>
              <w:rPr>
                <w:rFonts w:eastAsia="等线"/>
                <w:szCs w:val="20"/>
                <w:lang w:val="en-US" w:eastAsia="zh-CN"/>
              </w:rPr>
            </w:pPr>
            <w:r>
              <w:rPr>
                <w:rFonts w:eastAsia="宋体"/>
                <w:szCs w:val="20"/>
                <w:lang w:val="en-US"/>
              </w:rPr>
              <w:t>Fraunhofer IIS, Fraunhofer HHI</w:t>
            </w:r>
          </w:p>
        </w:tc>
        <w:tc>
          <w:tcPr>
            <w:tcW w:w="1315" w:type="dxa"/>
          </w:tcPr>
          <w:p w14:paraId="1A88E09F" w14:textId="77777777" w:rsidR="005C2F9D" w:rsidRDefault="00221AD3">
            <w:pPr>
              <w:rPr>
                <w:rFonts w:eastAsia="等线"/>
                <w:szCs w:val="20"/>
                <w:lang w:val="en-US" w:eastAsia="zh-CN"/>
              </w:rPr>
            </w:pPr>
            <w:hyperlink r:id="rId21" w:history="1">
              <w:r w:rsidR="00AB16C0">
                <w:rPr>
                  <w:rFonts w:eastAsia="宋体"/>
                  <w:b/>
                  <w:bCs/>
                  <w:color w:val="0000FF"/>
                  <w:szCs w:val="20"/>
                  <w:u w:val="single"/>
                  <w:lang w:val="en-US"/>
                </w:rPr>
                <w:t>R1-2301143</w:t>
              </w:r>
            </w:hyperlink>
          </w:p>
        </w:tc>
        <w:tc>
          <w:tcPr>
            <w:tcW w:w="6655" w:type="dxa"/>
          </w:tcPr>
          <w:p w14:paraId="101DE8B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RTT methods, SL Rx-Tx measurement not being reported but the transmit time of SL-PRS being adjusted based on the measurement should be supported:</w:t>
            </w:r>
          </w:p>
          <w:p w14:paraId="66765E3E" w14:textId="77777777" w:rsidR="005C2F9D" w:rsidRDefault="00AB16C0">
            <w:pPr>
              <w:pStyle w:val="afff"/>
              <w:numPr>
                <w:ilvl w:val="0"/>
                <w:numId w:val="45"/>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The mechanism shall not have any impact on the OFDM symbol timing requirements</w:t>
            </w:r>
          </w:p>
          <w:p w14:paraId="660A6A9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the SL RTT-type solutions using double-sided RTT methods:</w:t>
            </w:r>
          </w:p>
          <w:p w14:paraId="38A7ABD9" w14:textId="77777777" w:rsidR="005C2F9D" w:rsidRDefault="00AB16C0">
            <w:pPr>
              <w:pStyle w:val="afff"/>
              <w:numPr>
                <w:ilvl w:val="0"/>
                <w:numId w:val="46"/>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 xml:space="preserve">No spec impact related to the order of SL-PRS </w:t>
            </w:r>
          </w:p>
          <w:p w14:paraId="137875E2" w14:textId="77777777" w:rsidR="005C2F9D" w:rsidRDefault="00AB16C0">
            <w:pPr>
              <w:pStyle w:val="afff"/>
              <w:numPr>
                <w:ilvl w:val="0"/>
                <w:numId w:val="46"/>
              </w:numPr>
              <w:wordWrap w:val="0"/>
              <w:autoSpaceDE w:val="0"/>
              <w:autoSpaceDN w:val="0"/>
              <w:spacing w:after="160" w:line="259" w:lineRule="auto"/>
              <w:ind w:firstLineChars="0"/>
              <w:rPr>
                <w:rFonts w:ascii="Times New Roman" w:hAnsi="Times New Roman"/>
                <w:b/>
                <w:sz w:val="20"/>
                <w:szCs w:val="20"/>
                <w:lang w:val="en-US"/>
              </w:rPr>
            </w:pPr>
            <w:r>
              <w:rPr>
                <w:rFonts w:ascii="Times New Roman" w:hAnsi="Times New Roman"/>
                <w:b/>
                <w:bCs/>
                <w:sz w:val="20"/>
                <w:szCs w:val="20"/>
                <w:lang w:val="en-US"/>
              </w:rPr>
              <w:t>FFS spec impact related to measurements and signaling.</w:t>
            </w:r>
          </w:p>
        </w:tc>
      </w:tr>
      <w:tr w:rsidR="005C2F9D" w14:paraId="52A0FE21" w14:textId="77777777">
        <w:tc>
          <w:tcPr>
            <w:tcW w:w="1090" w:type="dxa"/>
          </w:tcPr>
          <w:p w14:paraId="66F0304A" w14:textId="77777777" w:rsidR="005C2F9D" w:rsidRDefault="00AB16C0">
            <w:pPr>
              <w:rPr>
                <w:rFonts w:eastAsia="等线"/>
                <w:szCs w:val="20"/>
                <w:lang w:val="en-US" w:eastAsia="zh-CN"/>
              </w:rPr>
            </w:pPr>
            <w:r>
              <w:rPr>
                <w:rFonts w:eastAsia="宋体"/>
                <w:szCs w:val="20"/>
                <w:lang w:val="en-US"/>
              </w:rPr>
              <w:t>CATT, GOHIGH</w:t>
            </w:r>
          </w:p>
        </w:tc>
        <w:tc>
          <w:tcPr>
            <w:tcW w:w="1315" w:type="dxa"/>
          </w:tcPr>
          <w:p w14:paraId="27797AE0" w14:textId="77777777" w:rsidR="005C2F9D" w:rsidRDefault="00221AD3">
            <w:pPr>
              <w:rPr>
                <w:rFonts w:eastAsia="等线"/>
                <w:szCs w:val="20"/>
                <w:lang w:val="en-US" w:eastAsia="zh-CN"/>
              </w:rPr>
            </w:pPr>
            <w:hyperlink r:id="rId22" w:history="1">
              <w:r w:rsidR="00AB16C0">
                <w:rPr>
                  <w:rFonts w:eastAsia="宋体"/>
                  <w:b/>
                  <w:bCs/>
                  <w:color w:val="0000FF"/>
                  <w:szCs w:val="20"/>
                  <w:u w:val="single"/>
                  <w:lang w:val="en-US"/>
                </w:rPr>
                <w:t>R1-2300685</w:t>
              </w:r>
            </w:hyperlink>
          </w:p>
        </w:tc>
        <w:tc>
          <w:tcPr>
            <w:tcW w:w="6655" w:type="dxa"/>
          </w:tcPr>
          <w:p w14:paraId="7A6B9DB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Double-sided RTT without transmission order restriction could also be supported in Rel-18 SL positioning.</w:t>
            </w:r>
          </w:p>
          <w:p w14:paraId="0D8F6EF9" w14:textId="77777777" w:rsidR="005C2F9D" w:rsidRDefault="00AB16C0">
            <w:pPr>
              <w:widowControl w:val="0"/>
              <w:wordWrap w:val="0"/>
              <w:autoSpaceDE w:val="0"/>
              <w:autoSpaceDN w:val="0"/>
              <w:spacing w:after="160" w:line="259" w:lineRule="auto"/>
              <w:jc w:val="both"/>
              <w:rPr>
                <w:rFonts w:eastAsia="等线"/>
                <w:kern w:val="2"/>
                <w:szCs w:val="20"/>
                <w:lang w:val="en-US" w:eastAsia="ja-JP"/>
              </w:rPr>
            </w:pPr>
            <w:r>
              <w:rPr>
                <w:b/>
                <w:bCs/>
                <w:kern w:val="2"/>
                <w:szCs w:val="20"/>
                <w:lang w:val="en-US"/>
              </w:rPr>
              <w:t>For double-sided RTT without transmission order restriction, each SL Rx-Tx measurement could be defined as one reception of SL-PRS and the transmission of SL-PRS, in order to be aligned with typical double-sided RTT.</w:t>
            </w:r>
          </w:p>
        </w:tc>
      </w:tr>
      <w:tr w:rsidR="005C2F9D" w14:paraId="709EE1E3" w14:textId="77777777">
        <w:tc>
          <w:tcPr>
            <w:tcW w:w="1090" w:type="dxa"/>
          </w:tcPr>
          <w:p w14:paraId="05421042" w14:textId="77777777" w:rsidR="005C2F9D" w:rsidRDefault="00AB16C0">
            <w:pPr>
              <w:rPr>
                <w:rFonts w:eastAsia="宋体"/>
                <w:szCs w:val="20"/>
                <w:lang w:val="en-US"/>
              </w:rPr>
            </w:pPr>
            <w:r>
              <w:rPr>
                <w:rFonts w:eastAsia="宋体"/>
                <w:szCs w:val="20"/>
                <w:lang w:val="en-US"/>
              </w:rPr>
              <w:t>ZTE</w:t>
            </w:r>
          </w:p>
        </w:tc>
        <w:tc>
          <w:tcPr>
            <w:tcW w:w="1315" w:type="dxa"/>
          </w:tcPr>
          <w:p w14:paraId="52766667" w14:textId="77777777" w:rsidR="005C2F9D" w:rsidRDefault="00221AD3">
            <w:pPr>
              <w:rPr>
                <w:szCs w:val="20"/>
                <w:lang w:val="en-US"/>
              </w:rPr>
            </w:pPr>
            <w:hyperlink r:id="rId23" w:history="1">
              <w:r w:rsidR="00AB16C0">
                <w:rPr>
                  <w:rFonts w:eastAsia="宋体"/>
                  <w:b/>
                  <w:bCs/>
                  <w:color w:val="0000FF"/>
                  <w:szCs w:val="20"/>
                  <w:u w:val="single"/>
                  <w:lang w:val="en-US"/>
                </w:rPr>
                <w:t>R1-2300803</w:t>
              </w:r>
            </w:hyperlink>
          </w:p>
        </w:tc>
        <w:tc>
          <w:tcPr>
            <w:tcW w:w="6655" w:type="dxa"/>
          </w:tcPr>
          <w:p w14:paraId="234360A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the RTT-type solutions using SL, both single-sided or double-sided RTT method are supported:</w:t>
            </w:r>
          </w:p>
          <w:p w14:paraId="6ADEA07B" w14:textId="77777777" w:rsidR="005C2F9D" w:rsidRDefault="00AB16C0">
            <w:pPr>
              <w:pStyle w:val="afff"/>
              <w:numPr>
                <w:ilvl w:val="0"/>
                <w:numId w:val="4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lastRenderedPageBreak/>
              <w:t xml:space="preserve">For double-sided RTT, </w:t>
            </w:r>
          </w:p>
          <w:p w14:paraId="79BF7E06" w14:textId="77777777" w:rsidR="005C2F9D" w:rsidRDefault="00AB16C0">
            <w:pPr>
              <w:pStyle w:val="afff"/>
              <w:numPr>
                <w:ilvl w:val="0"/>
                <w:numId w:val="48"/>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hAnsi="Times New Roman"/>
                <w:b/>
                <w:bCs/>
                <w:sz w:val="20"/>
                <w:szCs w:val="20"/>
                <w:lang w:val="en-US"/>
              </w:rPr>
              <w:t>Introducing a DS-RTT round-trip indicator in SCI to indicate the transmission of the 1st and 2nd TX-to-RX round-trip;</w:t>
            </w:r>
          </w:p>
          <w:p w14:paraId="4252A963" w14:textId="77777777" w:rsidR="005C2F9D" w:rsidRDefault="00AB16C0">
            <w:pPr>
              <w:pStyle w:val="afff"/>
              <w:numPr>
                <w:ilvl w:val="0"/>
                <w:numId w:val="48"/>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For DS-RTT, a single UE needs to report at least two Rx-Tx time difference and those two Rx-Tx time difference measurements should be within a certain timing window;</w:t>
            </w:r>
          </w:p>
          <w:p w14:paraId="78390285" w14:textId="77777777" w:rsidR="005C2F9D" w:rsidRDefault="00AB16C0">
            <w:pPr>
              <w:pStyle w:val="afff"/>
              <w:numPr>
                <w:ilvl w:val="0"/>
                <w:numId w:val="48"/>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Defining UE Rx – Tx time difference for SL DS-RTT as the difference between SL-PRS received timing and SL-PRS transmit timing</w:t>
            </w:r>
          </w:p>
          <w:p w14:paraId="3E229410" w14:textId="77777777" w:rsidR="005C2F9D" w:rsidRDefault="00AB16C0">
            <w:pPr>
              <w:widowControl w:val="0"/>
              <w:wordWrap w:val="0"/>
              <w:autoSpaceDE w:val="0"/>
              <w:autoSpaceDN w:val="0"/>
              <w:spacing w:after="160" w:line="259" w:lineRule="auto"/>
              <w:ind w:leftChars="359" w:left="718"/>
              <w:jc w:val="both"/>
              <w:rPr>
                <w:b/>
                <w:bCs/>
                <w:kern w:val="2"/>
                <w:szCs w:val="20"/>
                <w:lang w:val="en-US"/>
              </w:rPr>
            </w:pPr>
            <w:r>
              <w:rPr>
                <w:b/>
                <w:bCs/>
                <w:kern w:val="2"/>
                <w:szCs w:val="20"/>
                <w:lang w:val="en-US"/>
              </w:rPr>
              <w:t>The total DS-RTT Rx-Tx time difference is the sum of the high granularity level UE Rx – Tx time difference (slot or subframe level) and low granularity level UE Rx – Tx time difference (Tc level);</w:t>
            </w:r>
          </w:p>
          <w:p w14:paraId="4F970B72" w14:textId="77777777" w:rsidR="005C2F9D" w:rsidRDefault="00AB16C0">
            <w:pPr>
              <w:widowControl w:val="0"/>
              <w:wordWrap w:val="0"/>
              <w:autoSpaceDE w:val="0"/>
              <w:autoSpaceDN w:val="0"/>
              <w:spacing w:after="160" w:line="259" w:lineRule="auto"/>
              <w:ind w:leftChars="359" w:left="718"/>
              <w:jc w:val="both"/>
              <w:rPr>
                <w:rFonts w:eastAsia="等线"/>
                <w:b/>
                <w:kern w:val="2"/>
                <w:szCs w:val="20"/>
                <w:lang w:val="en-US" w:eastAsia="zh-CN"/>
              </w:rPr>
            </w:pPr>
            <w:r>
              <w:rPr>
                <w:b/>
                <w:bCs/>
                <w:kern w:val="2"/>
                <w:szCs w:val="20"/>
                <w:lang w:val="en-US"/>
              </w:rPr>
              <w:t>The high granularity level Rx-Tx time difference can be inferred from the SL-PRS transmission configuration of target UE and anchor UE</w:t>
            </w:r>
          </w:p>
        </w:tc>
      </w:tr>
      <w:tr w:rsidR="005C2F9D" w14:paraId="12F5FA5A" w14:textId="77777777">
        <w:tc>
          <w:tcPr>
            <w:tcW w:w="1090" w:type="dxa"/>
          </w:tcPr>
          <w:p w14:paraId="1A4CBAA0" w14:textId="77777777" w:rsidR="005C2F9D" w:rsidRDefault="00AB16C0">
            <w:pPr>
              <w:rPr>
                <w:rFonts w:eastAsia="宋体"/>
                <w:szCs w:val="20"/>
                <w:lang w:val="en-US"/>
              </w:rPr>
            </w:pPr>
            <w:r>
              <w:rPr>
                <w:rFonts w:eastAsia="宋体"/>
                <w:szCs w:val="20"/>
                <w:lang w:val="en-US"/>
              </w:rPr>
              <w:lastRenderedPageBreak/>
              <w:t>LG Electronics</w:t>
            </w:r>
          </w:p>
        </w:tc>
        <w:tc>
          <w:tcPr>
            <w:tcW w:w="1315" w:type="dxa"/>
          </w:tcPr>
          <w:p w14:paraId="0CA05B07" w14:textId="77777777" w:rsidR="005C2F9D" w:rsidRDefault="00221AD3">
            <w:pPr>
              <w:rPr>
                <w:szCs w:val="20"/>
                <w:lang w:val="en-US"/>
              </w:rPr>
            </w:pPr>
            <w:hyperlink r:id="rId24" w:history="1">
              <w:r w:rsidR="00AB16C0">
                <w:rPr>
                  <w:rFonts w:eastAsia="宋体"/>
                  <w:b/>
                  <w:bCs/>
                  <w:color w:val="0000FF"/>
                  <w:szCs w:val="20"/>
                  <w:u w:val="single"/>
                  <w:lang w:val="en-US"/>
                </w:rPr>
                <w:t>R1-2301537</w:t>
              </w:r>
            </w:hyperlink>
          </w:p>
        </w:tc>
        <w:tc>
          <w:tcPr>
            <w:tcW w:w="6655" w:type="dxa"/>
          </w:tcPr>
          <w:p w14:paraId="7ED0D94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For double-sided SL RTT, the order of SL PRS transmission/reception are selected by UE that transmits SL PRS.</w:t>
            </w:r>
          </w:p>
          <w:p w14:paraId="2D2C92C6" w14:textId="77777777" w:rsidR="005C2F9D" w:rsidRDefault="00AB16C0">
            <w:pPr>
              <w:widowControl w:val="0"/>
              <w:numPr>
                <w:ilvl w:val="0"/>
                <w:numId w:val="49"/>
              </w:numPr>
              <w:wordWrap w:val="0"/>
              <w:autoSpaceDE w:val="0"/>
              <w:autoSpaceDN w:val="0"/>
              <w:spacing w:after="160" w:line="259" w:lineRule="auto"/>
              <w:jc w:val="both"/>
              <w:rPr>
                <w:b/>
                <w:bCs/>
                <w:kern w:val="2"/>
                <w:szCs w:val="20"/>
                <w:lang w:val="en-US"/>
              </w:rPr>
            </w:pPr>
            <w:r>
              <w:rPr>
                <w:b/>
                <w:bCs/>
                <w:kern w:val="2"/>
                <w:szCs w:val="20"/>
                <w:lang w:val="en-US"/>
              </w:rPr>
              <w:t>FFS the criteria for the order selection</w:t>
            </w:r>
          </w:p>
          <w:p w14:paraId="220773E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For double-sided SL RTT, the measurement report includes the information about the selected SL PRS transmission/reception order.</w:t>
            </w:r>
          </w:p>
        </w:tc>
      </w:tr>
      <w:tr w:rsidR="005C2F9D" w14:paraId="7849B53C" w14:textId="77777777">
        <w:tc>
          <w:tcPr>
            <w:tcW w:w="1090" w:type="dxa"/>
          </w:tcPr>
          <w:p w14:paraId="0192003A" w14:textId="77777777" w:rsidR="005C2F9D" w:rsidRDefault="00AB16C0">
            <w:pPr>
              <w:rPr>
                <w:rFonts w:eastAsia="宋体"/>
                <w:szCs w:val="20"/>
                <w:lang w:val="en-US" w:eastAsia="zh-CN"/>
              </w:rPr>
            </w:pPr>
            <w:r>
              <w:rPr>
                <w:rFonts w:eastAsia="宋体"/>
                <w:szCs w:val="20"/>
                <w:lang w:val="en-US" w:eastAsia="zh-CN"/>
              </w:rPr>
              <w:t>Lenovo</w:t>
            </w:r>
          </w:p>
        </w:tc>
        <w:tc>
          <w:tcPr>
            <w:tcW w:w="1315" w:type="dxa"/>
          </w:tcPr>
          <w:p w14:paraId="591F6704" w14:textId="77777777" w:rsidR="005C2F9D" w:rsidRDefault="00221AD3">
            <w:pPr>
              <w:rPr>
                <w:rFonts w:eastAsia="宋体"/>
                <w:b/>
                <w:bCs/>
                <w:color w:val="0000FF"/>
                <w:szCs w:val="20"/>
                <w:u w:val="single"/>
                <w:lang w:val="en-US"/>
              </w:rPr>
            </w:pPr>
            <w:hyperlink r:id="rId25" w:history="1">
              <w:r w:rsidR="00AB16C0">
                <w:rPr>
                  <w:rFonts w:eastAsia="宋体"/>
                  <w:b/>
                  <w:bCs/>
                  <w:color w:val="0000FF"/>
                  <w:szCs w:val="20"/>
                  <w:u w:val="single"/>
                  <w:lang w:val="en-US"/>
                </w:rPr>
                <w:t>R1-2301212</w:t>
              </w:r>
            </w:hyperlink>
          </w:p>
          <w:p w14:paraId="24BFFC44" w14:textId="77777777" w:rsidR="005C2F9D" w:rsidRDefault="005C2F9D">
            <w:pPr>
              <w:rPr>
                <w:szCs w:val="20"/>
                <w:lang w:val="en-US"/>
              </w:rPr>
            </w:pPr>
          </w:p>
        </w:tc>
        <w:tc>
          <w:tcPr>
            <w:tcW w:w="6655" w:type="dxa"/>
          </w:tcPr>
          <w:p w14:paraId="743D8CA6" w14:textId="77777777" w:rsidR="005C2F9D" w:rsidRDefault="00AB16C0">
            <w:pPr>
              <w:widowControl w:val="0"/>
              <w:wordWrap w:val="0"/>
              <w:autoSpaceDE w:val="0"/>
              <w:autoSpaceDN w:val="0"/>
              <w:spacing w:after="160" w:line="259" w:lineRule="auto"/>
              <w:jc w:val="both"/>
              <w:rPr>
                <w:rFonts w:eastAsia="Batang"/>
                <w:b/>
                <w:i/>
                <w:szCs w:val="20"/>
                <w:lang w:val="en-US"/>
              </w:rPr>
            </w:pPr>
            <w:r>
              <w:rPr>
                <w:b/>
                <w:bCs/>
                <w:kern w:val="2"/>
                <w:szCs w:val="20"/>
                <w:lang w:val="en-US"/>
              </w:rPr>
              <w:t>Proposal 7: In terms of the SL UE Rx-Tx time difference measurement definition, the order of SL-PRS transmission for double-sided RTT is restricted. FFS whether to create an another or same definition when the order SL PRS transmission is not restricted.</w:t>
            </w:r>
          </w:p>
        </w:tc>
      </w:tr>
    </w:tbl>
    <w:p w14:paraId="3EBAC598" w14:textId="77777777" w:rsidR="005C2F9D" w:rsidRDefault="005C2F9D">
      <w:pPr>
        <w:rPr>
          <w:rFonts w:eastAsia="等线"/>
          <w:sz w:val="24"/>
          <w:lang w:val="en-US" w:eastAsia="zh-CN"/>
        </w:rPr>
      </w:pPr>
    </w:p>
    <w:p w14:paraId="1E3B295E"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EAECA1F" w14:textId="77777777" w:rsidR="005C2F9D" w:rsidRDefault="005C2F9D">
      <w:pPr>
        <w:rPr>
          <w:rFonts w:eastAsia="等线"/>
          <w:sz w:val="24"/>
          <w:lang w:val="en-US" w:eastAsia="zh-CN"/>
        </w:rPr>
      </w:pPr>
    </w:p>
    <w:p w14:paraId="728CF255" w14:textId="77777777" w:rsidR="005C2F9D" w:rsidRDefault="00AB16C0" w:rsidP="0028764E">
      <w:pPr>
        <w:rPr>
          <w:highlight w:val="yellow"/>
        </w:rPr>
      </w:pPr>
      <w:r>
        <w:rPr>
          <w:highlight w:val="magenta"/>
        </w:rPr>
        <w:t>[High] FL proposal 3.1.2-v1:</w:t>
      </w:r>
      <w:r>
        <w:rPr>
          <w:highlight w:val="yellow"/>
        </w:rPr>
        <w:t xml:space="preserve"> </w:t>
      </w:r>
    </w:p>
    <w:p w14:paraId="24399660" w14:textId="77777777" w:rsidR="005C2F9D" w:rsidRDefault="00AB16C0">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sidelink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504A9F24" w14:textId="77777777" w:rsidR="005C2F9D" w:rsidRDefault="00AB16C0" w:rsidP="0028764E">
      <w:r>
        <w:t>FFS on how to differentiate different PRS transmissions for sidelink PRS Rx-Tx measurement and report</w:t>
      </w:r>
    </w:p>
    <w:p w14:paraId="59C7FFBE" w14:textId="77777777" w:rsidR="005C2F9D" w:rsidRDefault="005C2F9D">
      <w:pPr>
        <w:rPr>
          <w:rFonts w:eastAsiaTheme="minorEastAsia"/>
          <w:lang w:val="en-US" w:eastAsia="zh-CN"/>
        </w:rPr>
      </w:pPr>
    </w:p>
    <w:p w14:paraId="68AB09CB" w14:textId="77777777" w:rsidR="005C2F9D" w:rsidRDefault="00AB16C0">
      <w:pPr>
        <w:rPr>
          <w:rFonts w:eastAsiaTheme="minorEastAsia"/>
          <w:lang w:eastAsia="zh-CN"/>
        </w:rPr>
      </w:pPr>
      <w:r>
        <w:rPr>
          <w:rFonts w:eastAsiaTheme="minorEastAsia"/>
          <w:lang w:eastAsia="zh-CN"/>
        </w:rPr>
        <w:t>Companies are invited for comments in the following table.</w:t>
      </w:r>
    </w:p>
    <w:p w14:paraId="04A38E8F" w14:textId="77777777" w:rsidR="005C2F9D" w:rsidRDefault="005C2F9D">
      <w:pPr>
        <w:rPr>
          <w:rFonts w:eastAsia="等线"/>
          <w:sz w:val="24"/>
          <w:lang w:eastAsia="zh-CN"/>
        </w:rPr>
      </w:pPr>
    </w:p>
    <w:p w14:paraId="11A0C750" w14:textId="77777777" w:rsidR="005C2F9D" w:rsidRDefault="00AB16C0">
      <w:pPr>
        <w:jc w:val="center"/>
        <w:rPr>
          <w:rFonts w:eastAsia="等线"/>
          <w:szCs w:val="20"/>
          <w:lang w:val="en-US" w:eastAsia="zh-CN"/>
        </w:rPr>
      </w:pPr>
      <w:r>
        <w:rPr>
          <w:rFonts w:eastAsia="等线"/>
          <w:szCs w:val="20"/>
          <w:lang w:val="en-US" w:eastAsia="zh-CN"/>
        </w:rPr>
        <w:t>Table 3.1.3 Collection of views on FL proposal 3.1.2-v1</w:t>
      </w:r>
    </w:p>
    <w:tbl>
      <w:tblPr>
        <w:tblStyle w:val="2f2"/>
        <w:tblW w:w="0" w:type="auto"/>
        <w:tblLook w:val="04A0" w:firstRow="1" w:lastRow="0" w:firstColumn="1" w:lastColumn="0" w:noHBand="0" w:noVBand="1"/>
      </w:tblPr>
      <w:tblGrid>
        <w:gridCol w:w="1468"/>
        <w:gridCol w:w="7592"/>
      </w:tblGrid>
      <w:tr w:rsidR="005C2F9D" w14:paraId="43A763B7" w14:textId="77777777" w:rsidTr="00DD426A">
        <w:tc>
          <w:tcPr>
            <w:tcW w:w="1468" w:type="dxa"/>
          </w:tcPr>
          <w:p w14:paraId="600B06DA" w14:textId="77777777" w:rsidR="005C2F9D" w:rsidRDefault="00AB16C0">
            <w:pPr>
              <w:rPr>
                <w:rFonts w:eastAsia="等线"/>
                <w:szCs w:val="20"/>
                <w:lang w:val="en-US" w:eastAsia="zh-CN"/>
              </w:rPr>
            </w:pPr>
            <w:r>
              <w:rPr>
                <w:rFonts w:eastAsia="等线"/>
                <w:szCs w:val="20"/>
                <w:lang w:val="en-US" w:eastAsia="zh-CN"/>
              </w:rPr>
              <w:t>Company</w:t>
            </w:r>
          </w:p>
        </w:tc>
        <w:tc>
          <w:tcPr>
            <w:tcW w:w="7592" w:type="dxa"/>
          </w:tcPr>
          <w:p w14:paraId="2212BB47" w14:textId="77777777" w:rsidR="005C2F9D" w:rsidRDefault="00AB16C0">
            <w:pPr>
              <w:jc w:val="center"/>
              <w:rPr>
                <w:rFonts w:eastAsia="等线"/>
                <w:szCs w:val="20"/>
                <w:lang w:val="en-US" w:eastAsia="zh-CN"/>
              </w:rPr>
            </w:pPr>
            <w:r>
              <w:rPr>
                <w:rFonts w:eastAsia="等线"/>
                <w:szCs w:val="20"/>
                <w:lang w:val="en-US" w:eastAsia="zh-CN"/>
              </w:rPr>
              <w:t>Views on FL proposal 3.1.2-v1</w:t>
            </w:r>
          </w:p>
        </w:tc>
      </w:tr>
      <w:tr w:rsidR="005C2F9D" w14:paraId="43B5651D" w14:textId="77777777" w:rsidTr="00DD426A">
        <w:tc>
          <w:tcPr>
            <w:tcW w:w="1468" w:type="dxa"/>
          </w:tcPr>
          <w:p w14:paraId="07A943EB" w14:textId="77777777" w:rsidR="005C2F9D" w:rsidRDefault="00AB16C0">
            <w:pPr>
              <w:rPr>
                <w:rFonts w:eastAsia="等线"/>
                <w:szCs w:val="20"/>
                <w:lang w:val="en-US" w:eastAsia="zh-CN"/>
              </w:rPr>
            </w:pPr>
            <w:r>
              <w:rPr>
                <w:rFonts w:eastAsia="等线"/>
                <w:szCs w:val="20"/>
                <w:lang w:val="en-US" w:eastAsia="zh-CN"/>
              </w:rPr>
              <w:t>CATT</w:t>
            </w:r>
          </w:p>
        </w:tc>
        <w:tc>
          <w:tcPr>
            <w:tcW w:w="7592" w:type="dxa"/>
          </w:tcPr>
          <w:p w14:paraId="039F3916" w14:textId="77777777" w:rsidR="005C2F9D" w:rsidRDefault="00AB16C0">
            <w:pPr>
              <w:rPr>
                <w:rFonts w:eastAsia="等线"/>
                <w:szCs w:val="20"/>
                <w:lang w:val="en-US" w:eastAsia="zh-CN"/>
              </w:rPr>
            </w:pPr>
            <w:r>
              <w:rPr>
                <w:rFonts w:eastAsia="等线" w:hint="eastAsia"/>
                <w:szCs w:val="20"/>
                <w:lang w:val="en-US" w:eastAsia="zh-CN"/>
              </w:rPr>
              <w:t>Support.</w:t>
            </w:r>
          </w:p>
          <w:p w14:paraId="0E5DA2A3" w14:textId="77777777" w:rsidR="005C2F9D" w:rsidRDefault="00AB16C0">
            <w:pPr>
              <w:rPr>
                <w:rFonts w:eastAsia="等线"/>
                <w:szCs w:val="20"/>
                <w:lang w:val="en-US" w:eastAsia="zh-CN"/>
              </w:rPr>
            </w:pPr>
            <w:r>
              <w:rPr>
                <w:rFonts w:eastAsia="等线" w:hint="eastAsia"/>
                <w:szCs w:val="20"/>
                <w:lang w:val="en-US" w:eastAsia="zh-CN"/>
              </w:rPr>
              <w:t>In addition, f</w:t>
            </w:r>
            <w:r>
              <w:rPr>
                <w:rFonts w:eastAsia="等线"/>
                <w:szCs w:val="20"/>
                <w:lang w:val="en-US" w:eastAsia="zh-CN"/>
              </w:rPr>
              <w:t>or double-sided RTT without transmission order restriction, each SL Rx-Tx measurement could be defined as one reception of SL-PRS and the transmission of SL-PRS(e.g. T</w:t>
            </w:r>
            <w:r>
              <w:rPr>
                <w:rFonts w:eastAsia="等线"/>
                <w:szCs w:val="20"/>
                <w:vertAlign w:val="subscript"/>
                <w:lang w:val="en-US" w:eastAsia="zh-CN"/>
              </w:rPr>
              <w:t>replyA</w:t>
            </w:r>
            <w:r>
              <w:rPr>
                <w:rFonts w:eastAsia="等线"/>
                <w:szCs w:val="20"/>
                <w:lang w:val="en-US" w:eastAsia="zh-CN"/>
              </w:rPr>
              <w:t xml:space="preserve"> and T</w:t>
            </w:r>
            <w:r>
              <w:rPr>
                <w:rFonts w:eastAsia="等线"/>
                <w:szCs w:val="20"/>
                <w:vertAlign w:val="subscript"/>
                <w:lang w:val="en-US" w:eastAsia="zh-CN"/>
              </w:rPr>
              <w:t>replyB</w:t>
            </w:r>
            <w:r>
              <w:rPr>
                <w:rFonts w:eastAsia="等线"/>
                <w:szCs w:val="20"/>
                <w:lang w:val="en-US" w:eastAsia="zh-CN"/>
              </w:rPr>
              <w:t xml:space="preserve"> in</w:t>
            </w:r>
            <w:r>
              <w:rPr>
                <w:rFonts w:eastAsia="等线" w:hint="eastAsia"/>
                <w:szCs w:val="20"/>
                <w:lang w:val="en-US" w:eastAsia="zh-CN"/>
              </w:rPr>
              <w:t xml:space="preserve"> the following figure</w:t>
            </w:r>
            <w:r>
              <w:rPr>
                <w:rFonts w:eastAsia="等线"/>
                <w:szCs w:val="20"/>
                <w:lang w:val="en-US" w:eastAsia="zh-CN"/>
              </w:rPr>
              <w:t>), in order to be aligned with typical double-sided RTT</w:t>
            </w:r>
            <w:r>
              <w:rPr>
                <w:rFonts w:eastAsia="等线" w:hint="eastAsia"/>
                <w:szCs w:val="20"/>
                <w:lang w:val="en-US" w:eastAsia="zh-CN"/>
              </w:rPr>
              <w:t xml:space="preserve"> </w:t>
            </w:r>
          </w:p>
          <w:p w14:paraId="3935100C" w14:textId="77777777" w:rsidR="005C2F9D" w:rsidRDefault="00AB16C0">
            <w:pPr>
              <w:rPr>
                <w:rFonts w:eastAsia="等线"/>
                <w:szCs w:val="20"/>
                <w:lang w:eastAsia="zh-CN"/>
              </w:rPr>
            </w:pPr>
            <w:r>
              <w:rPr>
                <w:rFonts w:eastAsiaTheme="minorEastAsia"/>
                <w:noProof/>
                <w:lang w:val="en-US" w:eastAsia="zh-CN"/>
              </w:rPr>
              <w:lastRenderedPageBreak/>
              <w:drawing>
                <wp:inline distT="0" distB="0" distL="0" distR="0" wp14:anchorId="20E50431" wp14:editId="0CDE93F6">
                  <wp:extent cx="3912235" cy="16376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912235" cy="1637665"/>
                          </a:xfrm>
                          <a:prstGeom prst="rect">
                            <a:avLst/>
                          </a:prstGeom>
                          <a:noFill/>
                          <a:ln>
                            <a:noFill/>
                          </a:ln>
                        </pic:spPr>
                      </pic:pic>
                    </a:graphicData>
                  </a:graphic>
                </wp:inline>
              </w:drawing>
            </w:r>
          </w:p>
        </w:tc>
      </w:tr>
      <w:tr w:rsidR="005C2F9D" w14:paraId="4D21F45D" w14:textId="77777777" w:rsidTr="00DD426A">
        <w:tc>
          <w:tcPr>
            <w:tcW w:w="1468" w:type="dxa"/>
          </w:tcPr>
          <w:p w14:paraId="20F4F1B0" w14:textId="77777777" w:rsidR="005C2F9D" w:rsidRDefault="00AB16C0">
            <w:pPr>
              <w:rPr>
                <w:rFonts w:eastAsia="Malgun Gothic"/>
                <w:szCs w:val="20"/>
                <w:lang w:val="en-US" w:eastAsia="ko-KR"/>
              </w:rPr>
            </w:pPr>
            <w:r>
              <w:rPr>
                <w:rFonts w:eastAsia="Malgun Gothic" w:hint="eastAsia"/>
                <w:szCs w:val="20"/>
                <w:lang w:val="en-US" w:eastAsia="ko-KR"/>
              </w:rPr>
              <w:lastRenderedPageBreak/>
              <w:t>S</w:t>
            </w:r>
            <w:r>
              <w:rPr>
                <w:rFonts w:eastAsia="Malgun Gothic"/>
                <w:szCs w:val="20"/>
                <w:lang w:val="en-US" w:eastAsia="ko-KR"/>
              </w:rPr>
              <w:t>amsung</w:t>
            </w:r>
          </w:p>
        </w:tc>
        <w:tc>
          <w:tcPr>
            <w:tcW w:w="7592" w:type="dxa"/>
          </w:tcPr>
          <w:p w14:paraId="6FE8B2D8" w14:textId="77777777" w:rsidR="005C2F9D" w:rsidRDefault="00AB16C0">
            <w:pPr>
              <w:rPr>
                <w:rFonts w:eastAsia="等线"/>
                <w:szCs w:val="20"/>
                <w:lang w:val="en-US" w:eastAsia="zh-CN"/>
              </w:rPr>
            </w:pPr>
            <w:r>
              <w:rPr>
                <w:rFonts w:eastAsia="Malgun Gothic" w:hint="eastAsia"/>
                <w:szCs w:val="20"/>
                <w:lang w:val="en-US" w:eastAsia="ko-KR"/>
              </w:rPr>
              <w:t>I</w:t>
            </w:r>
            <w:r>
              <w:rPr>
                <w:rFonts w:eastAsia="Malgun Gothic"/>
                <w:szCs w:val="20"/>
                <w:lang w:val="en-US" w:eastAsia="ko-KR"/>
              </w:rPr>
              <w:t>t seems that the proposal in our contributin is not captured here. We are supportive that SL PRS transmission order in double sided RTT is changed. However, if the order is changed, this is not double sided RTT anymore. It can be called an enhanced single sided RTT as descrived in our contribution.</w:t>
            </w:r>
          </w:p>
        </w:tc>
      </w:tr>
      <w:tr w:rsidR="005C2F9D" w14:paraId="2698E003" w14:textId="77777777" w:rsidTr="00DD426A">
        <w:tc>
          <w:tcPr>
            <w:tcW w:w="1468" w:type="dxa"/>
          </w:tcPr>
          <w:p w14:paraId="2AA88335" w14:textId="77777777" w:rsidR="005C2F9D" w:rsidRDefault="00AB16C0">
            <w:pPr>
              <w:rPr>
                <w:rFonts w:eastAsia="等线"/>
                <w:szCs w:val="20"/>
                <w:lang w:val="en-US" w:eastAsia="zh-CN"/>
              </w:rPr>
            </w:pPr>
            <w:r>
              <w:rPr>
                <w:rFonts w:eastAsia="等线"/>
                <w:szCs w:val="20"/>
                <w:lang w:val="en-US" w:eastAsia="zh-CN"/>
              </w:rPr>
              <w:t>Qualcomm</w:t>
            </w:r>
          </w:p>
        </w:tc>
        <w:tc>
          <w:tcPr>
            <w:tcW w:w="7592" w:type="dxa"/>
          </w:tcPr>
          <w:p w14:paraId="1DBE3F8E" w14:textId="77777777" w:rsidR="005C2F9D" w:rsidRDefault="00AB16C0">
            <w:pPr>
              <w:rPr>
                <w:rFonts w:eastAsia="等线"/>
                <w:szCs w:val="20"/>
                <w:lang w:val="en-US" w:eastAsia="zh-CN"/>
              </w:rPr>
            </w:pPr>
            <w:r>
              <w:rPr>
                <w:rFonts w:eastAsia="等线"/>
                <w:szCs w:val="20"/>
                <w:lang w:val="en-US" w:eastAsia="zh-CN"/>
              </w:rPr>
              <w:t>We are ok with the proposal</w:t>
            </w:r>
          </w:p>
        </w:tc>
      </w:tr>
      <w:tr w:rsidR="005C2F9D" w14:paraId="21963730" w14:textId="77777777" w:rsidTr="00DD426A">
        <w:tc>
          <w:tcPr>
            <w:tcW w:w="1468" w:type="dxa"/>
          </w:tcPr>
          <w:p w14:paraId="51D69A1F" w14:textId="77777777" w:rsidR="005C2F9D" w:rsidRDefault="00AB16C0">
            <w:pPr>
              <w:rPr>
                <w:rFonts w:eastAsia="等线"/>
                <w:szCs w:val="20"/>
                <w:lang w:val="en-US" w:eastAsia="zh-CN"/>
              </w:rPr>
            </w:pPr>
            <w:r>
              <w:rPr>
                <w:rFonts w:eastAsia="等线"/>
                <w:szCs w:val="20"/>
                <w:lang w:val="en-US" w:eastAsia="zh-CN"/>
              </w:rPr>
              <w:t>Lenovo</w:t>
            </w:r>
          </w:p>
        </w:tc>
        <w:tc>
          <w:tcPr>
            <w:tcW w:w="7592" w:type="dxa"/>
          </w:tcPr>
          <w:p w14:paraId="30E37898" w14:textId="77777777" w:rsidR="005C2F9D" w:rsidRDefault="00AB16C0">
            <w:pPr>
              <w:rPr>
                <w:rFonts w:eastAsia="等线"/>
                <w:szCs w:val="20"/>
                <w:lang w:val="en-US" w:eastAsia="zh-CN"/>
              </w:rPr>
            </w:pPr>
            <w:r>
              <w:rPr>
                <w:rFonts w:eastAsia="等线"/>
                <w:szCs w:val="20"/>
                <w:lang w:val="en-US" w:eastAsia="zh-CN"/>
              </w:rPr>
              <w:t xml:space="preserve">Generally fine with the proposal. However, the proposal could be more clearer indicating which UE SL-PRS transmission order is not restricted, e.g., Initiator UE or Responder UE. In addition to CATT’s scenario of the target-UE, the anchor UE transmission order could also be not restricted. </w:t>
            </w:r>
          </w:p>
        </w:tc>
      </w:tr>
      <w:tr w:rsidR="005C2F9D" w14:paraId="4C8B433B" w14:textId="77777777" w:rsidTr="00DD426A">
        <w:tc>
          <w:tcPr>
            <w:tcW w:w="1468" w:type="dxa"/>
          </w:tcPr>
          <w:p w14:paraId="1ACFE95B" w14:textId="77777777" w:rsidR="005C2F9D" w:rsidRDefault="00AB16C0">
            <w:pPr>
              <w:rPr>
                <w:rFonts w:eastAsia="等线"/>
                <w:szCs w:val="20"/>
                <w:lang w:val="en-US" w:eastAsia="zh-CN"/>
              </w:rPr>
            </w:pPr>
            <w:r>
              <w:rPr>
                <w:rFonts w:eastAsia="等线" w:hint="eastAsia"/>
                <w:szCs w:val="20"/>
                <w:lang w:val="en-US" w:eastAsia="zh-CN"/>
              </w:rPr>
              <w:t>ZTE</w:t>
            </w:r>
          </w:p>
        </w:tc>
        <w:tc>
          <w:tcPr>
            <w:tcW w:w="7592" w:type="dxa"/>
          </w:tcPr>
          <w:p w14:paraId="35381563" w14:textId="77777777" w:rsidR="005C2F9D" w:rsidRDefault="00AB16C0">
            <w:pPr>
              <w:rPr>
                <w:rFonts w:eastAsia="等线"/>
                <w:szCs w:val="20"/>
                <w:lang w:val="en-US" w:eastAsia="zh-CN"/>
              </w:rPr>
            </w:pPr>
            <w:r>
              <w:rPr>
                <w:rFonts w:eastAsia="等线" w:hint="eastAsia"/>
                <w:szCs w:val="20"/>
                <w:lang w:val="en-US" w:eastAsia="zh-CN"/>
              </w:rPr>
              <w:t>Is there any spec impact for supporting this proposal? For example:</w:t>
            </w:r>
          </w:p>
          <w:p w14:paraId="43993BD3" w14:textId="77777777" w:rsidR="005C2F9D" w:rsidRDefault="00AB16C0">
            <w:pPr>
              <w:numPr>
                <w:ilvl w:val="0"/>
                <w:numId w:val="50"/>
              </w:numPr>
              <w:rPr>
                <w:rFonts w:eastAsia="等线"/>
                <w:szCs w:val="20"/>
                <w:lang w:val="en-US" w:eastAsia="zh-CN"/>
              </w:rPr>
            </w:pPr>
            <w:r>
              <w:rPr>
                <w:rFonts w:eastAsia="等线" w:hint="eastAsia"/>
                <w:szCs w:val="20"/>
                <w:lang w:val="en-US" w:eastAsia="zh-CN"/>
              </w:rPr>
              <w:t>when UE report its measurement, it has to indicate whether this is standard double-sided RTT or double-sided RTT with flexible transmission order.</w:t>
            </w:r>
          </w:p>
          <w:p w14:paraId="6898E4B8" w14:textId="77777777" w:rsidR="005C2F9D" w:rsidRDefault="00AB16C0">
            <w:pPr>
              <w:numPr>
                <w:ilvl w:val="0"/>
                <w:numId w:val="50"/>
              </w:numPr>
              <w:rPr>
                <w:rFonts w:eastAsia="等线"/>
                <w:szCs w:val="20"/>
                <w:lang w:val="en-US" w:eastAsia="zh-CN"/>
              </w:rPr>
            </w:pPr>
            <w:r>
              <w:rPr>
                <w:rFonts w:eastAsia="等线" w:hint="eastAsia"/>
                <w:szCs w:val="20"/>
                <w:lang w:val="en-US" w:eastAsia="zh-CN"/>
              </w:rPr>
              <w:t>Do we need to specify a new measurement indicating the time difference between two SL-PRS reception?</w:t>
            </w:r>
          </w:p>
        </w:tc>
      </w:tr>
      <w:tr w:rsidR="005C2F9D" w14:paraId="13CDDDEA" w14:textId="77777777" w:rsidTr="00DD426A">
        <w:tc>
          <w:tcPr>
            <w:tcW w:w="1468" w:type="dxa"/>
          </w:tcPr>
          <w:p w14:paraId="159F06DA" w14:textId="456815D3" w:rsidR="005C2F9D" w:rsidRDefault="00770F25">
            <w:pPr>
              <w:rPr>
                <w:rFonts w:eastAsia="等线"/>
                <w:szCs w:val="20"/>
                <w:lang w:val="en-US" w:eastAsia="zh-CN"/>
              </w:rPr>
            </w:pPr>
            <w:r>
              <w:rPr>
                <w:rFonts w:eastAsia="等线"/>
                <w:szCs w:val="20"/>
                <w:lang w:val="en-US" w:eastAsia="zh-CN"/>
              </w:rPr>
              <w:t>Futurewei</w:t>
            </w:r>
          </w:p>
        </w:tc>
        <w:tc>
          <w:tcPr>
            <w:tcW w:w="7592" w:type="dxa"/>
          </w:tcPr>
          <w:p w14:paraId="10D69990" w14:textId="5A01552E" w:rsidR="005C2F9D" w:rsidRDefault="00770F25">
            <w:pPr>
              <w:rPr>
                <w:rFonts w:eastAsia="等线"/>
                <w:szCs w:val="20"/>
                <w:lang w:val="en-US" w:eastAsia="zh-CN"/>
              </w:rPr>
            </w:pPr>
            <w:r>
              <w:rPr>
                <w:rFonts w:eastAsia="等线"/>
                <w:szCs w:val="20"/>
                <w:lang w:val="en-US" w:eastAsia="zh-CN"/>
              </w:rPr>
              <w:t>Ok with the proposal.</w:t>
            </w:r>
          </w:p>
        </w:tc>
      </w:tr>
      <w:tr w:rsidR="00DD426A" w14:paraId="31A70E97" w14:textId="77777777" w:rsidTr="00DD426A">
        <w:tc>
          <w:tcPr>
            <w:tcW w:w="1468" w:type="dxa"/>
          </w:tcPr>
          <w:p w14:paraId="5BC7211D" w14:textId="6B880F4C"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592" w:type="dxa"/>
          </w:tcPr>
          <w:p w14:paraId="014E3DD7" w14:textId="5DBFCE6B"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 xml:space="preserve">Support. </w:t>
            </w:r>
            <w:r>
              <w:rPr>
                <w:rFonts w:ascii="Times New Roman" w:eastAsia="Malgun Gothic" w:hAnsi="Times New Roman"/>
                <w:szCs w:val="20"/>
                <w:lang w:val="en-US" w:eastAsia="ko-KR"/>
              </w:rPr>
              <w:t>We think that removing order restriction provides higher resource utilization and flexibility to double-sided RTT.</w:t>
            </w:r>
          </w:p>
        </w:tc>
      </w:tr>
      <w:tr w:rsidR="00830924" w14:paraId="511FC544" w14:textId="77777777" w:rsidTr="00830924">
        <w:tc>
          <w:tcPr>
            <w:tcW w:w="1468" w:type="dxa"/>
          </w:tcPr>
          <w:p w14:paraId="5FB12557" w14:textId="77777777" w:rsidR="00830924" w:rsidRDefault="00830924" w:rsidP="0019460B">
            <w:pPr>
              <w:rPr>
                <w:rFonts w:eastAsia="等线"/>
                <w:szCs w:val="20"/>
                <w:lang w:val="en-US" w:eastAsia="zh-CN"/>
              </w:rPr>
            </w:pPr>
            <w:r>
              <w:rPr>
                <w:rFonts w:eastAsia="等线"/>
                <w:szCs w:val="20"/>
                <w:lang w:val="en-US" w:eastAsia="zh-CN"/>
              </w:rPr>
              <w:t>Bosch</w:t>
            </w:r>
          </w:p>
        </w:tc>
        <w:tc>
          <w:tcPr>
            <w:tcW w:w="7592" w:type="dxa"/>
          </w:tcPr>
          <w:p w14:paraId="29F257D1" w14:textId="77777777" w:rsidR="00830924" w:rsidRDefault="00830924" w:rsidP="0019460B">
            <w:pPr>
              <w:rPr>
                <w:rFonts w:eastAsia="等线"/>
                <w:szCs w:val="20"/>
                <w:lang w:val="en-US" w:eastAsia="zh-CN"/>
              </w:rPr>
            </w:pPr>
            <w:r>
              <w:rPr>
                <w:rFonts w:eastAsia="等线"/>
                <w:szCs w:val="20"/>
                <w:lang w:val="en-US" w:eastAsia="zh-CN"/>
              </w:rPr>
              <w:t>We are ok with the proposal</w:t>
            </w:r>
          </w:p>
        </w:tc>
      </w:tr>
      <w:tr w:rsidR="003263A4" w14:paraId="3B38B5A6" w14:textId="77777777" w:rsidTr="00830924">
        <w:tc>
          <w:tcPr>
            <w:tcW w:w="1468" w:type="dxa"/>
          </w:tcPr>
          <w:p w14:paraId="4BFAD148" w14:textId="54248F8B" w:rsidR="003263A4" w:rsidRDefault="003263A4" w:rsidP="0019460B">
            <w:pPr>
              <w:rPr>
                <w:rFonts w:eastAsia="等线"/>
                <w:szCs w:val="20"/>
                <w:lang w:val="en-US" w:eastAsia="zh-CN"/>
              </w:rPr>
            </w:pPr>
            <w:r>
              <w:rPr>
                <w:rFonts w:eastAsia="等线"/>
                <w:szCs w:val="20"/>
                <w:lang w:val="en-US" w:eastAsia="zh-CN"/>
              </w:rPr>
              <w:t>Fraunhofer</w:t>
            </w:r>
          </w:p>
        </w:tc>
        <w:tc>
          <w:tcPr>
            <w:tcW w:w="7592" w:type="dxa"/>
          </w:tcPr>
          <w:p w14:paraId="703BA513" w14:textId="207D9859" w:rsidR="003263A4" w:rsidRDefault="003263A4" w:rsidP="0019460B">
            <w:pPr>
              <w:rPr>
                <w:rFonts w:eastAsia="等线"/>
                <w:szCs w:val="20"/>
                <w:lang w:val="en-US" w:eastAsia="zh-CN"/>
              </w:rPr>
            </w:pPr>
            <w:r>
              <w:rPr>
                <w:rFonts w:eastAsia="等线"/>
                <w:szCs w:val="20"/>
                <w:lang w:val="en-US" w:eastAsia="zh-CN"/>
              </w:rPr>
              <w:t>Support</w:t>
            </w:r>
          </w:p>
        </w:tc>
      </w:tr>
      <w:tr w:rsidR="002556CA" w14:paraId="2971AA7E" w14:textId="77777777" w:rsidTr="00830924">
        <w:tc>
          <w:tcPr>
            <w:tcW w:w="1468" w:type="dxa"/>
          </w:tcPr>
          <w:p w14:paraId="17397A06" w14:textId="19C0A8B1" w:rsidR="002556CA" w:rsidRDefault="002556CA" w:rsidP="002556CA">
            <w:pPr>
              <w:rPr>
                <w:rFonts w:eastAsia="等线"/>
                <w:szCs w:val="20"/>
                <w:lang w:val="en-US" w:eastAsia="zh-CN"/>
              </w:rPr>
            </w:pPr>
            <w:r>
              <w:rPr>
                <w:rFonts w:ascii="Times New Roman" w:eastAsia="等线" w:hAnsi="Times New Roman" w:hint="eastAsia"/>
                <w:szCs w:val="20"/>
                <w:lang w:val="en-US" w:eastAsia="zh-CN"/>
              </w:rPr>
              <w:t>Spreadtrum</w:t>
            </w:r>
          </w:p>
        </w:tc>
        <w:tc>
          <w:tcPr>
            <w:tcW w:w="7592" w:type="dxa"/>
          </w:tcPr>
          <w:p w14:paraId="130B0955" w14:textId="0F1441A1" w:rsidR="002556CA" w:rsidRDefault="002556CA" w:rsidP="002556CA">
            <w:pPr>
              <w:rPr>
                <w:rFonts w:eastAsia="等线"/>
                <w:szCs w:val="20"/>
                <w:lang w:val="en-US" w:eastAsia="zh-CN"/>
              </w:rPr>
            </w:pPr>
            <w:r>
              <w:rPr>
                <w:rFonts w:ascii="Times New Roman" w:eastAsia="等线" w:hAnsi="Times New Roman" w:hint="eastAsia"/>
                <w:szCs w:val="20"/>
                <w:lang w:val="en-US" w:eastAsia="zh-CN"/>
              </w:rPr>
              <w:t>W</w:t>
            </w:r>
            <w:r>
              <w:rPr>
                <w:rFonts w:ascii="Times New Roman" w:eastAsia="等线" w:hAnsi="Times New Roman"/>
                <w:szCs w:val="20"/>
                <w:lang w:val="en-US" w:eastAsia="zh-CN"/>
              </w:rPr>
              <w:t>e support the proposal.</w:t>
            </w:r>
          </w:p>
        </w:tc>
      </w:tr>
      <w:tr w:rsidR="007F76C8" w14:paraId="515A3C2D" w14:textId="77777777" w:rsidTr="00830924">
        <w:tc>
          <w:tcPr>
            <w:tcW w:w="1468" w:type="dxa"/>
          </w:tcPr>
          <w:p w14:paraId="438E3AE6" w14:textId="79143907" w:rsidR="007F76C8"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592" w:type="dxa"/>
          </w:tcPr>
          <w:p w14:paraId="427659A7" w14:textId="17DCAFB1" w:rsidR="007F76C8" w:rsidRDefault="007F76C8" w:rsidP="007F76C8">
            <w:pPr>
              <w:rPr>
                <w:rFonts w:eastAsia="等线"/>
                <w:szCs w:val="20"/>
                <w:lang w:val="en-US" w:eastAsia="zh-CN"/>
              </w:rPr>
            </w:pPr>
            <w:r>
              <w:rPr>
                <w:rFonts w:eastAsia="等线"/>
                <w:szCs w:val="20"/>
                <w:lang w:val="en-US" w:eastAsia="zh-CN"/>
              </w:rPr>
              <w:t>We are generally fine with the proposal. Regarding the FFS bullet, seems that it is associated with the discussion on SL POS RA scheme 2, but anyways we can leave the FFS bullet here for now.</w:t>
            </w:r>
          </w:p>
        </w:tc>
      </w:tr>
      <w:tr w:rsidR="00D34CC6" w14:paraId="444BF9B7" w14:textId="77777777" w:rsidTr="00830924">
        <w:tc>
          <w:tcPr>
            <w:tcW w:w="1468" w:type="dxa"/>
          </w:tcPr>
          <w:p w14:paraId="0F498B99" w14:textId="58FD727B" w:rsidR="00D34CC6" w:rsidRDefault="00D34CC6" w:rsidP="007F76C8">
            <w:pPr>
              <w:rPr>
                <w:rFonts w:eastAsia="等线"/>
                <w:szCs w:val="20"/>
                <w:lang w:val="en-US" w:eastAsia="zh-CN"/>
              </w:rPr>
            </w:pPr>
            <w:r>
              <w:rPr>
                <w:rFonts w:eastAsia="等线" w:hint="eastAsia"/>
                <w:szCs w:val="20"/>
                <w:lang w:val="en-US" w:eastAsia="zh-CN"/>
              </w:rPr>
              <w:t>Sharp</w:t>
            </w:r>
          </w:p>
        </w:tc>
        <w:tc>
          <w:tcPr>
            <w:tcW w:w="7592" w:type="dxa"/>
          </w:tcPr>
          <w:p w14:paraId="137D2D9F" w14:textId="22EFF9F2"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1066A4" w:rsidRPr="00203EF1" w14:paraId="504AE8F6" w14:textId="77777777" w:rsidTr="001066A4">
        <w:tc>
          <w:tcPr>
            <w:tcW w:w="1468" w:type="dxa"/>
          </w:tcPr>
          <w:p w14:paraId="3F908CC4" w14:textId="77777777" w:rsidR="001066A4" w:rsidRPr="00203EF1" w:rsidRDefault="001066A4" w:rsidP="0028764E">
            <w:pPr>
              <w:rPr>
                <w:rFonts w:ascii="Times New Roman" w:eastAsia="等线" w:hAnsi="Times New Roman"/>
                <w:szCs w:val="20"/>
                <w:lang w:val="en-US" w:eastAsia="zh-CN"/>
              </w:rPr>
            </w:pPr>
            <w:r w:rsidRPr="006E052E">
              <w:rPr>
                <w:rFonts w:ascii="Times New Roman" w:eastAsia="宋体" w:hAnsi="Times New Roman"/>
                <w:szCs w:val="20"/>
                <w:lang w:val="en-US"/>
              </w:rPr>
              <w:t xml:space="preserve">Huawei, </w:t>
            </w:r>
            <w:proofErr w:type="spellStart"/>
            <w:r w:rsidRPr="006E052E">
              <w:rPr>
                <w:rFonts w:ascii="Times New Roman" w:eastAsia="宋体" w:hAnsi="Times New Roman"/>
                <w:szCs w:val="20"/>
                <w:lang w:val="en-US"/>
              </w:rPr>
              <w:t>HiSilicon</w:t>
            </w:r>
            <w:proofErr w:type="spellEnd"/>
          </w:p>
        </w:tc>
        <w:tc>
          <w:tcPr>
            <w:tcW w:w="7592" w:type="dxa"/>
          </w:tcPr>
          <w:p w14:paraId="27750B9A" w14:textId="77777777" w:rsidR="001066A4" w:rsidRPr="00203EF1" w:rsidRDefault="001066A4" w:rsidP="0028764E">
            <w:pPr>
              <w:rPr>
                <w:rFonts w:ascii="Times New Roman" w:eastAsia="等线" w:hAnsi="Times New Roman"/>
                <w:szCs w:val="20"/>
                <w:lang w:val="en-US" w:eastAsia="zh-CN"/>
              </w:rPr>
            </w:pPr>
            <w:r>
              <w:rPr>
                <w:rFonts w:ascii="Times New Roman" w:eastAsia="等线" w:hAnsi="Times New Roman" w:hint="eastAsia"/>
                <w:szCs w:val="20"/>
                <w:lang w:val="en-US" w:eastAsia="zh-CN"/>
              </w:rPr>
              <w:t>S</w:t>
            </w:r>
            <w:r>
              <w:rPr>
                <w:rFonts w:ascii="Times New Roman" w:eastAsia="等线" w:hAnsi="Times New Roman"/>
                <w:szCs w:val="20"/>
                <w:lang w:val="en-US" w:eastAsia="zh-CN"/>
              </w:rPr>
              <w:t xml:space="preserve">upport. We think the </w:t>
            </w:r>
            <w:r w:rsidRPr="00966FA5">
              <w:rPr>
                <w:rFonts w:ascii="Times New Roman" w:eastAsia="等线" w:hAnsi="Times New Roman"/>
                <w:szCs w:val="20"/>
                <w:lang w:val="en-US" w:eastAsia="zh-CN"/>
              </w:rPr>
              <w:t>SL Rx-Tx measurement</w:t>
            </w:r>
            <w:r>
              <w:rPr>
                <w:rFonts w:ascii="Times New Roman" w:eastAsia="等线" w:hAnsi="Times New Roman"/>
                <w:szCs w:val="20"/>
                <w:lang w:val="en-US" w:eastAsia="zh-CN"/>
              </w:rPr>
              <w:t xml:space="preserve"> defined for single sided RTT can be reused.</w:t>
            </w:r>
          </w:p>
        </w:tc>
      </w:tr>
      <w:tr w:rsidR="007B665D" w:rsidRPr="00203EF1" w14:paraId="3D5DA512" w14:textId="77777777" w:rsidTr="001066A4">
        <w:tc>
          <w:tcPr>
            <w:tcW w:w="1468" w:type="dxa"/>
          </w:tcPr>
          <w:p w14:paraId="1458A728" w14:textId="45DC4F36" w:rsidR="007B665D" w:rsidRPr="007B665D" w:rsidRDefault="007B665D" w:rsidP="0028764E">
            <w:pPr>
              <w:rPr>
                <w:rFonts w:eastAsia="宋体"/>
                <w:szCs w:val="20"/>
              </w:rPr>
            </w:pPr>
            <w:r>
              <w:rPr>
                <w:rFonts w:eastAsia="宋体"/>
                <w:szCs w:val="20"/>
              </w:rPr>
              <w:t>Samsung2</w:t>
            </w:r>
          </w:p>
        </w:tc>
        <w:tc>
          <w:tcPr>
            <w:tcW w:w="7592" w:type="dxa"/>
          </w:tcPr>
          <w:p w14:paraId="6911EB2F" w14:textId="150CB6BC" w:rsidR="001B0EA1" w:rsidRDefault="001B0EA1" w:rsidP="001B0EA1">
            <w:pPr>
              <w:rPr>
                <w:rFonts w:eastAsia="等线"/>
                <w:szCs w:val="20"/>
                <w:lang w:val="en-US" w:eastAsia="zh-CN"/>
              </w:rPr>
            </w:pPr>
            <w:r>
              <w:rPr>
                <w:rFonts w:eastAsia="Malgun Gothic" w:hint="eastAsia"/>
                <w:szCs w:val="20"/>
                <w:lang w:val="en-US" w:eastAsia="ko-KR"/>
              </w:rPr>
              <w:t>T</w:t>
            </w:r>
            <w:r>
              <w:rPr>
                <w:rFonts w:eastAsia="Malgun Gothic"/>
                <w:szCs w:val="20"/>
                <w:lang w:val="en-US" w:eastAsia="ko-KR"/>
              </w:rPr>
              <w:t xml:space="preserve">hanks for the discussion. If we changed the order in the </w:t>
            </w:r>
            <w:r>
              <w:rPr>
                <w:rFonts w:eastAsia="等线"/>
                <w:szCs w:val="20"/>
                <w:lang w:val="en-US" w:eastAsia="zh-CN"/>
              </w:rPr>
              <w:t xml:space="preserve">typical double-sided RTT, in this case we think that it would be beneficial </w:t>
            </w:r>
            <w:r w:rsidR="00504DE2">
              <w:rPr>
                <w:rFonts w:eastAsia="等线"/>
                <w:szCs w:val="20"/>
                <w:lang w:val="en-US" w:eastAsia="zh-CN"/>
              </w:rPr>
              <w:t xml:space="preserve">for </w:t>
            </w:r>
            <w:r>
              <w:rPr>
                <w:rFonts w:eastAsia="等线"/>
                <w:szCs w:val="20"/>
                <w:lang w:val="en-US" w:eastAsia="zh-CN"/>
              </w:rPr>
              <w:t xml:space="preserve">TX UE to select two resources for Scheme </w:t>
            </w:r>
            <w:r w:rsidR="00504DE2">
              <w:rPr>
                <w:rFonts w:eastAsia="等线"/>
                <w:szCs w:val="20"/>
                <w:lang w:val="en-US" w:eastAsia="zh-CN"/>
              </w:rPr>
              <w:t>2 resource allocation. So, we suggest to consider this aspect. Also, if the changed PRS transmission order is considered, we do not need to</w:t>
            </w:r>
            <w:r w:rsidR="00D30621">
              <w:rPr>
                <w:rFonts w:eastAsia="等线"/>
                <w:szCs w:val="20"/>
                <w:lang w:val="en-US" w:eastAsia="zh-CN"/>
              </w:rPr>
              <w:t xml:space="preserve"> </w:t>
            </w:r>
            <w:proofErr w:type="spellStart"/>
            <w:r w:rsidR="00D30621">
              <w:rPr>
                <w:rFonts w:eastAsia="等线"/>
                <w:szCs w:val="20"/>
                <w:lang w:val="en-US" w:eastAsia="zh-CN"/>
              </w:rPr>
              <w:t>additionaly</w:t>
            </w:r>
            <w:proofErr w:type="spellEnd"/>
            <w:r w:rsidR="00D30621">
              <w:rPr>
                <w:rFonts w:eastAsia="等线"/>
                <w:szCs w:val="20"/>
                <w:lang w:val="en-US" w:eastAsia="zh-CN"/>
              </w:rPr>
              <w:t xml:space="preserve"> consider </w:t>
            </w:r>
            <w:r w:rsidR="00504DE2">
              <w:rPr>
                <w:rFonts w:eastAsia="等线"/>
                <w:szCs w:val="20"/>
                <w:lang w:val="en-US" w:eastAsia="zh-CN"/>
              </w:rPr>
              <w:t xml:space="preserve">the typical order in double- sided RTT since there is no further </w:t>
            </w:r>
            <w:proofErr w:type="spellStart"/>
            <w:r w:rsidR="00504DE2">
              <w:rPr>
                <w:rFonts w:eastAsia="等线"/>
                <w:szCs w:val="20"/>
                <w:lang w:val="en-US" w:eastAsia="zh-CN"/>
              </w:rPr>
              <w:t>advangate</w:t>
            </w:r>
            <w:proofErr w:type="spellEnd"/>
            <w:r w:rsidR="00504DE2">
              <w:rPr>
                <w:rFonts w:eastAsia="等线"/>
                <w:szCs w:val="20"/>
                <w:lang w:val="en-US" w:eastAsia="zh-CN"/>
              </w:rPr>
              <w:t xml:space="preserve"> </w:t>
            </w:r>
            <w:r w:rsidR="00D30621">
              <w:rPr>
                <w:rFonts w:eastAsia="等线"/>
                <w:szCs w:val="20"/>
                <w:lang w:val="en-US" w:eastAsia="zh-CN"/>
              </w:rPr>
              <w:t>of this</w:t>
            </w:r>
            <w:r w:rsidR="00504DE2">
              <w:rPr>
                <w:rFonts w:eastAsia="等线"/>
                <w:szCs w:val="20"/>
                <w:lang w:val="en-US" w:eastAsia="zh-CN"/>
              </w:rPr>
              <w:t>.</w:t>
            </w:r>
          </w:p>
          <w:p w14:paraId="059511E4" w14:textId="23CAF8D4" w:rsidR="007B665D" w:rsidRPr="001B0EA1" w:rsidRDefault="00504DE2" w:rsidP="0028764E">
            <w:pPr>
              <w:rPr>
                <w:rFonts w:eastAsia="Malgun Gothic"/>
                <w:szCs w:val="20"/>
                <w:lang w:val="en-US" w:eastAsia="ko-KR"/>
              </w:rPr>
            </w:pPr>
            <w:r>
              <w:rPr>
                <w:rFonts w:eastAsia="Malgun Gothic"/>
                <w:szCs w:val="20"/>
                <w:lang w:val="en-US" w:eastAsia="ko-KR"/>
              </w:rPr>
              <w:t xml:space="preserve">In </w:t>
            </w:r>
            <w:proofErr w:type="gramStart"/>
            <w:r>
              <w:rPr>
                <w:rFonts w:eastAsia="Malgun Gothic"/>
                <w:szCs w:val="20"/>
                <w:lang w:val="en-US" w:eastAsia="ko-KR"/>
              </w:rPr>
              <w:t>this regards</w:t>
            </w:r>
            <w:proofErr w:type="gramEnd"/>
            <w:r w:rsidR="001B0EA1">
              <w:rPr>
                <w:rFonts w:eastAsia="Malgun Gothic"/>
                <w:szCs w:val="20"/>
                <w:lang w:val="en-US" w:eastAsia="ko-KR"/>
              </w:rPr>
              <w:t>, w</w:t>
            </w:r>
            <w:r w:rsidR="007B665D">
              <w:rPr>
                <w:rFonts w:eastAsia="Malgun Gothic"/>
                <w:szCs w:val="20"/>
                <w:lang w:val="en-US" w:eastAsia="ko-KR"/>
              </w:rPr>
              <w:t>e suggest to add another FFS bullet</w:t>
            </w:r>
            <w:r w:rsidR="00D30621">
              <w:rPr>
                <w:rFonts w:eastAsia="Malgun Gothic"/>
                <w:szCs w:val="20"/>
                <w:lang w:val="en-US" w:eastAsia="ko-KR"/>
              </w:rPr>
              <w:t>s</w:t>
            </w:r>
            <w:r w:rsidR="007B665D">
              <w:rPr>
                <w:rFonts w:eastAsia="Malgun Gothic"/>
                <w:szCs w:val="20"/>
                <w:lang w:val="en-US" w:eastAsia="ko-KR"/>
              </w:rPr>
              <w:t xml:space="preserve"> as</w:t>
            </w:r>
          </w:p>
          <w:p w14:paraId="0E8AE26F" w14:textId="77777777" w:rsidR="007B665D" w:rsidRDefault="007B665D" w:rsidP="0028764E">
            <w:pPr>
              <w:rPr>
                <w:rFonts w:eastAsia="Malgun Gothic"/>
                <w:szCs w:val="20"/>
                <w:lang w:eastAsia="ko-KR"/>
              </w:rPr>
            </w:pPr>
          </w:p>
          <w:p w14:paraId="011D7653" w14:textId="77777777" w:rsidR="007B665D" w:rsidRDefault="007B665D" w:rsidP="007B665D">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sidelink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6250F1E4" w14:textId="6783373D" w:rsidR="007B665D" w:rsidRDefault="007B665D" w:rsidP="007B665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FFS on how to differentiate different PRS transmissions for sidelink PRS Rx-Tx measurement and report</w:t>
            </w:r>
          </w:p>
          <w:p w14:paraId="2FEB0344" w14:textId="38CFF74C" w:rsidR="001B0EA1" w:rsidRPr="001B0EA1" w:rsidRDefault="001B0EA1" w:rsidP="001B0EA1">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1B0EA1">
              <w:rPr>
                <w:rFonts w:ascii="Times New Roman" w:eastAsia="Times New Roman" w:hAnsi="Times New Roman"/>
                <w:b/>
                <w:bCs/>
                <w:color w:val="FF0000"/>
                <w:sz w:val="20"/>
                <w:szCs w:val="21"/>
              </w:rPr>
              <w:t xml:space="preserve">FFS on </w:t>
            </w:r>
            <w:r w:rsidR="00504DE2">
              <w:rPr>
                <w:rFonts w:ascii="Times New Roman" w:eastAsia="Times New Roman" w:hAnsi="Times New Roman"/>
                <w:b/>
                <w:bCs/>
                <w:color w:val="FF0000"/>
                <w:sz w:val="20"/>
                <w:szCs w:val="21"/>
              </w:rPr>
              <w:t xml:space="preserve">impact for Scheme 2 </w:t>
            </w:r>
            <w:r w:rsidR="00504DE2" w:rsidRPr="001B0EA1">
              <w:rPr>
                <w:rFonts w:ascii="Times New Roman" w:eastAsia="Times New Roman" w:hAnsi="Times New Roman"/>
                <w:b/>
                <w:bCs/>
                <w:color w:val="FF0000"/>
                <w:sz w:val="20"/>
                <w:szCs w:val="21"/>
              </w:rPr>
              <w:t>resource allocation</w:t>
            </w:r>
            <w:r w:rsidR="00504DE2">
              <w:rPr>
                <w:rFonts w:ascii="Times New Roman" w:eastAsia="Times New Roman" w:hAnsi="Times New Roman"/>
                <w:b/>
                <w:bCs/>
                <w:color w:val="FF0000"/>
                <w:sz w:val="20"/>
                <w:szCs w:val="21"/>
              </w:rPr>
              <w:t xml:space="preserve"> when</w:t>
            </w:r>
            <w:r w:rsidRPr="001B0EA1">
              <w:rPr>
                <w:rFonts w:ascii="Times New Roman" w:eastAsia="Times New Roman" w:hAnsi="Times New Roman"/>
                <w:b/>
                <w:bCs/>
                <w:color w:val="FF0000"/>
                <w:sz w:val="20"/>
                <w:szCs w:val="21"/>
              </w:rPr>
              <w:t xml:space="preserve"> </w:t>
            </w:r>
            <w:r w:rsidR="00504DE2">
              <w:rPr>
                <w:rFonts w:ascii="Times New Roman" w:eastAsia="Times New Roman" w:hAnsi="Times New Roman"/>
                <w:b/>
                <w:bCs/>
                <w:color w:val="FF0000"/>
                <w:sz w:val="20"/>
                <w:szCs w:val="21"/>
              </w:rPr>
              <w:t xml:space="preserve">the </w:t>
            </w:r>
            <w:r w:rsidRPr="001B0EA1">
              <w:rPr>
                <w:rFonts w:ascii="Times New Roman" w:eastAsia="Times New Roman" w:hAnsi="Times New Roman"/>
                <w:b/>
                <w:bCs/>
                <w:color w:val="FF0000"/>
                <w:sz w:val="20"/>
                <w:szCs w:val="21"/>
              </w:rPr>
              <w:t xml:space="preserve">different order </w:t>
            </w:r>
            <w:r w:rsidR="00504DE2">
              <w:rPr>
                <w:rFonts w:ascii="Times New Roman" w:eastAsia="Times New Roman" w:hAnsi="Times New Roman"/>
                <w:b/>
                <w:bCs/>
                <w:color w:val="FF0000"/>
                <w:sz w:val="20"/>
                <w:szCs w:val="21"/>
              </w:rPr>
              <w:t>in</w:t>
            </w:r>
            <w:r w:rsidRPr="001B0EA1">
              <w:rPr>
                <w:rFonts w:ascii="Times New Roman" w:eastAsia="Times New Roman" w:hAnsi="Times New Roman"/>
                <w:b/>
                <w:bCs/>
                <w:color w:val="FF0000"/>
                <w:sz w:val="20"/>
                <w:szCs w:val="21"/>
              </w:rPr>
              <w:t xml:space="preserve"> double sided RTT </w:t>
            </w:r>
            <w:r w:rsidR="00504DE2">
              <w:rPr>
                <w:rFonts w:ascii="Times New Roman" w:eastAsia="Times New Roman" w:hAnsi="Times New Roman"/>
                <w:b/>
                <w:bCs/>
                <w:color w:val="FF0000"/>
                <w:sz w:val="20"/>
                <w:szCs w:val="21"/>
              </w:rPr>
              <w:t>is considered</w:t>
            </w:r>
            <w:r w:rsidRPr="001B0EA1">
              <w:rPr>
                <w:rFonts w:ascii="Times New Roman" w:eastAsia="Times New Roman" w:hAnsi="Times New Roman"/>
                <w:b/>
                <w:bCs/>
                <w:color w:val="FF0000"/>
                <w:sz w:val="20"/>
                <w:szCs w:val="21"/>
              </w:rPr>
              <w:t xml:space="preserve">. </w:t>
            </w:r>
          </w:p>
          <w:p w14:paraId="28115E5C" w14:textId="4F4632DA" w:rsidR="007B665D" w:rsidRPr="00504DE2" w:rsidRDefault="007B665D"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1B0EA1">
              <w:rPr>
                <w:rFonts w:ascii="Times New Roman" w:eastAsia="Times New Roman" w:hAnsi="Times New Roman"/>
                <w:b/>
                <w:bCs/>
                <w:color w:val="FF0000"/>
                <w:sz w:val="20"/>
                <w:szCs w:val="21"/>
              </w:rPr>
              <w:t xml:space="preserve">FFS on whether to consider two different orders or only </w:t>
            </w:r>
            <w:r w:rsidR="00504DE2">
              <w:rPr>
                <w:rFonts w:ascii="Times New Roman" w:eastAsia="Times New Roman" w:hAnsi="Times New Roman"/>
                <w:b/>
                <w:bCs/>
                <w:color w:val="FF0000"/>
                <w:sz w:val="20"/>
                <w:szCs w:val="21"/>
              </w:rPr>
              <w:t>changed single</w:t>
            </w:r>
            <w:r w:rsidRPr="001B0EA1">
              <w:rPr>
                <w:rFonts w:ascii="Times New Roman" w:eastAsia="Times New Roman" w:hAnsi="Times New Roman"/>
                <w:b/>
                <w:bCs/>
                <w:color w:val="FF0000"/>
                <w:sz w:val="20"/>
                <w:szCs w:val="21"/>
              </w:rPr>
              <w:t xml:space="preserve"> order </w:t>
            </w:r>
            <w:r w:rsidR="00504DE2">
              <w:rPr>
                <w:rFonts w:ascii="Times New Roman" w:eastAsia="Times New Roman" w:hAnsi="Times New Roman"/>
                <w:b/>
                <w:bCs/>
                <w:color w:val="FF0000"/>
                <w:sz w:val="20"/>
                <w:szCs w:val="21"/>
              </w:rPr>
              <w:t>in double sided RTT.</w:t>
            </w:r>
          </w:p>
        </w:tc>
      </w:tr>
      <w:tr w:rsidR="00FA4137" w:rsidRPr="00203EF1" w14:paraId="76DD7814" w14:textId="77777777" w:rsidTr="001066A4">
        <w:tc>
          <w:tcPr>
            <w:tcW w:w="1468" w:type="dxa"/>
          </w:tcPr>
          <w:p w14:paraId="17D15115" w14:textId="2D6BB841" w:rsidR="00FA4137" w:rsidRDefault="00FA4137" w:rsidP="00FA4137">
            <w:pPr>
              <w:rPr>
                <w:rFonts w:eastAsia="宋体"/>
                <w:szCs w:val="20"/>
              </w:rPr>
            </w:pPr>
            <w:r>
              <w:rPr>
                <w:rFonts w:ascii="Times New Roman" w:eastAsia="等线" w:hAnsi="Times New Roman"/>
                <w:szCs w:val="20"/>
                <w:lang w:val="en-US" w:eastAsia="zh-CN"/>
              </w:rPr>
              <w:t>Nokia, NSB</w:t>
            </w:r>
          </w:p>
        </w:tc>
        <w:tc>
          <w:tcPr>
            <w:tcW w:w="7592" w:type="dxa"/>
          </w:tcPr>
          <w:p w14:paraId="54205158" w14:textId="18886C75" w:rsidR="00FA4137" w:rsidRDefault="00FA4137" w:rsidP="00FA4137">
            <w:pPr>
              <w:rPr>
                <w:rFonts w:eastAsia="Malgun Gothic"/>
                <w:szCs w:val="20"/>
                <w:lang w:val="en-US" w:eastAsia="ko-KR"/>
              </w:rPr>
            </w:pPr>
            <w:r>
              <w:rPr>
                <w:rFonts w:ascii="Times New Roman" w:eastAsia="等线" w:hAnsi="Times New Roman"/>
                <w:szCs w:val="20"/>
                <w:lang w:val="en-US" w:eastAsia="zh-CN"/>
              </w:rPr>
              <w:t>OK</w:t>
            </w:r>
          </w:p>
        </w:tc>
      </w:tr>
    </w:tbl>
    <w:p w14:paraId="4ADFA176" w14:textId="77777777" w:rsidR="00830924" w:rsidRPr="001066A4" w:rsidRDefault="00830924" w:rsidP="00830924">
      <w:pPr>
        <w:rPr>
          <w:rFonts w:eastAsia="等线"/>
          <w:szCs w:val="20"/>
          <w:lang w:val="en-US" w:eastAsia="zh-CN"/>
        </w:rPr>
      </w:pPr>
    </w:p>
    <w:p w14:paraId="66F47399" w14:textId="77777777" w:rsidR="0028764E" w:rsidRPr="001066A4" w:rsidRDefault="0028764E" w:rsidP="0028764E">
      <w:pPr>
        <w:rPr>
          <w:rFonts w:eastAsia="等线"/>
          <w:szCs w:val="20"/>
          <w:lang w:val="en-US" w:eastAsia="zh-CN"/>
        </w:rPr>
      </w:pPr>
    </w:p>
    <w:p w14:paraId="4B03AE91" w14:textId="77777777" w:rsidR="0028764E" w:rsidRDefault="0028764E" w:rsidP="0028764E">
      <w:pPr>
        <w:rPr>
          <w:rFonts w:eastAsia="等线"/>
          <w:sz w:val="24"/>
          <w:lang w:val="en-US" w:eastAsia="zh-CN"/>
        </w:rPr>
      </w:pPr>
      <w:r>
        <w:rPr>
          <w:rFonts w:eastAsia="等线" w:hint="eastAsia"/>
          <w:sz w:val="24"/>
          <w:lang w:val="en-US" w:eastAsia="zh-CN"/>
        </w:rPr>
        <w:t>B</w:t>
      </w:r>
      <w:r>
        <w:rPr>
          <w:rFonts w:eastAsia="等线"/>
          <w:sz w:val="24"/>
          <w:lang w:val="en-US" w:eastAsia="zh-CN"/>
        </w:rPr>
        <w:t>ased on comments above, the FL would like to update the proposal as following:</w:t>
      </w:r>
    </w:p>
    <w:p w14:paraId="674CBF6C" w14:textId="77777777" w:rsidR="0028764E" w:rsidRDefault="0028764E" w:rsidP="00502E11">
      <w:pPr>
        <w:rPr>
          <w:highlight w:val="yellow"/>
        </w:rPr>
      </w:pPr>
      <w:r>
        <w:rPr>
          <w:highlight w:val="magenta"/>
        </w:rPr>
        <w:lastRenderedPageBreak/>
        <w:t>[ROUND</w:t>
      </w:r>
      <w:proofErr w:type="gramStart"/>
      <w:r>
        <w:rPr>
          <w:highlight w:val="magenta"/>
        </w:rPr>
        <w:t>2][</w:t>
      </w:r>
      <w:proofErr w:type="gramEnd"/>
      <w:r>
        <w:rPr>
          <w:highlight w:val="magenta"/>
        </w:rPr>
        <w:t>High] FL proposal 3.1.2-v1:</w:t>
      </w:r>
      <w:r>
        <w:rPr>
          <w:highlight w:val="yellow"/>
        </w:rPr>
        <w:t xml:space="preserve"> </w:t>
      </w:r>
    </w:p>
    <w:p w14:paraId="06588EC5" w14:textId="77777777" w:rsidR="0028764E" w:rsidRDefault="0028764E" w:rsidP="0028764E">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w:t>
      </w:r>
      <w:proofErr w:type="spellStart"/>
      <w:r>
        <w:rPr>
          <w:rFonts w:eastAsia="等线"/>
          <w:b/>
          <w:bCs/>
          <w:szCs w:val="20"/>
          <w:lang w:val="en-US" w:eastAsia="zh-CN"/>
        </w:rPr>
        <w:t>sidelink</w:t>
      </w:r>
      <w:proofErr w:type="spellEnd"/>
      <w:r>
        <w:rPr>
          <w:rFonts w:eastAsia="等线"/>
          <w:b/>
          <w:bCs/>
          <w:szCs w:val="20"/>
          <w:lang w:val="en-US" w:eastAsia="zh-CN"/>
        </w:rPr>
        <w:t xml:space="preserve">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0E69CAB3"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FFS on how to differentiate different PRS transmissions for </w:t>
      </w:r>
      <w:proofErr w:type="spellStart"/>
      <w:r>
        <w:rPr>
          <w:rFonts w:ascii="Times New Roman" w:eastAsia="Times New Roman" w:hAnsi="Times New Roman"/>
          <w:b/>
          <w:bCs/>
          <w:sz w:val="20"/>
          <w:szCs w:val="21"/>
        </w:rPr>
        <w:t>sidelink</w:t>
      </w:r>
      <w:proofErr w:type="spellEnd"/>
      <w:r>
        <w:rPr>
          <w:rFonts w:ascii="Times New Roman" w:eastAsia="Times New Roman" w:hAnsi="Times New Roman"/>
          <w:b/>
          <w:bCs/>
          <w:sz w:val="20"/>
          <w:szCs w:val="21"/>
        </w:rPr>
        <w:t xml:space="preserve"> PRS Rx-Tx measurement and report</w:t>
      </w:r>
    </w:p>
    <w:p w14:paraId="0B91F22C"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1B0EA1">
        <w:rPr>
          <w:rFonts w:ascii="Times New Roman" w:eastAsia="Times New Roman" w:hAnsi="Times New Roman"/>
          <w:b/>
          <w:bCs/>
          <w:color w:val="FF0000"/>
          <w:sz w:val="20"/>
          <w:szCs w:val="21"/>
        </w:rPr>
        <w:t xml:space="preserve">FFS on </w:t>
      </w:r>
      <w:r>
        <w:rPr>
          <w:rFonts w:ascii="Times New Roman" w:eastAsia="Times New Roman" w:hAnsi="Times New Roman"/>
          <w:b/>
          <w:bCs/>
          <w:color w:val="FF0000"/>
          <w:sz w:val="20"/>
          <w:szCs w:val="21"/>
        </w:rPr>
        <w:t xml:space="preserve">specification impact of Scheme 2 </w:t>
      </w:r>
      <w:r w:rsidRPr="001B0EA1">
        <w:rPr>
          <w:rFonts w:ascii="Times New Roman" w:eastAsia="Times New Roman" w:hAnsi="Times New Roman"/>
          <w:b/>
          <w:bCs/>
          <w:color w:val="FF0000"/>
          <w:sz w:val="20"/>
          <w:szCs w:val="21"/>
        </w:rPr>
        <w:t>resource allocation</w:t>
      </w:r>
      <w:r>
        <w:rPr>
          <w:rFonts w:ascii="Times New Roman" w:eastAsia="Times New Roman" w:hAnsi="Times New Roman"/>
          <w:b/>
          <w:bCs/>
          <w:color w:val="FF0000"/>
          <w:sz w:val="20"/>
          <w:szCs w:val="21"/>
        </w:rPr>
        <w:t xml:space="preserve"> when</w:t>
      </w:r>
      <w:r w:rsidRPr="001B0EA1">
        <w:rPr>
          <w:rFonts w:ascii="Times New Roman" w:eastAsia="Times New Roman" w:hAnsi="Times New Roman"/>
          <w:b/>
          <w:bCs/>
          <w:color w:val="FF0000"/>
          <w:sz w:val="20"/>
          <w:szCs w:val="21"/>
        </w:rPr>
        <w:t xml:space="preserve"> </w:t>
      </w:r>
      <w:r>
        <w:rPr>
          <w:rFonts w:ascii="Times New Roman" w:eastAsia="Times New Roman" w:hAnsi="Times New Roman"/>
          <w:b/>
          <w:bCs/>
          <w:color w:val="FF0000"/>
          <w:sz w:val="20"/>
          <w:szCs w:val="21"/>
        </w:rPr>
        <w:t xml:space="preserve">the </w:t>
      </w:r>
      <w:r w:rsidRPr="001B0EA1">
        <w:rPr>
          <w:rFonts w:ascii="Times New Roman" w:eastAsia="Times New Roman" w:hAnsi="Times New Roman"/>
          <w:b/>
          <w:bCs/>
          <w:color w:val="FF0000"/>
          <w:sz w:val="20"/>
          <w:szCs w:val="21"/>
        </w:rPr>
        <w:t>different order</w:t>
      </w:r>
      <w:r>
        <w:rPr>
          <w:rFonts w:ascii="Times New Roman" w:eastAsia="Times New Roman" w:hAnsi="Times New Roman"/>
          <w:b/>
          <w:bCs/>
          <w:color w:val="FF0000"/>
          <w:sz w:val="20"/>
          <w:szCs w:val="21"/>
        </w:rPr>
        <w:t>s</w:t>
      </w:r>
      <w:r w:rsidRPr="001B0EA1">
        <w:rPr>
          <w:rFonts w:ascii="Times New Roman" w:eastAsia="Times New Roman" w:hAnsi="Times New Roman"/>
          <w:b/>
          <w:bCs/>
          <w:color w:val="FF0000"/>
          <w:sz w:val="20"/>
          <w:szCs w:val="21"/>
        </w:rPr>
        <w:t xml:space="preserve"> </w:t>
      </w:r>
      <w:r>
        <w:rPr>
          <w:rFonts w:ascii="Times New Roman" w:eastAsia="Times New Roman" w:hAnsi="Times New Roman"/>
          <w:b/>
          <w:bCs/>
          <w:color w:val="FF0000"/>
          <w:sz w:val="20"/>
          <w:szCs w:val="21"/>
        </w:rPr>
        <w:t>in</w:t>
      </w:r>
      <w:r w:rsidRPr="001B0EA1">
        <w:rPr>
          <w:rFonts w:ascii="Times New Roman" w:eastAsia="Times New Roman" w:hAnsi="Times New Roman"/>
          <w:b/>
          <w:bCs/>
          <w:color w:val="FF0000"/>
          <w:sz w:val="20"/>
          <w:szCs w:val="21"/>
        </w:rPr>
        <w:t xml:space="preserve"> double sided RTT </w:t>
      </w:r>
      <w:r>
        <w:rPr>
          <w:rFonts w:ascii="Times New Roman" w:eastAsia="Times New Roman" w:hAnsi="Times New Roman"/>
          <w:b/>
          <w:bCs/>
          <w:color w:val="FF0000"/>
          <w:sz w:val="20"/>
          <w:szCs w:val="21"/>
        </w:rPr>
        <w:t>is considered and whether and how to minimize number of different orders</w:t>
      </w:r>
    </w:p>
    <w:p w14:paraId="79043DD9" w14:textId="77777777" w:rsidR="0028764E" w:rsidRDefault="0028764E" w:rsidP="0028764E">
      <w:pPr>
        <w:rPr>
          <w:rFonts w:eastAsiaTheme="minorEastAsia"/>
          <w:lang w:val="en-US" w:eastAsia="zh-CN"/>
        </w:rPr>
      </w:pPr>
    </w:p>
    <w:p w14:paraId="32C5B30E" w14:textId="77777777" w:rsidR="0028764E" w:rsidRDefault="0028764E" w:rsidP="0028764E">
      <w:pPr>
        <w:rPr>
          <w:rFonts w:eastAsiaTheme="minorEastAsia"/>
          <w:lang w:eastAsia="zh-CN"/>
        </w:rPr>
      </w:pPr>
      <w:r>
        <w:rPr>
          <w:rFonts w:eastAsiaTheme="minorEastAsia"/>
          <w:lang w:eastAsia="zh-CN"/>
        </w:rPr>
        <w:t>Companies are invited for comments in the following table.</w:t>
      </w:r>
    </w:p>
    <w:p w14:paraId="6572F86D" w14:textId="77777777" w:rsidR="0028764E" w:rsidRDefault="0028764E" w:rsidP="0028764E">
      <w:pPr>
        <w:rPr>
          <w:rFonts w:eastAsia="等线"/>
          <w:sz w:val="24"/>
          <w:lang w:eastAsia="zh-CN"/>
        </w:rPr>
      </w:pPr>
    </w:p>
    <w:p w14:paraId="06B14D5C" w14:textId="20CC041C" w:rsidR="0028764E" w:rsidRDefault="0028764E" w:rsidP="0028764E">
      <w:pPr>
        <w:jc w:val="center"/>
        <w:rPr>
          <w:rFonts w:eastAsia="等线"/>
          <w:szCs w:val="20"/>
          <w:lang w:val="en-US" w:eastAsia="zh-CN"/>
        </w:rPr>
      </w:pPr>
      <w:r>
        <w:rPr>
          <w:rFonts w:eastAsia="等线"/>
          <w:szCs w:val="20"/>
          <w:lang w:val="en-US" w:eastAsia="zh-CN"/>
        </w:rPr>
        <w:t>Table 3.1.2-v2 Collection of views on FL proposal 3.1.2-v2</w:t>
      </w:r>
    </w:p>
    <w:tbl>
      <w:tblPr>
        <w:tblStyle w:val="2f2"/>
        <w:tblW w:w="0" w:type="auto"/>
        <w:tblLook w:val="04A0" w:firstRow="1" w:lastRow="0" w:firstColumn="1" w:lastColumn="0" w:noHBand="0" w:noVBand="1"/>
      </w:tblPr>
      <w:tblGrid>
        <w:gridCol w:w="1468"/>
        <w:gridCol w:w="7592"/>
      </w:tblGrid>
      <w:tr w:rsidR="0028764E" w14:paraId="1D4FE0CF" w14:textId="77777777" w:rsidTr="0028764E">
        <w:tc>
          <w:tcPr>
            <w:tcW w:w="1468" w:type="dxa"/>
          </w:tcPr>
          <w:p w14:paraId="5AF17B24" w14:textId="77777777" w:rsidR="0028764E" w:rsidRDefault="0028764E" w:rsidP="0028764E">
            <w:pPr>
              <w:rPr>
                <w:rFonts w:eastAsia="等线"/>
                <w:szCs w:val="20"/>
                <w:lang w:val="en-US" w:eastAsia="zh-CN"/>
              </w:rPr>
            </w:pPr>
            <w:r>
              <w:rPr>
                <w:rFonts w:eastAsia="等线"/>
                <w:szCs w:val="20"/>
                <w:lang w:val="en-US" w:eastAsia="zh-CN"/>
              </w:rPr>
              <w:t>Company</w:t>
            </w:r>
          </w:p>
        </w:tc>
        <w:tc>
          <w:tcPr>
            <w:tcW w:w="7592" w:type="dxa"/>
          </w:tcPr>
          <w:p w14:paraId="7D0E012C" w14:textId="77777777" w:rsidR="0028764E" w:rsidRDefault="0028764E" w:rsidP="0028764E">
            <w:pPr>
              <w:jc w:val="center"/>
              <w:rPr>
                <w:rFonts w:eastAsia="等线"/>
                <w:szCs w:val="20"/>
                <w:lang w:val="en-US" w:eastAsia="zh-CN"/>
              </w:rPr>
            </w:pPr>
            <w:r>
              <w:rPr>
                <w:rFonts w:eastAsia="等线"/>
                <w:szCs w:val="20"/>
                <w:lang w:val="en-US" w:eastAsia="zh-CN"/>
              </w:rPr>
              <w:t>Views on FL proposal 3.1.2-v2</w:t>
            </w:r>
          </w:p>
        </w:tc>
      </w:tr>
      <w:tr w:rsidR="0028764E" w14:paraId="240BB847" w14:textId="77777777" w:rsidTr="0028764E">
        <w:tc>
          <w:tcPr>
            <w:tcW w:w="1468" w:type="dxa"/>
          </w:tcPr>
          <w:p w14:paraId="1C70275D" w14:textId="77777777" w:rsidR="0028764E" w:rsidRDefault="0028764E" w:rsidP="0028764E">
            <w:pPr>
              <w:rPr>
                <w:rFonts w:eastAsia="等线"/>
                <w:szCs w:val="20"/>
                <w:lang w:val="en-US" w:eastAsia="zh-CN"/>
              </w:rPr>
            </w:pPr>
          </w:p>
        </w:tc>
        <w:tc>
          <w:tcPr>
            <w:tcW w:w="7592" w:type="dxa"/>
          </w:tcPr>
          <w:p w14:paraId="15A2DD2D" w14:textId="77777777" w:rsidR="0028764E" w:rsidRDefault="0028764E" w:rsidP="0028764E">
            <w:pPr>
              <w:rPr>
                <w:rFonts w:eastAsia="等线"/>
                <w:szCs w:val="20"/>
                <w:lang w:eastAsia="zh-CN"/>
              </w:rPr>
            </w:pPr>
          </w:p>
        </w:tc>
      </w:tr>
      <w:tr w:rsidR="0028764E" w14:paraId="242312E7" w14:textId="77777777" w:rsidTr="0028764E">
        <w:tc>
          <w:tcPr>
            <w:tcW w:w="1468" w:type="dxa"/>
          </w:tcPr>
          <w:p w14:paraId="70A946B8" w14:textId="77777777" w:rsidR="0028764E" w:rsidRDefault="0028764E" w:rsidP="0028764E">
            <w:pPr>
              <w:rPr>
                <w:rFonts w:eastAsia="Malgun Gothic"/>
                <w:szCs w:val="20"/>
                <w:lang w:val="en-US" w:eastAsia="ko-KR"/>
              </w:rPr>
            </w:pPr>
          </w:p>
        </w:tc>
        <w:tc>
          <w:tcPr>
            <w:tcW w:w="7592" w:type="dxa"/>
          </w:tcPr>
          <w:p w14:paraId="290AF343" w14:textId="77777777" w:rsidR="0028764E" w:rsidRDefault="0028764E" w:rsidP="0028764E">
            <w:pPr>
              <w:rPr>
                <w:rFonts w:eastAsia="等线"/>
                <w:szCs w:val="20"/>
                <w:lang w:val="en-US" w:eastAsia="zh-CN"/>
              </w:rPr>
            </w:pPr>
          </w:p>
        </w:tc>
      </w:tr>
      <w:tr w:rsidR="0028764E" w14:paraId="16ED81E1" w14:textId="77777777" w:rsidTr="0028764E">
        <w:tc>
          <w:tcPr>
            <w:tcW w:w="1468" w:type="dxa"/>
          </w:tcPr>
          <w:p w14:paraId="7098FF48" w14:textId="77777777" w:rsidR="0028764E" w:rsidRDefault="0028764E" w:rsidP="0028764E">
            <w:pPr>
              <w:rPr>
                <w:rFonts w:eastAsia="等线"/>
                <w:szCs w:val="20"/>
                <w:lang w:val="en-US" w:eastAsia="zh-CN"/>
              </w:rPr>
            </w:pPr>
          </w:p>
        </w:tc>
        <w:tc>
          <w:tcPr>
            <w:tcW w:w="7592" w:type="dxa"/>
          </w:tcPr>
          <w:p w14:paraId="3886656B" w14:textId="77777777" w:rsidR="0028764E" w:rsidRDefault="0028764E" w:rsidP="0028764E">
            <w:pPr>
              <w:rPr>
                <w:rFonts w:eastAsia="等线"/>
                <w:szCs w:val="20"/>
                <w:lang w:val="en-US" w:eastAsia="zh-CN"/>
              </w:rPr>
            </w:pPr>
          </w:p>
        </w:tc>
      </w:tr>
      <w:tr w:rsidR="0028764E" w14:paraId="1A46BDE6" w14:textId="77777777" w:rsidTr="0028764E">
        <w:tc>
          <w:tcPr>
            <w:tcW w:w="1468" w:type="dxa"/>
          </w:tcPr>
          <w:p w14:paraId="309C5D92" w14:textId="77777777" w:rsidR="0028764E" w:rsidRDefault="0028764E" w:rsidP="0028764E">
            <w:pPr>
              <w:rPr>
                <w:rFonts w:eastAsia="等线"/>
                <w:szCs w:val="20"/>
                <w:lang w:val="en-US" w:eastAsia="zh-CN"/>
              </w:rPr>
            </w:pPr>
          </w:p>
        </w:tc>
        <w:tc>
          <w:tcPr>
            <w:tcW w:w="7592" w:type="dxa"/>
          </w:tcPr>
          <w:p w14:paraId="79BE72CB" w14:textId="77777777" w:rsidR="0028764E" w:rsidRDefault="0028764E" w:rsidP="0028764E">
            <w:pPr>
              <w:rPr>
                <w:rFonts w:eastAsia="等线"/>
                <w:szCs w:val="20"/>
                <w:lang w:val="en-US" w:eastAsia="zh-CN"/>
              </w:rPr>
            </w:pPr>
          </w:p>
        </w:tc>
      </w:tr>
      <w:tr w:rsidR="0028764E" w14:paraId="25DA840B" w14:textId="77777777" w:rsidTr="0028764E">
        <w:tc>
          <w:tcPr>
            <w:tcW w:w="1468" w:type="dxa"/>
          </w:tcPr>
          <w:p w14:paraId="26EFE69D" w14:textId="77777777" w:rsidR="0028764E" w:rsidRDefault="0028764E" w:rsidP="0028764E">
            <w:pPr>
              <w:rPr>
                <w:rFonts w:eastAsia="等线"/>
                <w:szCs w:val="20"/>
                <w:lang w:val="en-US" w:eastAsia="zh-CN"/>
              </w:rPr>
            </w:pPr>
          </w:p>
        </w:tc>
        <w:tc>
          <w:tcPr>
            <w:tcW w:w="7592" w:type="dxa"/>
          </w:tcPr>
          <w:p w14:paraId="5C6EE881" w14:textId="77777777" w:rsidR="0028764E" w:rsidRDefault="0028764E" w:rsidP="0028764E">
            <w:pPr>
              <w:ind w:left="420"/>
              <w:rPr>
                <w:rFonts w:eastAsia="等线"/>
                <w:szCs w:val="20"/>
                <w:lang w:val="en-US" w:eastAsia="zh-CN"/>
              </w:rPr>
            </w:pPr>
          </w:p>
        </w:tc>
      </w:tr>
      <w:tr w:rsidR="0028764E" w14:paraId="5199F135" w14:textId="77777777" w:rsidTr="0028764E">
        <w:tc>
          <w:tcPr>
            <w:tcW w:w="1468" w:type="dxa"/>
          </w:tcPr>
          <w:p w14:paraId="4B08520B" w14:textId="77777777" w:rsidR="0028764E" w:rsidRDefault="0028764E" w:rsidP="0028764E">
            <w:pPr>
              <w:rPr>
                <w:rFonts w:eastAsia="等线"/>
                <w:szCs w:val="20"/>
                <w:lang w:val="en-US" w:eastAsia="zh-CN"/>
              </w:rPr>
            </w:pPr>
          </w:p>
        </w:tc>
        <w:tc>
          <w:tcPr>
            <w:tcW w:w="7592" w:type="dxa"/>
          </w:tcPr>
          <w:p w14:paraId="194044BE" w14:textId="77777777" w:rsidR="0028764E" w:rsidRDefault="0028764E" w:rsidP="0028764E">
            <w:pPr>
              <w:rPr>
                <w:rFonts w:eastAsia="等线"/>
                <w:szCs w:val="20"/>
                <w:lang w:val="en-US" w:eastAsia="zh-CN"/>
              </w:rPr>
            </w:pPr>
          </w:p>
        </w:tc>
      </w:tr>
      <w:tr w:rsidR="0028764E" w14:paraId="0E8C7B52" w14:textId="77777777" w:rsidTr="0028764E">
        <w:tc>
          <w:tcPr>
            <w:tcW w:w="1468" w:type="dxa"/>
          </w:tcPr>
          <w:p w14:paraId="19C76356" w14:textId="77777777" w:rsidR="0028764E" w:rsidRDefault="0028764E" w:rsidP="0028764E">
            <w:pPr>
              <w:rPr>
                <w:rFonts w:eastAsia="等线"/>
                <w:szCs w:val="20"/>
                <w:lang w:val="en-US" w:eastAsia="zh-CN"/>
              </w:rPr>
            </w:pPr>
          </w:p>
        </w:tc>
        <w:tc>
          <w:tcPr>
            <w:tcW w:w="7592" w:type="dxa"/>
          </w:tcPr>
          <w:p w14:paraId="113A8EFF" w14:textId="77777777" w:rsidR="0028764E" w:rsidRDefault="0028764E" w:rsidP="0028764E">
            <w:pPr>
              <w:rPr>
                <w:rFonts w:eastAsia="等线"/>
                <w:szCs w:val="20"/>
                <w:lang w:val="en-US" w:eastAsia="zh-CN"/>
              </w:rPr>
            </w:pPr>
          </w:p>
        </w:tc>
      </w:tr>
      <w:tr w:rsidR="0028764E" w14:paraId="03D55732" w14:textId="77777777" w:rsidTr="0028764E">
        <w:tc>
          <w:tcPr>
            <w:tcW w:w="1468" w:type="dxa"/>
          </w:tcPr>
          <w:p w14:paraId="3E63B27C" w14:textId="77777777" w:rsidR="0028764E" w:rsidRDefault="0028764E" w:rsidP="0028764E">
            <w:pPr>
              <w:rPr>
                <w:rFonts w:eastAsia="等线"/>
                <w:szCs w:val="20"/>
                <w:lang w:val="en-US" w:eastAsia="zh-CN"/>
              </w:rPr>
            </w:pPr>
          </w:p>
        </w:tc>
        <w:tc>
          <w:tcPr>
            <w:tcW w:w="7592" w:type="dxa"/>
          </w:tcPr>
          <w:p w14:paraId="11C313A5" w14:textId="77777777" w:rsidR="0028764E" w:rsidRDefault="0028764E" w:rsidP="0028764E">
            <w:pPr>
              <w:rPr>
                <w:rFonts w:eastAsia="等线"/>
                <w:szCs w:val="20"/>
                <w:lang w:val="en-US" w:eastAsia="zh-CN"/>
              </w:rPr>
            </w:pPr>
          </w:p>
        </w:tc>
      </w:tr>
      <w:tr w:rsidR="0028764E" w14:paraId="25841132" w14:textId="77777777" w:rsidTr="0028764E">
        <w:tc>
          <w:tcPr>
            <w:tcW w:w="1468" w:type="dxa"/>
          </w:tcPr>
          <w:p w14:paraId="2A7EB9C2" w14:textId="77777777" w:rsidR="0028764E" w:rsidRDefault="0028764E" w:rsidP="0028764E">
            <w:pPr>
              <w:rPr>
                <w:rFonts w:eastAsia="等线"/>
                <w:szCs w:val="20"/>
                <w:lang w:val="en-US" w:eastAsia="zh-CN"/>
              </w:rPr>
            </w:pPr>
          </w:p>
        </w:tc>
        <w:tc>
          <w:tcPr>
            <w:tcW w:w="7592" w:type="dxa"/>
          </w:tcPr>
          <w:p w14:paraId="5AA921D7" w14:textId="77777777" w:rsidR="0028764E" w:rsidRDefault="0028764E" w:rsidP="0028764E">
            <w:pPr>
              <w:rPr>
                <w:rFonts w:eastAsia="等线"/>
                <w:szCs w:val="20"/>
                <w:lang w:val="en-US" w:eastAsia="zh-CN"/>
              </w:rPr>
            </w:pPr>
          </w:p>
        </w:tc>
      </w:tr>
      <w:tr w:rsidR="0028764E" w14:paraId="49D5FC69" w14:textId="77777777" w:rsidTr="0028764E">
        <w:tc>
          <w:tcPr>
            <w:tcW w:w="1468" w:type="dxa"/>
          </w:tcPr>
          <w:p w14:paraId="569467B4" w14:textId="77777777" w:rsidR="0028764E" w:rsidRDefault="0028764E" w:rsidP="0028764E">
            <w:pPr>
              <w:rPr>
                <w:rFonts w:eastAsia="等线"/>
                <w:szCs w:val="20"/>
                <w:lang w:val="en-US" w:eastAsia="zh-CN"/>
              </w:rPr>
            </w:pPr>
          </w:p>
        </w:tc>
        <w:tc>
          <w:tcPr>
            <w:tcW w:w="7592" w:type="dxa"/>
          </w:tcPr>
          <w:p w14:paraId="165B5B9B" w14:textId="77777777" w:rsidR="0028764E" w:rsidRDefault="0028764E" w:rsidP="0028764E">
            <w:pPr>
              <w:rPr>
                <w:rFonts w:eastAsia="等线"/>
                <w:szCs w:val="20"/>
                <w:lang w:val="en-US" w:eastAsia="zh-CN"/>
              </w:rPr>
            </w:pPr>
          </w:p>
        </w:tc>
      </w:tr>
      <w:tr w:rsidR="0028764E" w14:paraId="2A05A284" w14:textId="77777777" w:rsidTr="0028764E">
        <w:tc>
          <w:tcPr>
            <w:tcW w:w="1468" w:type="dxa"/>
          </w:tcPr>
          <w:p w14:paraId="31411D57" w14:textId="77777777" w:rsidR="0028764E" w:rsidRDefault="0028764E" w:rsidP="0028764E">
            <w:pPr>
              <w:rPr>
                <w:rFonts w:eastAsia="等线"/>
                <w:szCs w:val="20"/>
                <w:lang w:val="en-US" w:eastAsia="zh-CN"/>
              </w:rPr>
            </w:pPr>
          </w:p>
        </w:tc>
        <w:tc>
          <w:tcPr>
            <w:tcW w:w="7592" w:type="dxa"/>
          </w:tcPr>
          <w:p w14:paraId="2A0F5A3D" w14:textId="77777777" w:rsidR="0028764E" w:rsidRDefault="0028764E" w:rsidP="0028764E">
            <w:pPr>
              <w:rPr>
                <w:rFonts w:eastAsia="等线"/>
                <w:szCs w:val="20"/>
                <w:lang w:val="en-US" w:eastAsia="zh-CN"/>
              </w:rPr>
            </w:pPr>
          </w:p>
        </w:tc>
      </w:tr>
      <w:tr w:rsidR="0028764E" w14:paraId="5821471A" w14:textId="77777777" w:rsidTr="0028764E">
        <w:tc>
          <w:tcPr>
            <w:tcW w:w="1468" w:type="dxa"/>
          </w:tcPr>
          <w:p w14:paraId="353858F4" w14:textId="77777777" w:rsidR="0028764E" w:rsidRDefault="0028764E" w:rsidP="0028764E">
            <w:pPr>
              <w:rPr>
                <w:rFonts w:eastAsia="等线"/>
                <w:szCs w:val="20"/>
                <w:lang w:val="en-US" w:eastAsia="zh-CN"/>
              </w:rPr>
            </w:pPr>
          </w:p>
        </w:tc>
        <w:tc>
          <w:tcPr>
            <w:tcW w:w="7592" w:type="dxa"/>
          </w:tcPr>
          <w:p w14:paraId="4DB9488E" w14:textId="77777777" w:rsidR="0028764E" w:rsidRDefault="0028764E" w:rsidP="0028764E">
            <w:pPr>
              <w:rPr>
                <w:rFonts w:eastAsia="等线"/>
                <w:szCs w:val="20"/>
                <w:lang w:val="en-US" w:eastAsia="zh-CN"/>
              </w:rPr>
            </w:pPr>
          </w:p>
        </w:tc>
      </w:tr>
      <w:tr w:rsidR="0028764E" w:rsidRPr="00203EF1" w14:paraId="4ACA1C71" w14:textId="77777777" w:rsidTr="0028764E">
        <w:tc>
          <w:tcPr>
            <w:tcW w:w="1468" w:type="dxa"/>
          </w:tcPr>
          <w:p w14:paraId="0FB19048" w14:textId="77777777" w:rsidR="0028764E" w:rsidRPr="00203EF1" w:rsidRDefault="0028764E" w:rsidP="0028764E">
            <w:pPr>
              <w:rPr>
                <w:rFonts w:ascii="Times New Roman" w:eastAsia="等线" w:hAnsi="Times New Roman"/>
                <w:szCs w:val="20"/>
                <w:lang w:val="en-US" w:eastAsia="zh-CN"/>
              </w:rPr>
            </w:pPr>
          </w:p>
        </w:tc>
        <w:tc>
          <w:tcPr>
            <w:tcW w:w="7592" w:type="dxa"/>
          </w:tcPr>
          <w:p w14:paraId="29F8D9D9" w14:textId="77777777" w:rsidR="0028764E" w:rsidRPr="00203EF1" w:rsidRDefault="0028764E" w:rsidP="0028764E">
            <w:pPr>
              <w:rPr>
                <w:rFonts w:ascii="Times New Roman" w:eastAsia="等线" w:hAnsi="Times New Roman"/>
                <w:szCs w:val="20"/>
                <w:lang w:val="en-US" w:eastAsia="zh-CN"/>
              </w:rPr>
            </w:pPr>
          </w:p>
        </w:tc>
      </w:tr>
    </w:tbl>
    <w:p w14:paraId="46B2073F" w14:textId="77777777" w:rsidR="0028764E" w:rsidRPr="001066A4" w:rsidRDefault="0028764E" w:rsidP="0028764E">
      <w:pPr>
        <w:rPr>
          <w:rFonts w:eastAsia="等线"/>
          <w:szCs w:val="20"/>
          <w:lang w:val="en-US" w:eastAsia="zh-CN"/>
        </w:rPr>
      </w:pPr>
    </w:p>
    <w:p w14:paraId="7F004EED" w14:textId="77777777" w:rsidR="0028764E" w:rsidRPr="0028764E" w:rsidRDefault="0028764E" w:rsidP="0028764E">
      <w:pPr>
        <w:rPr>
          <w:rFonts w:eastAsiaTheme="minorEastAsia"/>
          <w:lang w:val="en-US" w:eastAsia="zh-CN"/>
        </w:rPr>
      </w:pPr>
    </w:p>
    <w:p w14:paraId="70E77425" w14:textId="77777777" w:rsidR="005C2F9D" w:rsidRPr="0028764E" w:rsidRDefault="005C2F9D">
      <w:pPr>
        <w:rPr>
          <w:rFonts w:eastAsia="等线"/>
          <w:szCs w:val="20"/>
          <w:lang w:val="en-US" w:eastAsia="zh-CN"/>
        </w:rPr>
      </w:pPr>
    </w:p>
    <w:p w14:paraId="7A5FAB1B" w14:textId="77777777" w:rsidR="005C2F9D" w:rsidRDefault="00AB16C0">
      <w:pPr>
        <w:pStyle w:val="30"/>
        <w:rPr>
          <w:sz w:val="20"/>
          <w:szCs w:val="20"/>
        </w:rPr>
      </w:pPr>
      <w:r>
        <w:rPr>
          <w:sz w:val="20"/>
          <w:szCs w:val="20"/>
        </w:rPr>
        <w:t xml:space="preserve">Support of report-free SL-RTT </w:t>
      </w:r>
    </w:p>
    <w:p w14:paraId="4334368D" w14:textId="77777777" w:rsidR="005C2F9D" w:rsidRDefault="00AB16C0">
      <w:pPr>
        <w:spacing w:after="120" w:line="260" w:lineRule="exact"/>
      </w:pPr>
      <w:r>
        <w:t>The following proposals are identified to be related to this issue.</w:t>
      </w:r>
    </w:p>
    <w:tbl>
      <w:tblPr>
        <w:tblStyle w:val="aff4"/>
        <w:tblW w:w="0" w:type="auto"/>
        <w:tblLook w:val="04A0" w:firstRow="1" w:lastRow="0" w:firstColumn="1" w:lastColumn="0" w:noHBand="0" w:noVBand="1"/>
      </w:tblPr>
      <w:tblGrid>
        <w:gridCol w:w="1113"/>
        <w:gridCol w:w="1434"/>
        <w:gridCol w:w="6513"/>
      </w:tblGrid>
      <w:tr w:rsidR="005C2F9D" w14:paraId="776D11BD" w14:textId="77777777">
        <w:tc>
          <w:tcPr>
            <w:tcW w:w="1113" w:type="dxa"/>
          </w:tcPr>
          <w:p w14:paraId="451D8FEC" w14:textId="77777777" w:rsidR="005C2F9D" w:rsidRDefault="00AB16C0">
            <w:pPr>
              <w:rPr>
                <w:rFonts w:eastAsiaTheme="minorEastAsia"/>
                <w:szCs w:val="20"/>
                <w:lang w:eastAsia="zh-CN"/>
              </w:rPr>
            </w:pPr>
            <w:r>
              <w:rPr>
                <w:rFonts w:eastAsia="宋体"/>
                <w:szCs w:val="20"/>
              </w:rPr>
              <w:t>Nokia, Nokia Shanghai Bell</w:t>
            </w:r>
          </w:p>
        </w:tc>
        <w:tc>
          <w:tcPr>
            <w:tcW w:w="1434" w:type="dxa"/>
          </w:tcPr>
          <w:p w14:paraId="1A271C44" w14:textId="77777777" w:rsidR="005C2F9D" w:rsidRDefault="00221AD3">
            <w:pPr>
              <w:rPr>
                <w:rFonts w:eastAsiaTheme="minorEastAsia"/>
                <w:szCs w:val="20"/>
                <w:lang w:eastAsia="zh-CN"/>
              </w:rPr>
            </w:pPr>
            <w:hyperlink r:id="rId27" w:history="1">
              <w:r w:rsidR="00AB16C0">
                <w:rPr>
                  <w:rFonts w:eastAsia="宋体"/>
                  <w:b/>
                  <w:bCs/>
                  <w:color w:val="0000FF"/>
                  <w:szCs w:val="20"/>
                  <w:u w:val="single"/>
                </w:rPr>
                <w:t>R1-2300041</w:t>
              </w:r>
            </w:hyperlink>
          </w:p>
        </w:tc>
        <w:tc>
          <w:tcPr>
            <w:tcW w:w="6513" w:type="dxa"/>
          </w:tcPr>
          <w:p w14:paraId="697413C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Introduce functionality of SL Rx-Tx measurement not being reported but the transmit time of SL-PRS being adjusted based on the measurement. </w:t>
            </w:r>
          </w:p>
          <w:p w14:paraId="2527802D" w14:textId="77777777" w:rsidR="005C2F9D" w:rsidRDefault="00AB16C0">
            <w:pPr>
              <w:widowControl w:val="0"/>
              <w:wordWrap w:val="0"/>
              <w:autoSpaceDE w:val="0"/>
              <w:autoSpaceDN w:val="0"/>
              <w:spacing w:after="160" w:line="259" w:lineRule="auto"/>
              <w:jc w:val="both"/>
              <w:rPr>
                <w:rFonts w:eastAsiaTheme="minorEastAsia"/>
                <w:szCs w:val="20"/>
                <w:lang w:eastAsia="zh-CN"/>
              </w:rPr>
            </w:pPr>
            <w:r>
              <w:rPr>
                <w:b/>
                <w:bCs/>
                <w:kern w:val="2"/>
                <w:szCs w:val="20"/>
                <w:lang w:val="en-US"/>
              </w:rPr>
              <w:t>Investigate possibility of having multiple fixed Rx-Tx time values for functionality of SL Rx-Tx measurement not being reported but the transmit time of SL-PRS being adjusted based on the measurement.</w:t>
            </w:r>
          </w:p>
        </w:tc>
      </w:tr>
      <w:tr w:rsidR="005C2F9D" w14:paraId="69180426" w14:textId="77777777">
        <w:tc>
          <w:tcPr>
            <w:tcW w:w="1113" w:type="dxa"/>
          </w:tcPr>
          <w:p w14:paraId="2E4E863C" w14:textId="77777777" w:rsidR="005C2F9D" w:rsidRDefault="00AB16C0">
            <w:pPr>
              <w:rPr>
                <w:rFonts w:eastAsiaTheme="minorEastAsia"/>
                <w:szCs w:val="20"/>
                <w:lang w:eastAsia="zh-CN"/>
              </w:rPr>
            </w:pPr>
            <w:r>
              <w:rPr>
                <w:rFonts w:eastAsia="宋体"/>
                <w:szCs w:val="20"/>
              </w:rPr>
              <w:t>Huawei, HiSilicon</w:t>
            </w:r>
          </w:p>
        </w:tc>
        <w:tc>
          <w:tcPr>
            <w:tcW w:w="1434" w:type="dxa"/>
          </w:tcPr>
          <w:p w14:paraId="158067F8" w14:textId="77777777" w:rsidR="005C2F9D" w:rsidRDefault="00221AD3">
            <w:pPr>
              <w:rPr>
                <w:rFonts w:eastAsiaTheme="minorEastAsia"/>
                <w:szCs w:val="20"/>
                <w:lang w:eastAsia="zh-CN"/>
              </w:rPr>
            </w:pPr>
            <w:hyperlink r:id="rId28" w:history="1">
              <w:r w:rsidR="00AB16C0">
                <w:rPr>
                  <w:rFonts w:eastAsia="宋体"/>
                  <w:b/>
                  <w:bCs/>
                  <w:color w:val="0000FF"/>
                  <w:szCs w:val="20"/>
                  <w:u w:val="single"/>
                </w:rPr>
                <w:t>R1-2300080</w:t>
              </w:r>
            </w:hyperlink>
          </w:p>
        </w:tc>
        <w:tc>
          <w:tcPr>
            <w:tcW w:w="6513" w:type="dxa"/>
          </w:tcPr>
          <w:p w14:paraId="7A214319" w14:textId="77777777" w:rsidR="005C2F9D" w:rsidRDefault="00AB16C0">
            <w:pPr>
              <w:widowControl w:val="0"/>
              <w:wordWrap w:val="0"/>
              <w:autoSpaceDE w:val="0"/>
              <w:autoSpaceDN w:val="0"/>
              <w:spacing w:after="160" w:line="259" w:lineRule="auto"/>
              <w:jc w:val="both"/>
              <w:rPr>
                <w:rFonts w:eastAsiaTheme="minorEastAsia"/>
                <w:szCs w:val="20"/>
                <w:lang w:eastAsia="zh-CN"/>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Support report-free RTT based on adjusting the transmission time of SL-PRS.</w:t>
            </w:r>
          </w:p>
        </w:tc>
      </w:tr>
      <w:tr w:rsidR="005C2F9D" w14:paraId="22D69847" w14:textId="77777777">
        <w:tc>
          <w:tcPr>
            <w:tcW w:w="1113" w:type="dxa"/>
          </w:tcPr>
          <w:p w14:paraId="59641F90" w14:textId="77777777" w:rsidR="005C2F9D" w:rsidRDefault="00AB16C0">
            <w:pPr>
              <w:rPr>
                <w:rFonts w:eastAsiaTheme="minorEastAsia"/>
                <w:szCs w:val="20"/>
                <w:lang w:eastAsia="zh-CN"/>
              </w:rPr>
            </w:pPr>
            <w:r>
              <w:rPr>
                <w:rFonts w:eastAsia="宋体"/>
                <w:szCs w:val="20"/>
              </w:rPr>
              <w:t>Fraunhofer IIS, Fraunhofer HHI</w:t>
            </w:r>
          </w:p>
        </w:tc>
        <w:tc>
          <w:tcPr>
            <w:tcW w:w="1434" w:type="dxa"/>
          </w:tcPr>
          <w:p w14:paraId="711BB785" w14:textId="77777777" w:rsidR="005C2F9D" w:rsidRDefault="00221AD3">
            <w:pPr>
              <w:rPr>
                <w:rFonts w:eastAsiaTheme="minorEastAsia"/>
                <w:szCs w:val="20"/>
                <w:lang w:eastAsia="zh-CN"/>
              </w:rPr>
            </w:pPr>
            <w:hyperlink r:id="rId29" w:history="1">
              <w:r w:rsidR="00AB16C0">
                <w:rPr>
                  <w:rFonts w:eastAsia="宋体"/>
                  <w:b/>
                  <w:bCs/>
                  <w:color w:val="0000FF"/>
                  <w:szCs w:val="20"/>
                  <w:u w:val="single"/>
                </w:rPr>
                <w:t>R1-2301143</w:t>
              </w:r>
            </w:hyperlink>
          </w:p>
        </w:tc>
        <w:tc>
          <w:tcPr>
            <w:tcW w:w="6513" w:type="dxa"/>
          </w:tcPr>
          <w:p w14:paraId="4F5C4BD9" w14:textId="77777777" w:rsidR="005C2F9D" w:rsidRDefault="00AB16C0">
            <w:pPr>
              <w:widowControl w:val="0"/>
              <w:wordWrap w:val="0"/>
              <w:autoSpaceDE w:val="0"/>
              <w:autoSpaceDN w:val="0"/>
              <w:spacing w:after="160" w:line="259" w:lineRule="auto"/>
              <w:jc w:val="both"/>
              <w:rPr>
                <w:szCs w:val="20"/>
                <w:lang w:eastAsia="ja-JP"/>
              </w:rPr>
            </w:pPr>
            <w:r>
              <w:rPr>
                <w:b/>
                <w:bCs/>
                <w:kern w:val="2"/>
                <w:szCs w:val="20"/>
                <w:lang w:val="en-US"/>
              </w:rPr>
              <w:t>With regards to RTT methods, SL Rx-Tx measurement not being reported but the transmit time of SL-PRS being adjusted based on the measurement should be supported:The mechanism shall not have any impact on the OFDM symbol timing requirements</w:t>
            </w:r>
          </w:p>
        </w:tc>
      </w:tr>
    </w:tbl>
    <w:p w14:paraId="1D9CAA78" w14:textId="77777777" w:rsidR="005C2F9D" w:rsidRDefault="005C2F9D">
      <w:pPr>
        <w:rPr>
          <w:rFonts w:eastAsiaTheme="minorEastAsia"/>
          <w:lang w:eastAsia="zh-CN"/>
        </w:rPr>
      </w:pPr>
    </w:p>
    <w:p w14:paraId="1E448CCC" w14:textId="77777777" w:rsidR="005C2F9D" w:rsidRDefault="00AB16C0">
      <w:pPr>
        <w:spacing w:after="120" w:line="260" w:lineRule="exact"/>
      </w:pPr>
      <w:r>
        <w:rPr>
          <w:rFonts w:hint="eastAsia"/>
        </w:rPr>
        <w:t>B</w:t>
      </w:r>
      <w:r>
        <w:t>ased on the proposals identified above, the following FL proposal is provided.</w:t>
      </w:r>
    </w:p>
    <w:p w14:paraId="46DA215C" w14:textId="77777777" w:rsidR="005C2F9D" w:rsidRDefault="005C2F9D">
      <w:pPr>
        <w:rPr>
          <w:rFonts w:eastAsiaTheme="minorEastAsia"/>
          <w:lang w:eastAsia="zh-CN"/>
        </w:rPr>
      </w:pPr>
    </w:p>
    <w:p w14:paraId="393EA98E" w14:textId="77777777" w:rsidR="005C2F9D" w:rsidRDefault="00AB16C0" w:rsidP="0028764E">
      <w:pPr>
        <w:rPr>
          <w:highlight w:val="yellow"/>
        </w:rPr>
      </w:pPr>
      <w:r>
        <w:rPr>
          <w:highlight w:val="yellow"/>
        </w:rPr>
        <w:t xml:space="preserve">[Meduim] </w:t>
      </w:r>
      <w:r>
        <w:rPr>
          <w:rFonts w:hint="eastAsia"/>
          <w:highlight w:val="yellow"/>
        </w:rPr>
        <w:t>FL</w:t>
      </w:r>
      <w:r>
        <w:rPr>
          <w:highlight w:val="yellow"/>
        </w:rPr>
        <w:t xml:space="preserve"> proposal 3.1.3-v1: </w:t>
      </w:r>
    </w:p>
    <w:p w14:paraId="33FB6BFA" w14:textId="77777777" w:rsidR="005C2F9D" w:rsidRDefault="00AB16C0" w:rsidP="0028764E">
      <w:pPr>
        <w:rPr>
          <w:rFonts w:eastAsiaTheme="minorEastAsia"/>
          <w:lang w:eastAsia="zh-CN"/>
        </w:rPr>
      </w:pPr>
      <w:r>
        <w:rPr>
          <w:rFonts w:eastAsiaTheme="minorEastAsia"/>
          <w:lang w:eastAsia="zh-CN"/>
        </w:rPr>
        <w:lastRenderedPageBreak/>
        <w:t>For SL-PRS based Rx-Tx measurement, support to introduce functionality of SL Rx-Tx measurement not being reported but the SL-PRS transmission time being adjusted based on the measurement.</w:t>
      </w:r>
    </w:p>
    <w:p w14:paraId="4F6A22EC" w14:textId="77777777" w:rsidR="005C2F9D" w:rsidRDefault="005C2F9D">
      <w:pPr>
        <w:rPr>
          <w:rFonts w:eastAsiaTheme="minorEastAsia"/>
          <w:lang w:eastAsia="zh-CN"/>
        </w:rPr>
      </w:pPr>
    </w:p>
    <w:p w14:paraId="35CA8E0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36B86C27" w14:textId="77777777" w:rsidR="005C2F9D" w:rsidRDefault="005C2F9D">
      <w:pPr>
        <w:rPr>
          <w:rFonts w:eastAsiaTheme="minorEastAsia"/>
          <w:lang w:eastAsia="zh-CN"/>
        </w:rPr>
      </w:pPr>
    </w:p>
    <w:p w14:paraId="5C19EF6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3.1.3 Collection of views on FL proposal 3.1.3-v1</w:t>
      </w:r>
    </w:p>
    <w:tbl>
      <w:tblPr>
        <w:tblStyle w:val="aff4"/>
        <w:tblW w:w="0" w:type="auto"/>
        <w:tblLook w:val="04A0" w:firstRow="1" w:lastRow="0" w:firstColumn="1" w:lastColumn="0" w:noHBand="0" w:noVBand="1"/>
      </w:tblPr>
      <w:tblGrid>
        <w:gridCol w:w="1616"/>
        <w:gridCol w:w="7444"/>
      </w:tblGrid>
      <w:tr w:rsidR="005C2F9D" w14:paraId="66F0657D" w14:textId="77777777" w:rsidTr="008A5CBD">
        <w:tc>
          <w:tcPr>
            <w:tcW w:w="1616" w:type="dxa"/>
          </w:tcPr>
          <w:p w14:paraId="6A0331F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179FC25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5C2F9D" w14:paraId="1D512961" w14:textId="77777777" w:rsidTr="008A5CBD">
        <w:tc>
          <w:tcPr>
            <w:tcW w:w="1616" w:type="dxa"/>
          </w:tcPr>
          <w:p w14:paraId="2F726858"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4" w:type="dxa"/>
          </w:tcPr>
          <w:p w14:paraId="5319BC14"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e prefer to deprioritize this fuctionality since SL RTT may not be utilized well with this functionality.</w:t>
            </w:r>
          </w:p>
        </w:tc>
      </w:tr>
      <w:tr w:rsidR="005C2F9D" w14:paraId="62FEE8AF" w14:textId="77777777" w:rsidTr="008A5CBD">
        <w:tc>
          <w:tcPr>
            <w:tcW w:w="1616" w:type="dxa"/>
          </w:tcPr>
          <w:p w14:paraId="4DAD271C" w14:textId="77777777" w:rsidR="005C2F9D" w:rsidRDefault="00AB16C0">
            <w:pPr>
              <w:rPr>
                <w:rFonts w:eastAsiaTheme="minorEastAsia"/>
                <w:lang w:val="en-US" w:eastAsia="zh-CN"/>
              </w:rPr>
            </w:pPr>
            <w:r>
              <w:rPr>
                <w:rFonts w:eastAsiaTheme="minorEastAsia" w:hint="eastAsia"/>
                <w:lang w:val="en-US" w:eastAsia="zh-CN"/>
              </w:rPr>
              <w:t>ZTE</w:t>
            </w:r>
          </w:p>
        </w:tc>
        <w:tc>
          <w:tcPr>
            <w:tcW w:w="7444" w:type="dxa"/>
          </w:tcPr>
          <w:p w14:paraId="06C231D8" w14:textId="77777777" w:rsidR="005C2F9D" w:rsidRDefault="00AB16C0">
            <w:pPr>
              <w:rPr>
                <w:rFonts w:eastAsiaTheme="minorEastAsia"/>
                <w:lang w:val="en-US" w:eastAsia="zh-CN"/>
              </w:rPr>
            </w:pPr>
            <w:r>
              <w:rPr>
                <w:rFonts w:eastAsiaTheme="minorEastAsia" w:hint="eastAsia"/>
                <w:lang w:val="en-US" w:eastAsia="zh-CN"/>
              </w:rPr>
              <w:t>Low priority</w:t>
            </w:r>
          </w:p>
        </w:tc>
      </w:tr>
      <w:tr w:rsidR="008A5CBD" w14:paraId="298B60B0" w14:textId="77777777" w:rsidTr="008A5CBD">
        <w:tc>
          <w:tcPr>
            <w:tcW w:w="1616" w:type="dxa"/>
          </w:tcPr>
          <w:p w14:paraId="68316AC5" w14:textId="60C7A019" w:rsidR="008A5CBD" w:rsidRDefault="008A5CBD" w:rsidP="008A5CBD">
            <w:pPr>
              <w:rPr>
                <w:rFonts w:eastAsiaTheme="minorEastAsia"/>
                <w:lang w:eastAsia="zh-CN"/>
              </w:rPr>
            </w:pPr>
            <w:r>
              <w:rPr>
                <w:rFonts w:eastAsiaTheme="minorEastAsia"/>
                <w:lang w:eastAsia="zh-CN"/>
              </w:rPr>
              <w:t>Ericsson</w:t>
            </w:r>
          </w:p>
        </w:tc>
        <w:tc>
          <w:tcPr>
            <w:tcW w:w="7444" w:type="dxa"/>
          </w:tcPr>
          <w:p w14:paraId="4ADA08AB" w14:textId="6555BACB" w:rsidR="008A5CBD" w:rsidRDefault="008A5CBD" w:rsidP="008A5CBD">
            <w:pPr>
              <w:rPr>
                <w:rFonts w:eastAsiaTheme="minorEastAsia"/>
                <w:lang w:eastAsia="zh-CN"/>
              </w:rPr>
            </w:pPr>
            <w:r>
              <w:rPr>
                <w:rFonts w:eastAsiaTheme="minorEastAsia"/>
                <w:lang w:eastAsia="zh-CN"/>
              </w:rPr>
              <w:t>Similar view as Samsung and ZTE.</w:t>
            </w:r>
          </w:p>
        </w:tc>
      </w:tr>
      <w:tr w:rsidR="00DD426A" w14:paraId="181F01F6" w14:textId="77777777" w:rsidTr="008A5CBD">
        <w:tc>
          <w:tcPr>
            <w:tcW w:w="1616" w:type="dxa"/>
          </w:tcPr>
          <w:p w14:paraId="63090E3C" w14:textId="11E9652B" w:rsidR="00DD426A" w:rsidRDefault="00DD426A" w:rsidP="00DD426A">
            <w:pPr>
              <w:rPr>
                <w:rFonts w:eastAsiaTheme="minorEastAsia"/>
                <w:lang w:eastAsia="zh-CN"/>
              </w:rPr>
            </w:pPr>
            <w:r>
              <w:rPr>
                <w:rFonts w:eastAsia="Malgun Gothic" w:hint="eastAsia"/>
                <w:lang w:eastAsia="ko-KR"/>
              </w:rPr>
              <w:t>LGE</w:t>
            </w:r>
          </w:p>
        </w:tc>
        <w:tc>
          <w:tcPr>
            <w:tcW w:w="7444" w:type="dxa"/>
          </w:tcPr>
          <w:p w14:paraId="6D740CE1" w14:textId="41DACB3C" w:rsidR="00DD426A" w:rsidRDefault="00DD426A" w:rsidP="00DD426A">
            <w:pPr>
              <w:rPr>
                <w:rFonts w:eastAsiaTheme="minorEastAsia"/>
                <w:lang w:eastAsia="zh-CN"/>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support. Different from Uu link positioning, it’s impossible to guarantee a pre-defined fixed time gap between RX and TX SL PRS resources for SL RTT, because SL resources are defined on SL resource pool and SL PRS resources are not always available.</w:t>
            </w:r>
          </w:p>
        </w:tc>
      </w:tr>
      <w:tr w:rsidR="00DD426A" w14:paraId="28BB20AF" w14:textId="77777777" w:rsidTr="008A5CBD">
        <w:tc>
          <w:tcPr>
            <w:tcW w:w="1616" w:type="dxa"/>
          </w:tcPr>
          <w:p w14:paraId="789AF555" w14:textId="2B8C1CBC" w:rsidR="00DD426A" w:rsidRDefault="003263A4" w:rsidP="00DD426A">
            <w:pPr>
              <w:rPr>
                <w:rFonts w:eastAsiaTheme="minorEastAsia"/>
                <w:lang w:eastAsia="zh-CN"/>
              </w:rPr>
            </w:pPr>
            <w:r>
              <w:rPr>
                <w:rFonts w:eastAsiaTheme="minorEastAsia"/>
                <w:lang w:eastAsia="zh-CN"/>
              </w:rPr>
              <w:t>Fraunhofer</w:t>
            </w:r>
          </w:p>
        </w:tc>
        <w:tc>
          <w:tcPr>
            <w:tcW w:w="7444" w:type="dxa"/>
          </w:tcPr>
          <w:p w14:paraId="46BB5B11" w14:textId="508DC83F" w:rsidR="0019460B" w:rsidRPr="00230EE5" w:rsidRDefault="0019460B" w:rsidP="0019460B">
            <w:pPr>
              <w:rPr>
                <w:rFonts w:eastAsiaTheme="minorEastAsia"/>
                <w:szCs w:val="20"/>
                <w:lang w:eastAsia="zh-CN"/>
              </w:rPr>
            </w:pPr>
            <w:r w:rsidRPr="00230EE5">
              <w:rPr>
                <w:rFonts w:eastAsiaTheme="minorEastAsia"/>
                <w:szCs w:val="20"/>
                <w:lang w:eastAsia="zh-CN"/>
              </w:rPr>
              <w:t>Lets consider a simple scenario, one UE wants to determine a range with a second high speed UE based on timely successive SL-PRS. In this case, the range is limited by the latency of transmission and decoding the</w:t>
            </w:r>
            <w:r w:rsidR="00230EE5">
              <w:rPr>
                <w:rFonts w:eastAsiaTheme="minorEastAsia"/>
                <w:szCs w:val="20"/>
                <w:lang w:eastAsia="zh-CN"/>
              </w:rPr>
              <w:t xml:space="preserve"> Rx-Tx report(s). A</w:t>
            </w:r>
            <w:r w:rsidRPr="00230EE5">
              <w:rPr>
                <w:rFonts w:eastAsiaTheme="minorEastAsia"/>
                <w:szCs w:val="20"/>
                <w:lang w:eastAsia="zh-CN"/>
              </w:rPr>
              <w:t>rguably</w:t>
            </w:r>
            <w:r w:rsidR="00230EE5">
              <w:rPr>
                <w:rFonts w:eastAsiaTheme="minorEastAsia"/>
                <w:szCs w:val="20"/>
                <w:lang w:eastAsia="zh-CN"/>
              </w:rPr>
              <w:t>,</w:t>
            </w:r>
            <w:r w:rsidRPr="00230EE5">
              <w:rPr>
                <w:rFonts w:eastAsiaTheme="minorEastAsia"/>
                <w:szCs w:val="20"/>
                <w:lang w:eastAsia="zh-CN"/>
              </w:rPr>
              <w:t xml:space="preserve"> </w:t>
            </w:r>
            <w:r w:rsidR="00230EE5">
              <w:rPr>
                <w:rFonts w:eastAsiaTheme="minorEastAsia"/>
                <w:szCs w:val="20"/>
                <w:lang w:eastAsia="zh-CN"/>
              </w:rPr>
              <w:t xml:space="preserve">by only supporting Rx-Tx RTT, </w:t>
            </w:r>
            <w:r w:rsidRPr="00230EE5">
              <w:rPr>
                <w:rFonts w:eastAsiaTheme="minorEastAsia"/>
                <w:szCs w:val="20"/>
                <w:lang w:eastAsia="zh-CN"/>
              </w:rPr>
              <w:t>ALL low latency use cases from SA1 cannot be supported.</w:t>
            </w:r>
          </w:p>
          <w:p w14:paraId="6BC2BC35" w14:textId="64EFE89E" w:rsidR="0019460B" w:rsidRPr="0019460B" w:rsidRDefault="0019460B" w:rsidP="0019460B">
            <w:pPr>
              <w:rPr>
                <w:rFonts w:eastAsiaTheme="minorEastAsia"/>
                <w:lang w:val="en-US" w:eastAsia="zh-CN"/>
              </w:rPr>
            </w:pPr>
            <w:r w:rsidRPr="00230EE5">
              <w:rPr>
                <w:rFonts w:eastAsiaTheme="minorEastAsia"/>
                <w:szCs w:val="20"/>
                <w:lang w:val="en-US" w:eastAsia="zh-CN"/>
              </w:rPr>
              <w:t xml:space="preserve">So report-free is the only way that Rel-18 SL enables </w:t>
            </w:r>
            <w:r w:rsidR="003263A4" w:rsidRPr="00230EE5">
              <w:rPr>
                <w:rFonts w:eastAsiaTheme="minorEastAsia"/>
                <w:szCs w:val="20"/>
                <w:lang w:val="en-US" w:eastAsia="zh-CN"/>
              </w:rPr>
              <w:t>such functionalties and should be treated with high priorty.</w:t>
            </w:r>
          </w:p>
        </w:tc>
      </w:tr>
      <w:tr w:rsidR="002556CA" w14:paraId="0915F2EB" w14:textId="77777777" w:rsidTr="008A5CBD">
        <w:tc>
          <w:tcPr>
            <w:tcW w:w="1616" w:type="dxa"/>
          </w:tcPr>
          <w:p w14:paraId="2DE1B4EA" w14:textId="0F8F7B19"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44" w:type="dxa"/>
          </w:tcPr>
          <w:p w14:paraId="46E63898" w14:textId="6BBB4BEC" w:rsidR="002556CA" w:rsidRDefault="002556CA" w:rsidP="002556CA">
            <w:pPr>
              <w:rPr>
                <w:rFonts w:eastAsiaTheme="minorEastAsia"/>
                <w:lang w:eastAsia="zh-CN"/>
              </w:rPr>
            </w:pPr>
            <w:r>
              <w:rPr>
                <w:rFonts w:eastAsiaTheme="minorEastAsia" w:hint="eastAsia"/>
                <w:lang w:val="en-US" w:eastAsia="zh-CN"/>
              </w:rPr>
              <w:t>Low priority</w:t>
            </w:r>
          </w:p>
        </w:tc>
      </w:tr>
      <w:tr w:rsidR="002556CA" w14:paraId="1B1A2045" w14:textId="77777777" w:rsidTr="008A5CBD">
        <w:tc>
          <w:tcPr>
            <w:tcW w:w="1616" w:type="dxa"/>
          </w:tcPr>
          <w:p w14:paraId="2A14D0BA" w14:textId="6F0708D6" w:rsidR="002556CA" w:rsidRDefault="00407B82" w:rsidP="002556CA">
            <w:pPr>
              <w:rPr>
                <w:rFonts w:eastAsiaTheme="minorEastAsia"/>
                <w:lang w:eastAsia="zh-CN"/>
              </w:rPr>
            </w:pPr>
            <w:r>
              <w:rPr>
                <w:rFonts w:eastAsiaTheme="minorEastAsia"/>
                <w:lang w:eastAsia="zh-CN"/>
              </w:rPr>
              <w:t>mtk</w:t>
            </w:r>
          </w:p>
        </w:tc>
        <w:tc>
          <w:tcPr>
            <w:tcW w:w="7444" w:type="dxa"/>
          </w:tcPr>
          <w:p w14:paraId="03A8404A" w14:textId="06A7A385" w:rsidR="002556CA" w:rsidRDefault="00407B82" w:rsidP="002556CA">
            <w:pPr>
              <w:rPr>
                <w:rFonts w:eastAsiaTheme="minorEastAsia"/>
                <w:lang w:eastAsia="zh-CN"/>
              </w:rPr>
            </w:pPr>
            <w:r>
              <w:rPr>
                <w:rFonts w:eastAsiaTheme="minorEastAsia"/>
                <w:lang w:eastAsia="zh-CN"/>
              </w:rPr>
              <w:t>This should be at least medium priority. And we also see the value.</w:t>
            </w:r>
          </w:p>
          <w:p w14:paraId="6DACB416" w14:textId="77777777" w:rsidR="00407B82" w:rsidRDefault="00407B82" w:rsidP="002556CA">
            <w:pPr>
              <w:rPr>
                <w:rFonts w:eastAsiaTheme="minorEastAsia"/>
                <w:lang w:eastAsia="zh-CN"/>
              </w:rPr>
            </w:pPr>
          </w:p>
          <w:p w14:paraId="6219AB63" w14:textId="0DF520C6" w:rsidR="00407B82" w:rsidRDefault="00407B82" w:rsidP="002556CA">
            <w:pPr>
              <w:rPr>
                <w:rFonts w:eastAsiaTheme="minorEastAsia"/>
                <w:lang w:eastAsia="zh-CN"/>
              </w:rPr>
            </w:pPr>
            <w:r>
              <w:rPr>
                <w:rFonts w:eastAsiaTheme="minorEastAsia"/>
                <w:lang w:eastAsia="zh-CN"/>
              </w:rPr>
              <w:t>Report free solution is similar to apply “timing behind” instead of “timing advance” that the TX timing is after RX boundary. This solution is also similar to that in PRACH (not 100% exactly)</w:t>
            </w:r>
          </w:p>
          <w:p w14:paraId="0FF6F2D2" w14:textId="0FCE202F" w:rsidR="00407B82" w:rsidRDefault="00407B82" w:rsidP="002556CA">
            <w:pPr>
              <w:rPr>
                <w:rFonts w:eastAsiaTheme="minorEastAsia"/>
                <w:lang w:eastAsia="zh-CN"/>
              </w:rPr>
            </w:pPr>
          </w:p>
          <w:p w14:paraId="71B55FE5" w14:textId="00DD21D7" w:rsidR="00407B82" w:rsidRDefault="00407B82" w:rsidP="002556CA">
            <w:pPr>
              <w:rPr>
                <w:rFonts w:eastAsiaTheme="minorEastAsia"/>
                <w:lang w:eastAsia="zh-CN"/>
              </w:rPr>
            </w:pPr>
            <w:r>
              <w:rPr>
                <w:rFonts w:eastAsiaTheme="minorEastAsia"/>
                <w:lang w:eastAsia="zh-CN"/>
              </w:rPr>
              <w:t>The drawback seems to be it is suitable for one-to-one RTT. The multicast RTT may not apply.</w:t>
            </w:r>
          </w:p>
          <w:p w14:paraId="3E67ED9A" w14:textId="34130523" w:rsidR="00407B82" w:rsidRDefault="00407B82" w:rsidP="002556CA">
            <w:pPr>
              <w:rPr>
                <w:rFonts w:eastAsiaTheme="minorEastAsia"/>
                <w:lang w:eastAsia="zh-CN"/>
              </w:rPr>
            </w:pPr>
          </w:p>
          <w:p w14:paraId="58B8ED00" w14:textId="0A4172AD" w:rsidR="00407B82" w:rsidRDefault="00407B82" w:rsidP="002556CA">
            <w:pPr>
              <w:rPr>
                <w:rFonts w:eastAsiaTheme="minorEastAsia"/>
                <w:lang w:eastAsia="zh-CN"/>
              </w:rPr>
            </w:pPr>
            <w:r>
              <w:rPr>
                <w:rFonts w:eastAsiaTheme="minorEastAsia"/>
                <w:lang w:eastAsia="zh-CN"/>
              </w:rPr>
              <w:t>Since this solution could also reduce latency, it is valuable solution</w:t>
            </w:r>
          </w:p>
          <w:p w14:paraId="7B98419D" w14:textId="68B6F6F3" w:rsidR="00407B82" w:rsidRDefault="00407B82" w:rsidP="002556CA">
            <w:pPr>
              <w:rPr>
                <w:rFonts w:eastAsiaTheme="minorEastAsia"/>
                <w:lang w:eastAsia="zh-CN"/>
              </w:rPr>
            </w:pPr>
          </w:p>
        </w:tc>
      </w:tr>
      <w:tr w:rsidR="005C6AAE" w14:paraId="723A9506" w14:textId="77777777" w:rsidTr="008A5CBD">
        <w:tc>
          <w:tcPr>
            <w:tcW w:w="1616" w:type="dxa"/>
          </w:tcPr>
          <w:p w14:paraId="2C7B126B" w14:textId="514A00D8" w:rsidR="005C6AAE" w:rsidRDefault="005C6AAE" w:rsidP="002556CA">
            <w:pPr>
              <w:rPr>
                <w:rFonts w:eastAsiaTheme="minorEastAsia"/>
                <w:lang w:eastAsia="zh-CN"/>
              </w:rPr>
            </w:pPr>
            <w:r w:rsidRPr="005C6AAE">
              <w:rPr>
                <w:rFonts w:eastAsiaTheme="minorEastAsia"/>
                <w:lang w:eastAsia="zh-CN"/>
              </w:rPr>
              <w:t>InterDigital</w:t>
            </w:r>
          </w:p>
        </w:tc>
        <w:tc>
          <w:tcPr>
            <w:tcW w:w="7444" w:type="dxa"/>
          </w:tcPr>
          <w:p w14:paraId="087E5975" w14:textId="097D7CC6" w:rsidR="005C6AAE" w:rsidRDefault="005C6AAE" w:rsidP="002556CA">
            <w:pPr>
              <w:rPr>
                <w:rFonts w:eastAsiaTheme="minorEastAsia"/>
                <w:lang w:eastAsia="zh-CN"/>
              </w:rPr>
            </w:pPr>
            <w:r>
              <w:rPr>
                <w:rFonts w:eastAsiaTheme="minorEastAsia"/>
                <w:lang w:eastAsia="zh-CN"/>
              </w:rPr>
              <w:t>We support the proposal</w:t>
            </w:r>
          </w:p>
        </w:tc>
      </w:tr>
      <w:tr w:rsidR="007F76C8" w14:paraId="003883D6" w14:textId="77777777" w:rsidTr="008A5CBD">
        <w:tc>
          <w:tcPr>
            <w:tcW w:w="1616" w:type="dxa"/>
          </w:tcPr>
          <w:p w14:paraId="31BDB8EB" w14:textId="08967714" w:rsidR="007F76C8" w:rsidRPr="005C6AAE"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4" w:type="dxa"/>
          </w:tcPr>
          <w:p w14:paraId="566BCA30" w14:textId="0F630007"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e see some values of using report free Rx-Rx measurement to adjust the SL PRS transmit timing as the UE mobility in SL POS would be fast. But our preference is to discuss the Rx-Tx time difference at the first place and this can be treated as 2</w:t>
            </w:r>
            <w:r w:rsidRPr="00E755D8">
              <w:rPr>
                <w:rFonts w:eastAsiaTheme="minorEastAsia"/>
                <w:vertAlign w:val="superscript"/>
                <w:lang w:eastAsia="zh-CN"/>
              </w:rPr>
              <w:t>nd</w:t>
            </w:r>
            <w:r>
              <w:rPr>
                <w:rFonts w:eastAsiaTheme="minorEastAsia"/>
                <w:lang w:eastAsia="zh-CN"/>
              </w:rPr>
              <w:t xml:space="preserve"> priority.</w:t>
            </w:r>
          </w:p>
        </w:tc>
      </w:tr>
      <w:tr w:rsidR="00D34CC6" w14:paraId="179AF9DE" w14:textId="77777777" w:rsidTr="008A5CBD">
        <w:tc>
          <w:tcPr>
            <w:tcW w:w="1616" w:type="dxa"/>
          </w:tcPr>
          <w:p w14:paraId="529F45C0" w14:textId="4048BA42" w:rsidR="00D34CC6" w:rsidRDefault="00D34CC6" w:rsidP="007F76C8">
            <w:pPr>
              <w:rPr>
                <w:rFonts w:eastAsiaTheme="minorEastAsia"/>
                <w:lang w:eastAsia="zh-CN"/>
              </w:rPr>
            </w:pPr>
            <w:r>
              <w:rPr>
                <w:rFonts w:eastAsiaTheme="minorEastAsia" w:hint="eastAsia"/>
                <w:lang w:eastAsia="zh-CN"/>
              </w:rPr>
              <w:t>Sharp</w:t>
            </w:r>
          </w:p>
        </w:tc>
        <w:tc>
          <w:tcPr>
            <w:tcW w:w="7444" w:type="dxa"/>
          </w:tcPr>
          <w:p w14:paraId="4343B59C" w14:textId="1435A7F1" w:rsidR="00D34CC6" w:rsidRDefault="00D34CC6" w:rsidP="007F76C8">
            <w:pPr>
              <w:rPr>
                <w:rFonts w:eastAsiaTheme="minorEastAsia"/>
                <w:lang w:eastAsia="zh-CN"/>
              </w:rPr>
            </w:pPr>
            <w:r>
              <w:rPr>
                <w:rFonts w:eastAsiaTheme="minorEastAsia"/>
                <w:lang w:eastAsia="zh-CN"/>
              </w:rPr>
              <w:t>A</w:t>
            </w:r>
            <w:r>
              <w:rPr>
                <w:rFonts w:eastAsiaTheme="minorEastAsia" w:hint="eastAsia"/>
                <w:lang w:eastAsia="zh-CN"/>
              </w:rPr>
              <w:t>gree with other companies that this should be treated with low priority.</w:t>
            </w:r>
          </w:p>
        </w:tc>
      </w:tr>
      <w:tr w:rsidR="001066A4" w14:paraId="30882DD1" w14:textId="77777777" w:rsidTr="001066A4">
        <w:tc>
          <w:tcPr>
            <w:tcW w:w="1616" w:type="dxa"/>
          </w:tcPr>
          <w:p w14:paraId="45DB72DC"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4" w:type="dxa"/>
          </w:tcPr>
          <w:p w14:paraId="0ED23000" w14:textId="77777777" w:rsidR="001066A4" w:rsidRDefault="001066A4" w:rsidP="0028764E">
            <w:pPr>
              <w:rPr>
                <w:rFonts w:eastAsiaTheme="minorEastAsia"/>
                <w:lang w:eastAsia="zh-CN"/>
              </w:rPr>
            </w:pPr>
            <w:r>
              <w:rPr>
                <w:rFonts w:eastAsiaTheme="minorEastAsia" w:hint="eastAsia"/>
                <w:lang w:eastAsia="zh-CN"/>
              </w:rPr>
              <w:t>S</w:t>
            </w:r>
            <w:r>
              <w:rPr>
                <w:rFonts w:eastAsiaTheme="minorEastAsia"/>
                <w:lang w:eastAsia="zh-CN"/>
              </w:rPr>
              <w:t xml:space="preserve">upport. Support report-free RTT </w:t>
            </w:r>
            <w:r w:rsidRPr="002D08A1">
              <w:rPr>
                <w:rFonts w:eastAsiaTheme="minorEastAsia"/>
                <w:lang w:eastAsia="zh-CN"/>
              </w:rPr>
              <w:t>contribute</w:t>
            </w:r>
            <w:r>
              <w:rPr>
                <w:rFonts w:eastAsiaTheme="minorEastAsia"/>
                <w:lang w:eastAsia="zh-CN"/>
              </w:rPr>
              <w:t>s</w:t>
            </w:r>
            <w:r w:rsidRPr="002D08A1">
              <w:rPr>
                <w:rFonts w:eastAsiaTheme="minorEastAsia"/>
                <w:lang w:eastAsia="zh-CN"/>
              </w:rPr>
              <w:t xml:space="preserve"> </w:t>
            </w:r>
            <w:r>
              <w:rPr>
                <w:rFonts w:eastAsiaTheme="minorEastAsia"/>
                <w:lang w:eastAsia="zh-CN"/>
              </w:rPr>
              <w:t>to reducing</w:t>
            </w:r>
            <w:r w:rsidRPr="002D08A1">
              <w:rPr>
                <w:rFonts w:eastAsiaTheme="minorEastAsia"/>
                <w:lang w:eastAsia="zh-CN"/>
              </w:rPr>
              <w:t xml:space="preserve"> positioning latency and </w:t>
            </w:r>
            <w:proofErr w:type="spellStart"/>
            <w:r w:rsidRPr="002D08A1">
              <w:rPr>
                <w:rFonts w:eastAsiaTheme="minorEastAsia"/>
                <w:lang w:eastAsia="zh-CN"/>
              </w:rPr>
              <w:t>signaling</w:t>
            </w:r>
            <w:proofErr w:type="spellEnd"/>
            <w:r w:rsidRPr="002D08A1">
              <w:rPr>
                <w:rFonts w:eastAsiaTheme="minorEastAsia"/>
                <w:lang w:eastAsia="zh-CN"/>
              </w:rPr>
              <w:t xml:space="preserve"> overhead</w:t>
            </w:r>
            <w:r>
              <w:rPr>
                <w:rFonts w:eastAsiaTheme="minorEastAsia"/>
                <w:lang w:eastAsia="zh-CN"/>
              </w:rPr>
              <w:t>.</w:t>
            </w:r>
          </w:p>
        </w:tc>
      </w:tr>
      <w:tr w:rsidR="009A44FE" w14:paraId="18FF6903" w14:textId="77777777" w:rsidTr="001066A4">
        <w:tc>
          <w:tcPr>
            <w:tcW w:w="1616" w:type="dxa"/>
          </w:tcPr>
          <w:p w14:paraId="25DD9739" w14:textId="42804372"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4" w:type="dxa"/>
          </w:tcPr>
          <w:p w14:paraId="40FF30C9" w14:textId="4DA84162" w:rsidR="009A44FE" w:rsidRDefault="009A44FE" w:rsidP="009A44FE">
            <w:pPr>
              <w:rPr>
                <w:rFonts w:eastAsiaTheme="minorEastAsia"/>
                <w:lang w:eastAsia="zh-CN"/>
              </w:rPr>
            </w:pPr>
            <w:r>
              <w:rPr>
                <w:rFonts w:eastAsiaTheme="minorEastAsia"/>
                <w:lang w:eastAsia="zh-CN"/>
              </w:rPr>
              <w:t>It can be considered and discussed later.</w:t>
            </w:r>
          </w:p>
        </w:tc>
      </w:tr>
      <w:tr w:rsidR="00C60410" w14:paraId="4FB1A5A5" w14:textId="77777777" w:rsidTr="001066A4">
        <w:tc>
          <w:tcPr>
            <w:tcW w:w="1616" w:type="dxa"/>
          </w:tcPr>
          <w:p w14:paraId="1BBB0398" w14:textId="4A186C18" w:rsidR="00C60410" w:rsidRDefault="00C60410" w:rsidP="00C60410">
            <w:pPr>
              <w:rPr>
                <w:rFonts w:eastAsia="宋体"/>
                <w:szCs w:val="20"/>
                <w:lang w:val="en-US" w:eastAsia="zh-CN"/>
              </w:rPr>
            </w:pPr>
            <w:r>
              <w:rPr>
                <w:rFonts w:eastAsiaTheme="minorEastAsia"/>
                <w:lang w:eastAsia="zh-CN"/>
              </w:rPr>
              <w:t>Nokia, NSB</w:t>
            </w:r>
          </w:p>
        </w:tc>
        <w:tc>
          <w:tcPr>
            <w:tcW w:w="7444" w:type="dxa"/>
          </w:tcPr>
          <w:p w14:paraId="708594FD" w14:textId="25F7AD96" w:rsidR="00C60410" w:rsidRDefault="00C60410" w:rsidP="00C60410">
            <w:pPr>
              <w:rPr>
                <w:rFonts w:eastAsiaTheme="minorEastAsia"/>
                <w:lang w:eastAsia="zh-CN"/>
              </w:rPr>
            </w:pPr>
            <w:r>
              <w:rPr>
                <w:rFonts w:eastAsiaTheme="minorEastAsia"/>
                <w:lang w:eastAsia="zh-CN"/>
              </w:rPr>
              <w:t>Premature to already agree to support it. OK to study it first.</w:t>
            </w:r>
          </w:p>
        </w:tc>
      </w:tr>
    </w:tbl>
    <w:p w14:paraId="5454B0D6" w14:textId="1D2D1B5A" w:rsidR="005C2F9D" w:rsidRDefault="005C2F9D">
      <w:pPr>
        <w:rPr>
          <w:rFonts w:eastAsiaTheme="minorEastAsia"/>
          <w:lang w:eastAsia="zh-CN"/>
        </w:rPr>
      </w:pPr>
    </w:p>
    <w:p w14:paraId="667F1BA4" w14:textId="4297F619" w:rsidR="0028764E" w:rsidRPr="001066A4" w:rsidRDefault="0028764E">
      <w:pPr>
        <w:rPr>
          <w:rFonts w:eastAsiaTheme="minorEastAsia"/>
          <w:lang w:eastAsia="zh-CN"/>
        </w:rPr>
      </w:pPr>
      <w:r>
        <w:rPr>
          <w:rFonts w:eastAsiaTheme="minorEastAsia" w:hint="eastAsia"/>
          <w:lang w:eastAsia="zh-CN"/>
        </w:rPr>
        <w:t>B</w:t>
      </w:r>
      <w:r>
        <w:rPr>
          <w:rFonts w:eastAsiaTheme="minorEastAsia"/>
          <w:lang w:eastAsia="zh-CN"/>
        </w:rPr>
        <w:t>ased on comments received, the proposal is updated as below for companies to study further.</w:t>
      </w:r>
    </w:p>
    <w:p w14:paraId="50815C33" w14:textId="434BD4AD" w:rsidR="0028764E" w:rsidRDefault="0028764E" w:rsidP="00502E11">
      <w:pPr>
        <w:rPr>
          <w:highlight w:val="yellow"/>
        </w:rPr>
      </w:pPr>
      <w:r>
        <w:rPr>
          <w:highlight w:val="yellow"/>
        </w:rPr>
        <w:t>[ROUND</w:t>
      </w:r>
      <w:proofErr w:type="gramStart"/>
      <w:r>
        <w:rPr>
          <w:highlight w:val="yellow"/>
        </w:rPr>
        <w:t>2][</w:t>
      </w:r>
      <w:proofErr w:type="spellStart"/>
      <w:proofErr w:type="gramEnd"/>
      <w:r>
        <w:rPr>
          <w:highlight w:val="yellow"/>
        </w:rPr>
        <w:t>Meduim</w:t>
      </w:r>
      <w:proofErr w:type="spellEnd"/>
      <w:r>
        <w:rPr>
          <w:highlight w:val="yellow"/>
        </w:rPr>
        <w:t xml:space="preserve">] </w:t>
      </w:r>
      <w:r>
        <w:rPr>
          <w:rFonts w:hint="eastAsia"/>
          <w:highlight w:val="yellow"/>
        </w:rPr>
        <w:t>FL</w:t>
      </w:r>
      <w:r>
        <w:rPr>
          <w:highlight w:val="yellow"/>
        </w:rPr>
        <w:t xml:space="preserve"> proposal 3.1.3-v2: </w:t>
      </w:r>
    </w:p>
    <w:p w14:paraId="0DBAFCCD" w14:textId="7F774208" w:rsidR="0028764E" w:rsidRDefault="0028764E" w:rsidP="0028764E">
      <w:pPr>
        <w:rPr>
          <w:rFonts w:eastAsiaTheme="minorEastAsia"/>
          <w:lang w:eastAsia="zh-CN"/>
        </w:rPr>
      </w:pPr>
      <w:r>
        <w:rPr>
          <w:rFonts w:eastAsiaTheme="minorEastAsia"/>
          <w:lang w:eastAsia="zh-CN"/>
        </w:rPr>
        <w:t xml:space="preserve">For SL-PRS based Rx-Tx measurement, </w:t>
      </w:r>
      <w:r w:rsidRPr="0028764E">
        <w:rPr>
          <w:rFonts w:eastAsiaTheme="minorEastAsia"/>
          <w:color w:val="FF0000"/>
          <w:lang w:eastAsia="zh-CN"/>
        </w:rPr>
        <w:t xml:space="preserve">study the benefits and necessity of </w:t>
      </w:r>
      <w:r>
        <w:rPr>
          <w:rFonts w:eastAsiaTheme="minorEastAsia"/>
          <w:lang w:eastAsia="zh-CN"/>
        </w:rPr>
        <w:t>introducing functionality of SL Rx-Tx measurement not being reported but the SL-PRS transmission time being adjusted based on the measurement.</w:t>
      </w:r>
    </w:p>
    <w:p w14:paraId="79BED0B7" w14:textId="4EC6E2CE" w:rsidR="0028764E" w:rsidRDefault="0028764E" w:rsidP="0028764E">
      <w:pPr>
        <w:jc w:val="center"/>
        <w:rPr>
          <w:rFonts w:eastAsiaTheme="minorEastAsia"/>
          <w:lang w:eastAsia="zh-CN"/>
        </w:rPr>
      </w:pPr>
      <w:r>
        <w:rPr>
          <w:rFonts w:eastAsiaTheme="minorEastAsia" w:hint="eastAsia"/>
          <w:lang w:eastAsia="zh-CN"/>
        </w:rPr>
        <w:t>T</w:t>
      </w:r>
      <w:r>
        <w:rPr>
          <w:rFonts w:eastAsiaTheme="minorEastAsia"/>
          <w:lang w:eastAsia="zh-CN"/>
        </w:rPr>
        <w:t>able 3.1.3-v2 Collection of views on FL proposal 3.1.3-v2</w:t>
      </w:r>
    </w:p>
    <w:tbl>
      <w:tblPr>
        <w:tblStyle w:val="aff4"/>
        <w:tblW w:w="0" w:type="auto"/>
        <w:tblLook w:val="04A0" w:firstRow="1" w:lastRow="0" w:firstColumn="1" w:lastColumn="0" w:noHBand="0" w:noVBand="1"/>
      </w:tblPr>
      <w:tblGrid>
        <w:gridCol w:w="1616"/>
        <w:gridCol w:w="7444"/>
      </w:tblGrid>
      <w:tr w:rsidR="0028764E" w14:paraId="59F5728C" w14:textId="77777777" w:rsidTr="0028764E">
        <w:tc>
          <w:tcPr>
            <w:tcW w:w="1616" w:type="dxa"/>
          </w:tcPr>
          <w:p w14:paraId="2859F63E" w14:textId="77777777" w:rsidR="0028764E" w:rsidRDefault="0028764E" w:rsidP="0028764E">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1E486272" w14:textId="7A0659D3" w:rsidR="0028764E" w:rsidRDefault="0028764E" w:rsidP="0028764E">
            <w:pPr>
              <w:jc w:val="center"/>
              <w:rPr>
                <w:rFonts w:eastAsiaTheme="minorEastAsia"/>
                <w:lang w:eastAsia="zh-CN"/>
              </w:rPr>
            </w:pPr>
            <w:r>
              <w:rPr>
                <w:rFonts w:eastAsiaTheme="minorEastAsia" w:hint="eastAsia"/>
                <w:lang w:eastAsia="zh-CN"/>
              </w:rPr>
              <w:t>V</w:t>
            </w:r>
            <w:r>
              <w:rPr>
                <w:rFonts w:eastAsiaTheme="minorEastAsia"/>
                <w:lang w:eastAsia="zh-CN"/>
              </w:rPr>
              <w:t>iews on FL proposal 3.1.3-v</w:t>
            </w:r>
            <w:r w:rsidR="007B308A">
              <w:rPr>
                <w:rFonts w:eastAsiaTheme="minorEastAsia"/>
                <w:lang w:eastAsia="zh-CN"/>
              </w:rPr>
              <w:t>2</w:t>
            </w:r>
          </w:p>
        </w:tc>
      </w:tr>
      <w:tr w:rsidR="0028764E" w14:paraId="3073C46F" w14:textId="77777777" w:rsidTr="0028764E">
        <w:tc>
          <w:tcPr>
            <w:tcW w:w="1616" w:type="dxa"/>
          </w:tcPr>
          <w:p w14:paraId="38385B79" w14:textId="7BB0D688" w:rsidR="0028764E" w:rsidRDefault="0028764E" w:rsidP="0028764E">
            <w:pPr>
              <w:rPr>
                <w:rFonts w:eastAsia="Malgun Gothic"/>
                <w:lang w:eastAsia="ko-KR"/>
              </w:rPr>
            </w:pPr>
          </w:p>
        </w:tc>
        <w:tc>
          <w:tcPr>
            <w:tcW w:w="7444" w:type="dxa"/>
          </w:tcPr>
          <w:p w14:paraId="6519F909" w14:textId="60B0DA3A" w:rsidR="0028764E" w:rsidRDefault="0028764E" w:rsidP="0028764E">
            <w:pPr>
              <w:rPr>
                <w:rFonts w:eastAsiaTheme="minorEastAsia"/>
                <w:lang w:eastAsia="zh-CN"/>
              </w:rPr>
            </w:pPr>
          </w:p>
        </w:tc>
      </w:tr>
      <w:tr w:rsidR="0028764E" w14:paraId="6187D0CA" w14:textId="77777777" w:rsidTr="0028764E">
        <w:tc>
          <w:tcPr>
            <w:tcW w:w="1616" w:type="dxa"/>
          </w:tcPr>
          <w:p w14:paraId="64439AF5" w14:textId="3FF95B6C" w:rsidR="0028764E" w:rsidRDefault="0028764E" w:rsidP="0028764E">
            <w:pPr>
              <w:rPr>
                <w:rFonts w:eastAsiaTheme="minorEastAsia"/>
                <w:lang w:val="en-US" w:eastAsia="zh-CN"/>
              </w:rPr>
            </w:pPr>
          </w:p>
        </w:tc>
        <w:tc>
          <w:tcPr>
            <w:tcW w:w="7444" w:type="dxa"/>
          </w:tcPr>
          <w:p w14:paraId="109C9188" w14:textId="4A231C16" w:rsidR="0028764E" w:rsidRDefault="0028764E" w:rsidP="0028764E">
            <w:pPr>
              <w:rPr>
                <w:rFonts w:eastAsiaTheme="minorEastAsia"/>
                <w:lang w:val="en-US" w:eastAsia="zh-CN"/>
              </w:rPr>
            </w:pPr>
          </w:p>
        </w:tc>
      </w:tr>
      <w:tr w:rsidR="0028764E" w14:paraId="42E4ED5D" w14:textId="77777777" w:rsidTr="0028764E">
        <w:tc>
          <w:tcPr>
            <w:tcW w:w="1616" w:type="dxa"/>
          </w:tcPr>
          <w:p w14:paraId="3261D30A" w14:textId="7C20001D" w:rsidR="0028764E" w:rsidRDefault="0028764E" w:rsidP="0028764E">
            <w:pPr>
              <w:rPr>
                <w:rFonts w:eastAsiaTheme="minorEastAsia"/>
                <w:lang w:eastAsia="zh-CN"/>
              </w:rPr>
            </w:pPr>
          </w:p>
        </w:tc>
        <w:tc>
          <w:tcPr>
            <w:tcW w:w="7444" w:type="dxa"/>
          </w:tcPr>
          <w:p w14:paraId="6DE9F18F" w14:textId="5C35197F" w:rsidR="0028764E" w:rsidRDefault="0028764E" w:rsidP="0028764E">
            <w:pPr>
              <w:rPr>
                <w:rFonts w:eastAsiaTheme="minorEastAsia"/>
                <w:lang w:eastAsia="zh-CN"/>
              </w:rPr>
            </w:pPr>
          </w:p>
        </w:tc>
      </w:tr>
      <w:tr w:rsidR="0028764E" w14:paraId="6D6E5FF1" w14:textId="77777777" w:rsidTr="0028764E">
        <w:tc>
          <w:tcPr>
            <w:tcW w:w="1616" w:type="dxa"/>
          </w:tcPr>
          <w:p w14:paraId="6372F0B5" w14:textId="18587FD4" w:rsidR="0028764E" w:rsidRDefault="0028764E" w:rsidP="0028764E">
            <w:pPr>
              <w:rPr>
                <w:rFonts w:eastAsiaTheme="minorEastAsia"/>
                <w:lang w:eastAsia="zh-CN"/>
              </w:rPr>
            </w:pPr>
          </w:p>
        </w:tc>
        <w:tc>
          <w:tcPr>
            <w:tcW w:w="7444" w:type="dxa"/>
          </w:tcPr>
          <w:p w14:paraId="4B894D7C" w14:textId="72B156B6" w:rsidR="0028764E" w:rsidRDefault="0028764E" w:rsidP="0028764E">
            <w:pPr>
              <w:rPr>
                <w:rFonts w:eastAsiaTheme="minorEastAsia"/>
                <w:lang w:eastAsia="zh-CN"/>
              </w:rPr>
            </w:pPr>
          </w:p>
        </w:tc>
      </w:tr>
      <w:tr w:rsidR="0028764E" w14:paraId="5A8A46E8" w14:textId="77777777" w:rsidTr="0028764E">
        <w:tc>
          <w:tcPr>
            <w:tcW w:w="1616" w:type="dxa"/>
          </w:tcPr>
          <w:p w14:paraId="3E638ED8" w14:textId="47B509B0" w:rsidR="0028764E" w:rsidRDefault="0028764E" w:rsidP="0028764E">
            <w:pPr>
              <w:rPr>
                <w:rFonts w:eastAsiaTheme="minorEastAsia"/>
                <w:lang w:eastAsia="zh-CN"/>
              </w:rPr>
            </w:pPr>
          </w:p>
        </w:tc>
        <w:tc>
          <w:tcPr>
            <w:tcW w:w="7444" w:type="dxa"/>
          </w:tcPr>
          <w:p w14:paraId="20FE658B" w14:textId="162C974C" w:rsidR="0028764E" w:rsidRPr="0019460B" w:rsidRDefault="0028764E" w:rsidP="0028764E">
            <w:pPr>
              <w:rPr>
                <w:rFonts w:eastAsiaTheme="minorEastAsia"/>
                <w:lang w:val="en-US" w:eastAsia="zh-CN"/>
              </w:rPr>
            </w:pPr>
          </w:p>
        </w:tc>
      </w:tr>
      <w:tr w:rsidR="0028764E" w14:paraId="1E10262E" w14:textId="77777777" w:rsidTr="0028764E">
        <w:tc>
          <w:tcPr>
            <w:tcW w:w="1616" w:type="dxa"/>
          </w:tcPr>
          <w:p w14:paraId="05CF2214" w14:textId="76AF29B4" w:rsidR="0028764E" w:rsidRDefault="0028764E" w:rsidP="0028764E">
            <w:pPr>
              <w:rPr>
                <w:rFonts w:eastAsiaTheme="minorEastAsia"/>
                <w:lang w:eastAsia="zh-CN"/>
              </w:rPr>
            </w:pPr>
          </w:p>
        </w:tc>
        <w:tc>
          <w:tcPr>
            <w:tcW w:w="7444" w:type="dxa"/>
          </w:tcPr>
          <w:p w14:paraId="765B0D0A" w14:textId="07417EEE" w:rsidR="0028764E" w:rsidRDefault="0028764E" w:rsidP="0028764E">
            <w:pPr>
              <w:rPr>
                <w:rFonts w:eastAsiaTheme="minorEastAsia"/>
                <w:lang w:eastAsia="zh-CN"/>
              </w:rPr>
            </w:pPr>
          </w:p>
        </w:tc>
      </w:tr>
      <w:tr w:rsidR="0028764E" w14:paraId="0D331CE2" w14:textId="77777777" w:rsidTr="0028764E">
        <w:tc>
          <w:tcPr>
            <w:tcW w:w="1616" w:type="dxa"/>
          </w:tcPr>
          <w:p w14:paraId="6C957BC3" w14:textId="38DFD5E7" w:rsidR="0028764E" w:rsidRDefault="0028764E" w:rsidP="0028764E">
            <w:pPr>
              <w:rPr>
                <w:rFonts w:eastAsiaTheme="minorEastAsia"/>
                <w:lang w:eastAsia="zh-CN"/>
              </w:rPr>
            </w:pPr>
          </w:p>
        </w:tc>
        <w:tc>
          <w:tcPr>
            <w:tcW w:w="7444" w:type="dxa"/>
          </w:tcPr>
          <w:p w14:paraId="7B948EB1" w14:textId="77777777" w:rsidR="0028764E" w:rsidRDefault="0028764E" w:rsidP="0028764E">
            <w:pPr>
              <w:rPr>
                <w:rFonts w:eastAsiaTheme="minorEastAsia"/>
                <w:lang w:eastAsia="zh-CN"/>
              </w:rPr>
            </w:pPr>
          </w:p>
        </w:tc>
      </w:tr>
      <w:tr w:rsidR="0028764E" w14:paraId="21422349" w14:textId="77777777" w:rsidTr="0028764E">
        <w:tc>
          <w:tcPr>
            <w:tcW w:w="1616" w:type="dxa"/>
          </w:tcPr>
          <w:p w14:paraId="7CE7B1E3" w14:textId="58736EC5" w:rsidR="0028764E" w:rsidRDefault="0028764E" w:rsidP="0028764E">
            <w:pPr>
              <w:rPr>
                <w:rFonts w:eastAsiaTheme="minorEastAsia"/>
                <w:lang w:eastAsia="zh-CN"/>
              </w:rPr>
            </w:pPr>
          </w:p>
        </w:tc>
        <w:tc>
          <w:tcPr>
            <w:tcW w:w="7444" w:type="dxa"/>
          </w:tcPr>
          <w:p w14:paraId="5FA03C9C" w14:textId="7E1DCDF7" w:rsidR="0028764E" w:rsidRDefault="0028764E" w:rsidP="0028764E">
            <w:pPr>
              <w:rPr>
                <w:rFonts w:eastAsiaTheme="minorEastAsia"/>
                <w:lang w:eastAsia="zh-CN"/>
              </w:rPr>
            </w:pPr>
          </w:p>
        </w:tc>
      </w:tr>
      <w:tr w:rsidR="0028764E" w14:paraId="05FF0207" w14:textId="77777777" w:rsidTr="0028764E">
        <w:tc>
          <w:tcPr>
            <w:tcW w:w="1616" w:type="dxa"/>
          </w:tcPr>
          <w:p w14:paraId="01506F9B" w14:textId="0318A9F0" w:rsidR="0028764E" w:rsidRPr="005C6AAE" w:rsidRDefault="0028764E" w:rsidP="0028764E">
            <w:pPr>
              <w:rPr>
                <w:rFonts w:eastAsiaTheme="minorEastAsia"/>
                <w:lang w:eastAsia="zh-CN"/>
              </w:rPr>
            </w:pPr>
          </w:p>
        </w:tc>
        <w:tc>
          <w:tcPr>
            <w:tcW w:w="7444" w:type="dxa"/>
          </w:tcPr>
          <w:p w14:paraId="05D636BF" w14:textId="5F6D6716" w:rsidR="0028764E" w:rsidRDefault="0028764E" w:rsidP="0028764E">
            <w:pPr>
              <w:rPr>
                <w:rFonts w:eastAsiaTheme="minorEastAsia"/>
                <w:lang w:eastAsia="zh-CN"/>
              </w:rPr>
            </w:pPr>
          </w:p>
        </w:tc>
      </w:tr>
      <w:tr w:rsidR="0028764E" w14:paraId="0E136DF5" w14:textId="77777777" w:rsidTr="0028764E">
        <w:tc>
          <w:tcPr>
            <w:tcW w:w="1616" w:type="dxa"/>
          </w:tcPr>
          <w:p w14:paraId="22FD6DD7" w14:textId="6D1B167C" w:rsidR="0028764E" w:rsidRDefault="0028764E" w:rsidP="0028764E">
            <w:pPr>
              <w:rPr>
                <w:rFonts w:eastAsiaTheme="minorEastAsia"/>
                <w:lang w:eastAsia="zh-CN"/>
              </w:rPr>
            </w:pPr>
          </w:p>
        </w:tc>
        <w:tc>
          <w:tcPr>
            <w:tcW w:w="7444" w:type="dxa"/>
          </w:tcPr>
          <w:p w14:paraId="6F6B9A82" w14:textId="643C01BA" w:rsidR="0028764E" w:rsidRDefault="0028764E" w:rsidP="0028764E">
            <w:pPr>
              <w:rPr>
                <w:rFonts w:eastAsiaTheme="minorEastAsia"/>
                <w:lang w:eastAsia="zh-CN"/>
              </w:rPr>
            </w:pPr>
          </w:p>
        </w:tc>
      </w:tr>
      <w:tr w:rsidR="0028764E" w14:paraId="175953F4" w14:textId="77777777" w:rsidTr="0028764E">
        <w:tc>
          <w:tcPr>
            <w:tcW w:w="1616" w:type="dxa"/>
          </w:tcPr>
          <w:p w14:paraId="1A6E05E1" w14:textId="36B48CA7" w:rsidR="0028764E" w:rsidRDefault="0028764E" w:rsidP="0028764E">
            <w:pPr>
              <w:rPr>
                <w:rFonts w:eastAsiaTheme="minorEastAsia"/>
                <w:lang w:eastAsia="zh-CN"/>
              </w:rPr>
            </w:pPr>
          </w:p>
        </w:tc>
        <w:tc>
          <w:tcPr>
            <w:tcW w:w="7444" w:type="dxa"/>
          </w:tcPr>
          <w:p w14:paraId="09E45338" w14:textId="433A82B1" w:rsidR="0028764E" w:rsidRDefault="0028764E" w:rsidP="0028764E">
            <w:pPr>
              <w:rPr>
                <w:rFonts w:eastAsiaTheme="minorEastAsia"/>
                <w:lang w:eastAsia="zh-CN"/>
              </w:rPr>
            </w:pPr>
          </w:p>
        </w:tc>
      </w:tr>
      <w:tr w:rsidR="0028764E" w14:paraId="4525DEE2" w14:textId="77777777" w:rsidTr="0028764E">
        <w:tc>
          <w:tcPr>
            <w:tcW w:w="1616" w:type="dxa"/>
          </w:tcPr>
          <w:p w14:paraId="58F66B7D" w14:textId="4AC7B2D2" w:rsidR="0028764E" w:rsidRPr="006E052E" w:rsidRDefault="0028764E" w:rsidP="0028764E">
            <w:pPr>
              <w:rPr>
                <w:rFonts w:eastAsia="宋体"/>
                <w:szCs w:val="20"/>
                <w:lang w:val="en-US"/>
              </w:rPr>
            </w:pPr>
          </w:p>
        </w:tc>
        <w:tc>
          <w:tcPr>
            <w:tcW w:w="7444" w:type="dxa"/>
          </w:tcPr>
          <w:p w14:paraId="00868EEE" w14:textId="4784C007" w:rsidR="0028764E" w:rsidRDefault="0028764E" w:rsidP="0028764E">
            <w:pPr>
              <w:rPr>
                <w:rFonts w:eastAsiaTheme="minorEastAsia"/>
                <w:lang w:eastAsia="zh-CN"/>
              </w:rPr>
            </w:pPr>
          </w:p>
        </w:tc>
      </w:tr>
      <w:tr w:rsidR="0028764E" w14:paraId="08424287" w14:textId="77777777" w:rsidTr="0028764E">
        <w:tc>
          <w:tcPr>
            <w:tcW w:w="1616" w:type="dxa"/>
          </w:tcPr>
          <w:p w14:paraId="58E45433" w14:textId="013333AC" w:rsidR="0028764E" w:rsidRDefault="0028764E" w:rsidP="0028764E">
            <w:pPr>
              <w:rPr>
                <w:rFonts w:eastAsia="宋体"/>
                <w:szCs w:val="20"/>
                <w:lang w:val="en-US" w:eastAsia="zh-CN"/>
              </w:rPr>
            </w:pPr>
          </w:p>
        </w:tc>
        <w:tc>
          <w:tcPr>
            <w:tcW w:w="7444" w:type="dxa"/>
          </w:tcPr>
          <w:p w14:paraId="4A7F1480" w14:textId="6A23F9CE" w:rsidR="0028764E" w:rsidRDefault="0028764E" w:rsidP="0028764E">
            <w:pPr>
              <w:rPr>
                <w:rFonts w:eastAsiaTheme="minorEastAsia"/>
                <w:lang w:eastAsia="zh-CN"/>
              </w:rPr>
            </w:pPr>
          </w:p>
        </w:tc>
      </w:tr>
    </w:tbl>
    <w:p w14:paraId="70FEE837" w14:textId="77777777" w:rsidR="0028764E" w:rsidRDefault="0028764E" w:rsidP="0028764E">
      <w:pPr>
        <w:rPr>
          <w:rFonts w:eastAsiaTheme="minorEastAsia"/>
          <w:lang w:eastAsia="zh-CN"/>
        </w:rPr>
      </w:pPr>
    </w:p>
    <w:p w14:paraId="5010DD4E" w14:textId="4EBF6058" w:rsidR="005C2F9D" w:rsidRPr="0028764E" w:rsidRDefault="005C2F9D">
      <w:pPr>
        <w:rPr>
          <w:rFonts w:eastAsiaTheme="minorEastAsia"/>
          <w:lang w:eastAsia="zh-CN"/>
        </w:rPr>
      </w:pPr>
    </w:p>
    <w:p w14:paraId="1EDFFE57" w14:textId="122D1870" w:rsidR="0028764E" w:rsidRDefault="0028764E">
      <w:pPr>
        <w:rPr>
          <w:rFonts w:eastAsiaTheme="minorEastAsia"/>
          <w:lang w:eastAsia="zh-CN"/>
        </w:rPr>
      </w:pPr>
    </w:p>
    <w:p w14:paraId="670F4971" w14:textId="77777777" w:rsidR="0028764E" w:rsidRDefault="0028764E">
      <w:pPr>
        <w:rPr>
          <w:rFonts w:eastAsiaTheme="minorEastAsia"/>
          <w:lang w:eastAsia="zh-CN"/>
        </w:rPr>
      </w:pPr>
    </w:p>
    <w:p w14:paraId="3206D1D4" w14:textId="77777777" w:rsidR="005C2F9D" w:rsidRDefault="00AB16C0">
      <w:pPr>
        <w:pStyle w:val="30"/>
        <w:rPr>
          <w:sz w:val="20"/>
          <w:szCs w:val="20"/>
        </w:rPr>
      </w:pPr>
      <w:r>
        <w:rPr>
          <w:sz w:val="20"/>
          <w:szCs w:val="20"/>
        </w:rPr>
        <w:t xml:space="preserve">Measurement procedures </w:t>
      </w:r>
    </w:p>
    <w:p w14:paraId="4AAC7959"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5B8222C"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69"/>
        <w:gridCol w:w="1279"/>
        <w:gridCol w:w="6512"/>
      </w:tblGrid>
      <w:tr w:rsidR="005C2F9D" w14:paraId="04FDB4DD"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1403DFD5" w14:textId="77777777" w:rsidR="005C2F9D" w:rsidRDefault="00AB16C0">
            <w:pPr>
              <w:rPr>
                <w:rFonts w:eastAsia="宋体"/>
                <w:szCs w:val="20"/>
              </w:rPr>
            </w:pPr>
            <w:r>
              <w:rPr>
                <w:rFonts w:eastAsia="宋体"/>
                <w:szCs w:val="20"/>
              </w:rPr>
              <w:t>Huawei, HiSilicon</w:t>
            </w:r>
          </w:p>
        </w:tc>
        <w:tc>
          <w:tcPr>
            <w:tcW w:w="706" w:type="pct"/>
            <w:tcBorders>
              <w:top w:val="single" w:sz="4" w:space="0" w:color="A6A6A6"/>
              <w:left w:val="single" w:sz="4" w:space="0" w:color="A6A6A6"/>
              <w:bottom w:val="single" w:sz="4" w:space="0" w:color="A6A6A6"/>
              <w:right w:val="single" w:sz="4" w:space="0" w:color="A6A6A6"/>
            </w:tcBorders>
            <w:shd w:val="clear" w:color="auto" w:fill="auto"/>
          </w:tcPr>
          <w:p w14:paraId="73AEACCB" w14:textId="77777777" w:rsidR="005C2F9D" w:rsidRDefault="00221AD3">
            <w:pPr>
              <w:rPr>
                <w:rFonts w:eastAsia="宋体"/>
                <w:b/>
                <w:bCs/>
                <w:color w:val="0000FF"/>
                <w:szCs w:val="20"/>
                <w:u w:val="single"/>
              </w:rPr>
            </w:pPr>
            <w:hyperlink r:id="rId30" w:history="1">
              <w:r w:rsidR="00AB16C0">
                <w:rPr>
                  <w:rFonts w:eastAsia="宋体"/>
                  <w:b/>
                  <w:bCs/>
                  <w:color w:val="0000FF"/>
                  <w:szCs w:val="20"/>
                  <w:u w:val="single"/>
                </w:rPr>
                <w:t>R1-2300080</w:t>
              </w:r>
            </w:hyperlink>
          </w:p>
        </w:tc>
        <w:tc>
          <w:tcPr>
            <w:tcW w:w="3594" w:type="pct"/>
            <w:tcBorders>
              <w:top w:val="single" w:sz="4" w:space="0" w:color="A6A6A6"/>
              <w:left w:val="nil"/>
              <w:bottom w:val="single" w:sz="4" w:space="0" w:color="A6A6A6"/>
              <w:right w:val="single" w:sz="4" w:space="0" w:color="A6A6A6"/>
            </w:tcBorders>
            <w:shd w:val="clear" w:color="auto" w:fill="auto"/>
          </w:tcPr>
          <w:p w14:paraId="0F27CD5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Support to introduce inter-UE SL-PRS transmission request.</w:t>
            </w:r>
          </w:p>
        </w:tc>
      </w:tr>
      <w:tr w:rsidR="005C2F9D" w14:paraId="1537518F" w14:textId="77777777">
        <w:trPr>
          <w:trHeight w:val="400"/>
        </w:trPr>
        <w:tc>
          <w:tcPr>
            <w:tcW w:w="700" w:type="pct"/>
            <w:tcBorders>
              <w:top w:val="nil"/>
              <w:left w:val="single" w:sz="4" w:space="0" w:color="A6A6A6"/>
              <w:bottom w:val="single" w:sz="4" w:space="0" w:color="auto"/>
              <w:right w:val="single" w:sz="4" w:space="0" w:color="A6A6A6"/>
            </w:tcBorders>
          </w:tcPr>
          <w:p w14:paraId="14103A7C" w14:textId="77777777" w:rsidR="005C2F9D" w:rsidRDefault="00AB16C0">
            <w:pPr>
              <w:rPr>
                <w:rFonts w:eastAsia="宋体"/>
                <w:szCs w:val="20"/>
              </w:rPr>
            </w:pPr>
            <w:r>
              <w:rPr>
                <w:rFonts w:eastAsia="宋体"/>
                <w:szCs w:val="20"/>
              </w:rPr>
              <w:t>NTT DOCOMO, INC.</w:t>
            </w:r>
          </w:p>
        </w:tc>
        <w:tc>
          <w:tcPr>
            <w:tcW w:w="706" w:type="pct"/>
            <w:tcBorders>
              <w:top w:val="nil"/>
              <w:left w:val="single" w:sz="4" w:space="0" w:color="A6A6A6"/>
              <w:bottom w:val="single" w:sz="4" w:space="0" w:color="auto"/>
              <w:right w:val="single" w:sz="4" w:space="0" w:color="A6A6A6"/>
            </w:tcBorders>
            <w:shd w:val="clear" w:color="auto" w:fill="auto"/>
          </w:tcPr>
          <w:p w14:paraId="4DA0635D" w14:textId="77777777" w:rsidR="005C2F9D" w:rsidRDefault="00221AD3">
            <w:pPr>
              <w:rPr>
                <w:rFonts w:eastAsia="宋体"/>
                <w:b/>
                <w:bCs/>
                <w:color w:val="0000FF"/>
                <w:szCs w:val="20"/>
                <w:u w:val="single"/>
              </w:rPr>
            </w:pPr>
            <w:hyperlink r:id="rId31" w:history="1">
              <w:r w:rsidR="00AB16C0">
                <w:rPr>
                  <w:rFonts w:eastAsia="宋体"/>
                  <w:b/>
                  <w:bCs/>
                  <w:color w:val="0000FF"/>
                  <w:szCs w:val="20"/>
                  <w:u w:val="single"/>
                </w:rPr>
                <w:t>R1-2301498</w:t>
              </w:r>
            </w:hyperlink>
          </w:p>
        </w:tc>
        <w:tc>
          <w:tcPr>
            <w:tcW w:w="3594" w:type="pct"/>
            <w:tcBorders>
              <w:top w:val="nil"/>
              <w:left w:val="nil"/>
              <w:bottom w:val="single" w:sz="4" w:space="0" w:color="auto"/>
              <w:right w:val="single" w:sz="4" w:space="0" w:color="A6A6A6"/>
            </w:tcBorders>
            <w:shd w:val="clear" w:color="auto" w:fill="auto"/>
          </w:tcPr>
          <w:p w14:paraId="1D10C91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w:t>
            </w:r>
          </w:p>
          <w:p w14:paraId="27FF5D2F"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RTT-type solution using SL, support target UE-based mechanism, i.e.,</w:t>
            </w:r>
          </w:p>
          <w:p w14:paraId="0AA6A826"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SL-PRS and a request to become an anchor UE</w:t>
            </w:r>
          </w:p>
          <w:p w14:paraId="368D65A3"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2: The anchor UE reports the measurement result with SL-PRS transmission</w:t>
            </w:r>
          </w:p>
          <w:p w14:paraId="69810204"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tc>
      </w:tr>
      <w:tr w:rsidR="005C2F9D" w14:paraId="0490A487"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0640A954" w14:textId="77777777" w:rsidR="005C2F9D" w:rsidRDefault="00AB16C0">
            <w:pPr>
              <w:rPr>
                <w:rFonts w:eastAsia="宋体"/>
                <w:szCs w:val="20"/>
              </w:rPr>
            </w:pPr>
            <w:r>
              <w:rPr>
                <w:rFonts w:eastAsia="宋体"/>
                <w:szCs w:val="20"/>
              </w:rPr>
              <w:t>Ericsson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9ACAED7" w14:textId="77777777" w:rsidR="005C2F9D" w:rsidRDefault="00221AD3">
            <w:pPr>
              <w:rPr>
                <w:rFonts w:eastAsia="宋体"/>
                <w:b/>
                <w:bCs/>
                <w:color w:val="0000FF"/>
                <w:szCs w:val="20"/>
                <w:u w:val="single"/>
              </w:rPr>
            </w:pPr>
            <w:hyperlink r:id="rId32" w:history="1">
              <w:r w:rsidR="00AB16C0">
                <w:rPr>
                  <w:rFonts w:eastAsia="宋体"/>
                  <w:b/>
                  <w:bCs/>
                  <w:color w:val="0000FF"/>
                  <w:szCs w:val="20"/>
                  <w:u w:val="single"/>
                </w:rPr>
                <w:t>R1-2301679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70BC583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SL multi-RTT in NR Rel-18, support group-based SL multi-RTT where each UE in the group only transmits one single SL PRS and computes the SL UE Rx-Tx measurement corresponding to each other UE in the group.</w:t>
            </w:r>
          </w:p>
        </w:tc>
      </w:tr>
      <w:tr w:rsidR="005C2F9D" w14:paraId="5745997A"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3C04763B" w14:textId="77777777" w:rsidR="005C2F9D" w:rsidRDefault="00AB16C0">
            <w:pPr>
              <w:rPr>
                <w:rFonts w:eastAsia="宋体"/>
                <w:szCs w:val="20"/>
              </w:rPr>
            </w:pPr>
            <w:r>
              <w:rPr>
                <w:rFonts w:eastAsia="宋体"/>
                <w:szCs w:val="20"/>
              </w:rPr>
              <w:t>Apple</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2388F33" w14:textId="77777777" w:rsidR="005C2F9D" w:rsidRDefault="00221AD3">
            <w:pPr>
              <w:rPr>
                <w:rFonts w:eastAsia="宋体"/>
                <w:b/>
                <w:bCs/>
                <w:color w:val="0000FF"/>
                <w:szCs w:val="20"/>
                <w:u w:val="single"/>
              </w:rPr>
            </w:pPr>
            <w:hyperlink r:id="rId33" w:history="1">
              <w:r w:rsidR="00AB16C0">
                <w:rPr>
                  <w:rFonts w:eastAsia="宋体"/>
                  <w:b/>
                  <w:bCs/>
                  <w:color w:val="0000FF"/>
                  <w:szCs w:val="20"/>
                  <w:u w:val="single"/>
                </w:rPr>
                <w:t>R1-2301351</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1EDA623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2: Single/Double Sided Multi-RTT for absolute positioning: </w:t>
            </w:r>
          </w:p>
          <w:p w14:paraId="3AF74EF2" w14:textId="77777777" w:rsidR="005C2F9D" w:rsidRDefault="00AB16C0">
            <w:pPr>
              <w:pStyle w:val="afff"/>
              <w:numPr>
                <w:ilvl w:val="0"/>
                <w:numId w:val="52"/>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A procedure to select the candidate anchor UEs should be studied</w:t>
            </w:r>
          </w:p>
          <w:p w14:paraId="3C9C67C4" w14:textId="77777777" w:rsidR="005C2F9D" w:rsidRDefault="00AB16C0">
            <w:pPr>
              <w:pStyle w:val="afff"/>
              <w:numPr>
                <w:ilvl w:val="0"/>
                <w:numId w:val="52"/>
              </w:numPr>
              <w:wordWrap w:val="0"/>
              <w:autoSpaceDE w:val="0"/>
              <w:autoSpaceDN w:val="0"/>
              <w:spacing w:after="160" w:line="259" w:lineRule="auto"/>
              <w:ind w:firstLineChars="0"/>
              <w:rPr>
                <w:rFonts w:ascii="Times New Roman" w:hAnsi="Times New Roman"/>
                <w:b/>
                <w:bCs/>
                <w:sz w:val="20"/>
                <w:szCs w:val="20"/>
                <w:lang w:val="en-US"/>
              </w:rPr>
            </w:pPr>
            <w:r>
              <w:rPr>
                <w:rFonts w:ascii="Times New Roman" w:eastAsia="Times New Roman" w:hAnsi="Times New Roman"/>
                <w:b/>
                <w:bCs/>
                <w:sz w:val="20"/>
                <w:szCs w:val="20"/>
                <w:lang w:val="en-US"/>
              </w:rPr>
              <w:t>Double sided RTT reduces the time-of-flight error that may be estimated by single sided RTT based on clock drifts at the UEs</w:t>
            </w:r>
          </w:p>
        </w:tc>
      </w:tr>
      <w:tr w:rsidR="005C2F9D" w14:paraId="7123C926"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241DBDE8" w14:textId="77777777" w:rsidR="005C2F9D" w:rsidRDefault="00AB16C0">
            <w:pPr>
              <w:rPr>
                <w:rFonts w:eastAsia="宋体"/>
                <w:szCs w:val="20"/>
              </w:rPr>
            </w:pPr>
            <w:r>
              <w:rPr>
                <w:rFonts w:eastAsia="宋体"/>
                <w:szCs w:val="20"/>
              </w:rPr>
              <w:t>Samsung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40B25EE" w14:textId="77777777" w:rsidR="005C2F9D" w:rsidRDefault="00221AD3">
            <w:pPr>
              <w:rPr>
                <w:szCs w:val="20"/>
              </w:rPr>
            </w:pPr>
            <w:hyperlink r:id="rId34" w:history="1">
              <w:r w:rsidR="00AB16C0">
                <w:rPr>
                  <w:rFonts w:eastAsia="宋体"/>
                  <w:b/>
                  <w:bCs/>
                  <w:color w:val="0000FF"/>
                  <w:szCs w:val="20"/>
                  <w:u w:val="single"/>
                </w:rPr>
                <w:t>R1-2301269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5ABADB3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In SL RTT, a target UE transmits SL PRS with RTT request to anchor UE(s). Then, anchor UE(s) replies on the RTT request by transmitting SL PRS with Rx-Tx time difference to the target UE.</w:t>
            </w:r>
          </w:p>
          <w:p w14:paraId="4D7909A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detailed signalling for RTT request and Rx-Tx time difference.</w:t>
            </w:r>
          </w:p>
          <w:p w14:paraId="37740D6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Anchor UE(s) decides the RTT method when two RTT methods are supported.</w:t>
            </w:r>
          </w:p>
          <w:p w14:paraId="7A32278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Whether to support this by explicit or implicit signalling.</w:t>
            </w:r>
          </w:p>
        </w:tc>
      </w:tr>
    </w:tbl>
    <w:p w14:paraId="04E8A5ED" w14:textId="77777777" w:rsidR="005C2F9D" w:rsidRDefault="00AB16C0">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t xml:space="preserve">terminology has been </w:t>
      </w:r>
      <w:r>
        <w:rPr>
          <w:rFonts w:hint="eastAsia"/>
        </w:rPr>
        <w:t>agreed</w:t>
      </w:r>
      <w:r>
        <w:t xml:space="preserve"> upon for the purpose of RAN1 discussion during this study item.</w:t>
      </w:r>
    </w:p>
    <w:tbl>
      <w:tblPr>
        <w:tblStyle w:val="aff4"/>
        <w:tblW w:w="0" w:type="auto"/>
        <w:tblLook w:val="04A0" w:firstRow="1" w:lastRow="0" w:firstColumn="1" w:lastColumn="0" w:noHBand="0" w:noVBand="1"/>
      </w:tblPr>
      <w:tblGrid>
        <w:gridCol w:w="9060"/>
      </w:tblGrid>
      <w:tr w:rsidR="005C2F9D" w14:paraId="7145C524" w14:textId="77777777">
        <w:tc>
          <w:tcPr>
            <w:tcW w:w="9060" w:type="dxa"/>
          </w:tcPr>
          <w:p w14:paraId="6C3236F5" w14:textId="77777777" w:rsidR="005C2F9D" w:rsidRDefault="00AB16C0">
            <w:r>
              <w:t>Target UE: UE to be positioned (in this context, using SL, i.e. PC5 interface).</w:t>
            </w:r>
          </w:p>
          <w:p w14:paraId="5D73483E" w14:textId="77777777" w:rsidR="005C2F9D" w:rsidRDefault="00AB16C0">
            <w:r>
              <w:t xml:space="preserve">Anchor UE: UE supporting positioning of target UE, e.g., by transmitting and/or receiving reference signals for positioning, providing positioning-related information, etc., over the SL interface. </w:t>
            </w:r>
          </w:p>
          <w:p w14:paraId="2AA75A73" w14:textId="77777777" w:rsidR="005C2F9D" w:rsidRDefault="005C2F9D"/>
        </w:tc>
      </w:tr>
    </w:tbl>
    <w:p w14:paraId="1CA8EE57" w14:textId="77777777" w:rsidR="005C2F9D" w:rsidRDefault="00AB16C0">
      <w:pPr>
        <w:rPr>
          <w:rFonts w:eastAsiaTheme="minorEastAsia"/>
          <w:lang w:eastAsia="zh-CN"/>
        </w:rPr>
      </w:pPr>
      <w:r>
        <w:rPr>
          <w:rFonts w:eastAsiaTheme="minorEastAsia" w:hint="eastAsia"/>
          <w:lang w:eastAsia="zh-CN"/>
        </w:rPr>
        <w:lastRenderedPageBreak/>
        <w:t>M</w:t>
      </w:r>
      <w:r>
        <w:rPr>
          <w:rFonts w:eastAsiaTheme="minorEastAsia"/>
          <w:lang w:eastAsia="zh-CN"/>
        </w:rPr>
        <w:t xml:space="preserve">eanwhile, server UE has been agreed upon in SA and proposed in some company's contributions (e.g Intel, NTT DOCOMO) </w:t>
      </w:r>
    </w:p>
    <w:tbl>
      <w:tblPr>
        <w:tblStyle w:val="aff4"/>
        <w:tblW w:w="0" w:type="auto"/>
        <w:tblLook w:val="04A0" w:firstRow="1" w:lastRow="0" w:firstColumn="1" w:lastColumn="0" w:noHBand="0" w:noVBand="1"/>
      </w:tblPr>
      <w:tblGrid>
        <w:gridCol w:w="9060"/>
      </w:tblGrid>
      <w:tr w:rsidR="005C2F9D" w14:paraId="53E77F67" w14:textId="77777777">
        <w:tc>
          <w:tcPr>
            <w:tcW w:w="9060" w:type="dxa"/>
          </w:tcPr>
          <w:p w14:paraId="17CC479D" w14:textId="77777777" w:rsidR="005C2F9D" w:rsidRDefault="00AB16C0">
            <w:pPr>
              <w:rPr>
                <w:rFonts w:eastAsiaTheme="minorEastAsia"/>
                <w:lang w:eastAsia="zh-CN"/>
              </w:rPr>
            </w:pPr>
            <w:r>
              <w:rPr>
                <w:rFonts w:eastAsiaTheme="minorEastAsia"/>
                <w:lang w:eastAsia="zh-CN"/>
              </w:rPr>
              <w:t>3GPP TR 23.700-86 v1.3.0</w:t>
            </w:r>
            <w:r>
              <w:rPr>
                <w:rFonts w:eastAsiaTheme="minorEastAsia" w:hint="eastAsia"/>
                <w:lang w:eastAsia="zh-CN"/>
              </w:rPr>
              <w:t>：</w:t>
            </w:r>
          </w:p>
          <w:p w14:paraId="12E41ADE" w14:textId="77777777" w:rsidR="005C2F9D" w:rsidRDefault="00AB16C0">
            <w:pPr>
              <w:rPr>
                <w:rFonts w:eastAsiaTheme="minorEastAsia"/>
                <w:lang w:eastAsia="zh-CN"/>
              </w:rPr>
            </w:pPr>
            <w:r>
              <w:rPr>
                <w:rFonts w:eastAsiaTheme="minorEastAsia"/>
                <w:lang w:eastAsia="zh-CN"/>
              </w:rPr>
              <w:t>SL Positioning Server UE: A UE offering method determination, assistant data distribution and/or location calculation functionalities for Sidelink Positioning and Ranging based service. It interacts with other UEs over PC5 as necessary in order to determine Ranging/SL Position method, distribute assistant data and calculate the location of the Target UE. Target UE or SL Reference UE can act as SL Positioning Server UE if any of the functionalities is supported.</w:t>
            </w:r>
          </w:p>
        </w:tc>
      </w:tr>
    </w:tbl>
    <w:p w14:paraId="730F7A91"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and backgroud, the following FL proposal is provided for company to share their views.</w:t>
      </w:r>
    </w:p>
    <w:p w14:paraId="33DDF8F3" w14:textId="77777777" w:rsidR="005C2F9D" w:rsidRDefault="005C2F9D">
      <w:pPr>
        <w:rPr>
          <w:rFonts w:eastAsiaTheme="minorEastAsia"/>
          <w:lang w:eastAsia="zh-CN"/>
        </w:rPr>
      </w:pPr>
    </w:p>
    <w:p w14:paraId="65A447E2" w14:textId="77777777" w:rsidR="005C2F9D" w:rsidRDefault="00AB16C0" w:rsidP="0028764E">
      <w:pPr>
        <w:rPr>
          <w:highlight w:val="yellow"/>
        </w:rPr>
      </w:pPr>
      <w:r>
        <w:rPr>
          <w:highlight w:val="yellow"/>
        </w:rPr>
        <w:t xml:space="preserve">[Medium] </w:t>
      </w:r>
      <w:r>
        <w:rPr>
          <w:rFonts w:hint="eastAsia"/>
          <w:highlight w:val="yellow"/>
        </w:rPr>
        <w:t>FL</w:t>
      </w:r>
      <w:r>
        <w:rPr>
          <w:highlight w:val="yellow"/>
        </w:rPr>
        <w:t xml:space="preserve"> proposal 3.1.4-v1: </w:t>
      </w:r>
    </w:p>
    <w:p w14:paraId="6A669F7C" w14:textId="77777777" w:rsidR="005C2F9D" w:rsidRDefault="00AB16C0">
      <w:pPr>
        <w:jc w:val="both"/>
        <w:rPr>
          <w:rFonts w:eastAsiaTheme="minorEastAsia"/>
          <w:b/>
          <w:szCs w:val="20"/>
          <w:lang w:eastAsia="zh-CN"/>
        </w:rPr>
      </w:pPr>
      <w:r>
        <w:rPr>
          <w:rFonts w:eastAsiaTheme="minorEastAsia"/>
          <w:b/>
          <w:szCs w:val="20"/>
          <w:lang w:eastAsia="zh-CN"/>
        </w:rPr>
        <w:t xml:space="preserve">Study how measurement and PRS is triggered for SL-PRS based Rx-Tx measurement including </w:t>
      </w:r>
    </w:p>
    <w:p w14:paraId="7E0157F2"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 xml:space="preserve">supported mode of operation, e.g., target UE 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easurement and/ or transmission ted, anchor UE initiated, LMF initiated, server UE initiated.</w:t>
      </w:r>
    </w:p>
    <w:p w14:paraId="1497E171"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how measurement and PRS is triggered for each supported mode.</w:t>
      </w:r>
    </w:p>
    <w:p w14:paraId="21B06FB7" w14:textId="77777777" w:rsidR="005C2F9D" w:rsidRDefault="005C2F9D">
      <w:pPr>
        <w:jc w:val="both"/>
        <w:rPr>
          <w:rFonts w:eastAsiaTheme="minorEastAsia"/>
          <w:b/>
          <w:szCs w:val="20"/>
          <w:lang w:eastAsia="zh-CN"/>
        </w:rPr>
      </w:pPr>
    </w:p>
    <w:p w14:paraId="08BA73C9"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73F89140" w14:textId="77777777" w:rsidR="005C2F9D" w:rsidRDefault="005C2F9D">
      <w:pPr>
        <w:pStyle w:val="afff"/>
        <w:ind w:left="420" w:firstLineChars="0" w:firstLine="0"/>
        <w:rPr>
          <w:rFonts w:eastAsia="等线"/>
          <w:sz w:val="24"/>
          <w:lang w:eastAsia="zh-CN"/>
        </w:rPr>
      </w:pPr>
    </w:p>
    <w:p w14:paraId="21E93D09" w14:textId="77777777" w:rsidR="005C2F9D" w:rsidRDefault="00AB16C0">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5C2F9D" w14:paraId="524F2DCB" w14:textId="77777777" w:rsidTr="008A5CBD">
        <w:tc>
          <w:tcPr>
            <w:tcW w:w="1617" w:type="dxa"/>
          </w:tcPr>
          <w:p w14:paraId="0BD7549F" w14:textId="77777777" w:rsidR="005C2F9D" w:rsidRDefault="00AB16C0">
            <w:pPr>
              <w:rPr>
                <w:rFonts w:eastAsia="等线"/>
                <w:szCs w:val="20"/>
                <w:lang w:val="en-US" w:eastAsia="zh-CN"/>
              </w:rPr>
            </w:pPr>
            <w:r>
              <w:rPr>
                <w:rFonts w:eastAsia="等线"/>
                <w:szCs w:val="20"/>
                <w:lang w:val="en-US" w:eastAsia="zh-CN"/>
              </w:rPr>
              <w:t>Company</w:t>
            </w:r>
          </w:p>
        </w:tc>
        <w:tc>
          <w:tcPr>
            <w:tcW w:w="7443" w:type="dxa"/>
          </w:tcPr>
          <w:p w14:paraId="5ED5FCC6" w14:textId="77777777" w:rsidR="005C2F9D" w:rsidRDefault="00AB16C0">
            <w:pPr>
              <w:jc w:val="center"/>
              <w:rPr>
                <w:rFonts w:eastAsia="等线"/>
                <w:szCs w:val="20"/>
                <w:lang w:val="en-US" w:eastAsia="zh-CN"/>
              </w:rPr>
            </w:pPr>
            <w:r>
              <w:rPr>
                <w:rFonts w:eastAsia="等线"/>
                <w:szCs w:val="20"/>
                <w:lang w:val="en-US" w:eastAsia="zh-CN"/>
              </w:rPr>
              <w:t>Views on FL proposal 3.1.4-v1</w:t>
            </w:r>
          </w:p>
        </w:tc>
      </w:tr>
      <w:tr w:rsidR="005C2F9D" w14:paraId="16E3FD6F" w14:textId="77777777" w:rsidTr="008A5CBD">
        <w:tc>
          <w:tcPr>
            <w:tcW w:w="1617" w:type="dxa"/>
          </w:tcPr>
          <w:p w14:paraId="429C93DF" w14:textId="77777777" w:rsidR="005C2F9D" w:rsidRDefault="00AB16C0">
            <w:pPr>
              <w:rPr>
                <w:rFonts w:eastAsia="等线"/>
                <w:szCs w:val="20"/>
                <w:lang w:val="en-US" w:eastAsia="zh-CN"/>
              </w:rPr>
            </w:pPr>
            <w:r>
              <w:rPr>
                <w:rFonts w:eastAsia="等线" w:hint="eastAsia"/>
                <w:szCs w:val="20"/>
                <w:lang w:val="en-US" w:eastAsia="zh-CN"/>
              </w:rPr>
              <w:t>CATT</w:t>
            </w:r>
          </w:p>
        </w:tc>
        <w:tc>
          <w:tcPr>
            <w:tcW w:w="7443" w:type="dxa"/>
          </w:tcPr>
          <w:p w14:paraId="0BE1A4A9" w14:textId="77777777" w:rsidR="005C2F9D" w:rsidRDefault="00AB16C0">
            <w:pPr>
              <w:rPr>
                <w:rFonts w:eastAsia="等线"/>
                <w:szCs w:val="20"/>
                <w:lang w:val="en-US" w:eastAsia="zh-CN"/>
              </w:rPr>
            </w:pPr>
            <w:r>
              <w:rPr>
                <w:rFonts w:eastAsia="等线" w:hint="eastAsia"/>
                <w:szCs w:val="20"/>
                <w:lang w:val="en-US" w:eastAsia="zh-CN"/>
              </w:rPr>
              <w:t>We prefer the updated proposal as follows:</w:t>
            </w:r>
          </w:p>
          <w:p w14:paraId="6A76A848" w14:textId="77777777" w:rsidR="005C2F9D" w:rsidRDefault="005C2F9D">
            <w:pPr>
              <w:rPr>
                <w:rFonts w:eastAsia="等线"/>
                <w:szCs w:val="20"/>
                <w:lang w:val="en-US" w:eastAsia="zh-CN"/>
              </w:rPr>
            </w:pPr>
          </w:p>
          <w:p w14:paraId="6522B788" w14:textId="77777777" w:rsidR="005C2F9D" w:rsidRDefault="00AB16C0">
            <w:pPr>
              <w:pStyle w:val="4"/>
              <w:numPr>
                <w:ilvl w:val="0"/>
                <w:numId w:val="0"/>
              </w:numPr>
              <w:ind w:left="864" w:hanging="864"/>
              <w:outlineLvl w:val="3"/>
              <w:rPr>
                <w:highlight w:val="yellow"/>
              </w:rPr>
            </w:pPr>
            <w:r>
              <w:rPr>
                <w:rFonts w:eastAsiaTheme="minorEastAsia" w:hint="eastAsia"/>
                <w:color w:val="0000FF"/>
              </w:rPr>
              <w:t xml:space="preserve">Updated </w:t>
            </w:r>
            <w:r>
              <w:rPr>
                <w:highlight w:val="yellow"/>
              </w:rPr>
              <w:t xml:space="preserve">[Medium] </w:t>
            </w:r>
            <w:r>
              <w:rPr>
                <w:rFonts w:hint="eastAsia"/>
                <w:highlight w:val="yellow"/>
              </w:rPr>
              <w:t>FL</w:t>
            </w:r>
            <w:r>
              <w:rPr>
                <w:highlight w:val="yellow"/>
              </w:rPr>
              <w:t xml:space="preserve"> proposal 3.1.4-v1: </w:t>
            </w:r>
          </w:p>
          <w:p w14:paraId="7FE7D364" w14:textId="77777777" w:rsidR="005C2F9D" w:rsidRDefault="00AB16C0">
            <w:pPr>
              <w:jc w:val="both"/>
              <w:rPr>
                <w:rFonts w:eastAsiaTheme="minorEastAsia"/>
                <w:b/>
                <w:szCs w:val="20"/>
                <w:lang w:eastAsia="zh-CN"/>
              </w:rPr>
            </w:pPr>
            <w:r>
              <w:rPr>
                <w:rFonts w:eastAsiaTheme="minorEastAsia"/>
                <w:b/>
                <w:szCs w:val="20"/>
                <w:lang w:eastAsia="zh-CN"/>
              </w:rPr>
              <w:t xml:space="preserve">Study 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eastAsiaTheme="minorEastAsia"/>
                <w:b/>
                <w:szCs w:val="20"/>
                <w:lang w:eastAsia="zh-CN"/>
              </w:rPr>
              <w:t xml:space="preserve">PRS is triggered for SL-PRS based Rx-Tx measurement including </w:t>
            </w:r>
          </w:p>
          <w:p w14:paraId="7BA58E3F"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supported mode</w:t>
            </w:r>
            <w:r>
              <w:rPr>
                <w:rFonts w:ascii="Times New Roman" w:eastAsiaTheme="minorEastAsia" w:hAnsi="Times New Roman" w:hint="eastAsia"/>
                <w:b/>
                <w:color w:val="0000FF"/>
                <w:kern w:val="0"/>
                <w:sz w:val="20"/>
                <w:szCs w:val="20"/>
                <w:u w:val="single"/>
                <w:lang w:eastAsia="zh-CN"/>
              </w:rPr>
              <w:t>s</w:t>
            </w:r>
            <w:r>
              <w:rPr>
                <w:rFonts w:ascii="Times New Roman" w:eastAsiaTheme="minorEastAsia" w:hAnsi="Times New Roman"/>
                <w:b/>
                <w:kern w:val="0"/>
                <w:sz w:val="20"/>
                <w:szCs w:val="20"/>
                <w:lang w:eastAsia="zh-CN"/>
              </w:rPr>
              <w:t xml:space="preserve"> of operation, e.g., target UE</w:t>
            </w:r>
            <w:r>
              <w:rPr>
                <w:rFonts w:ascii="Times New Roman" w:eastAsiaTheme="minorEastAsia" w:hAnsi="Times New Roman" w:hint="eastAsia"/>
                <w:b/>
                <w:kern w:val="0"/>
                <w:sz w:val="20"/>
                <w:szCs w:val="20"/>
                <w:lang w:eastAsia="zh-CN"/>
              </w:rPr>
              <w:t xml:space="preserve"> </w:t>
            </w:r>
            <w:r>
              <w:rPr>
                <w:rFonts w:ascii="Times New Roman" w:eastAsiaTheme="minorEastAsia" w:hAnsi="Times New Roman" w:hint="eastAsia"/>
                <w:b/>
                <w:color w:val="0000FF"/>
                <w:kern w:val="0"/>
                <w:sz w:val="20"/>
                <w:szCs w:val="20"/>
                <w:u w:val="single"/>
                <w:lang w:eastAsia="zh-CN"/>
              </w:rPr>
              <w:t>/</w:t>
            </w:r>
            <w:r>
              <w:rPr>
                <w:rFonts w:ascii="Times New Roman" w:eastAsiaTheme="minorEastAsia" w:hAnsi="Times New Roman"/>
                <w:b/>
                <w:color w:val="0000FF"/>
                <w:kern w:val="0"/>
                <w:sz w:val="20"/>
                <w:szCs w:val="20"/>
                <w:u w:val="single"/>
                <w:lang w:eastAsia="zh-CN"/>
              </w:rPr>
              <w:t xml:space="preserve"> anchor UE</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LMF</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server UE </w:t>
            </w:r>
            <w:r>
              <w:rPr>
                <w:rFonts w:ascii="Times New Roman" w:eastAsiaTheme="minorEastAsia" w:hAnsi="Times New Roman"/>
                <w:b/>
                <w:kern w:val="0"/>
                <w:sz w:val="20"/>
                <w:szCs w:val="20"/>
                <w:lang w:eastAsia="zh-CN"/>
              </w:rPr>
              <w:t xml:space="preserve">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 xml:space="preserve">easurement and/or </w:t>
            </w:r>
            <w:r>
              <w:rPr>
                <w:rFonts w:ascii="Times New Roman" w:eastAsiaTheme="minorEastAsia" w:hAnsi="Times New Roman"/>
                <w:b/>
                <w:color w:val="0000FF"/>
                <w:kern w:val="0"/>
                <w:sz w:val="20"/>
                <w:szCs w:val="20"/>
                <w:u w:val="single"/>
                <w:lang w:eastAsia="zh-CN"/>
              </w:rPr>
              <w:t xml:space="preserve">SL-PRS </w:t>
            </w:r>
            <w:r>
              <w:rPr>
                <w:rFonts w:ascii="Times New Roman" w:eastAsiaTheme="minorEastAsia" w:hAnsi="Times New Roman"/>
                <w:b/>
                <w:kern w:val="0"/>
                <w:sz w:val="20"/>
                <w:szCs w:val="20"/>
                <w:lang w:eastAsia="zh-CN"/>
              </w:rPr>
              <w:t xml:space="preserve">transmission </w:t>
            </w:r>
            <w:r>
              <w:rPr>
                <w:rFonts w:ascii="Times New Roman" w:eastAsiaTheme="minorEastAsia" w:hAnsi="Times New Roman"/>
                <w:b/>
                <w:strike/>
                <w:color w:val="0000FF"/>
                <w:kern w:val="0"/>
                <w:sz w:val="20"/>
                <w:szCs w:val="20"/>
                <w:lang w:eastAsia="zh-CN"/>
              </w:rPr>
              <w:t>ted, anchor UE initiated, LMF initiated, server UE initiated</w:t>
            </w:r>
            <w:r>
              <w:rPr>
                <w:rFonts w:ascii="Times New Roman" w:eastAsiaTheme="minorEastAsia" w:hAnsi="Times New Roman"/>
                <w:b/>
                <w:kern w:val="0"/>
                <w:sz w:val="20"/>
                <w:szCs w:val="20"/>
                <w:lang w:eastAsia="zh-CN"/>
              </w:rPr>
              <w:t>.</w:t>
            </w:r>
          </w:p>
          <w:p w14:paraId="194F0EE2"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 xml:space="preserve">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ascii="Times New Roman" w:eastAsiaTheme="minorEastAsia" w:hAnsi="Times New Roman"/>
                <w:b/>
                <w:kern w:val="0"/>
                <w:sz w:val="20"/>
                <w:szCs w:val="20"/>
                <w:lang w:eastAsia="zh-CN"/>
              </w:rPr>
              <w:t>PRS is triggered for each supported mode.</w:t>
            </w:r>
          </w:p>
          <w:p w14:paraId="08FAC1A8" w14:textId="77777777" w:rsidR="005C2F9D" w:rsidRDefault="005C2F9D">
            <w:pPr>
              <w:rPr>
                <w:rFonts w:eastAsia="等线"/>
                <w:szCs w:val="20"/>
                <w:lang w:eastAsia="zh-CN"/>
              </w:rPr>
            </w:pPr>
          </w:p>
        </w:tc>
      </w:tr>
      <w:tr w:rsidR="005C2F9D" w14:paraId="6D886EEF" w14:textId="77777777" w:rsidTr="008A5CBD">
        <w:tc>
          <w:tcPr>
            <w:tcW w:w="1617" w:type="dxa"/>
          </w:tcPr>
          <w:p w14:paraId="437E560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3" w:type="dxa"/>
          </w:tcPr>
          <w:p w14:paraId="60B7280D" w14:textId="77777777" w:rsidR="005C2F9D" w:rsidRDefault="00AB16C0">
            <w:pPr>
              <w:rPr>
                <w:rFonts w:eastAsia="等线"/>
                <w:szCs w:val="20"/>
                <w:lang w:val="en-US" w:eastAsia="zh-CN"/>
              </w:rPr>
            </w:pPr>
            <w:r>
              <w:rPr>
                <w:rFonts w:eastAsia="Malgun Gothic"/>
                <w:szCs w:val="20"/>
                <w:lang w:val="en-US" w:eastAsia="ko-KR"/>
              </w:rPr>
              <w:t xml:space="preserve">This proposal is </w:t>
            </w:r>
            <w:r>
              <w:rPr>
                <w:rFonts w:eastAsia="Malgun Gothic" w:hint="eastAsia"/>
                <w:szCs w:val="20"/>
                <w:lang w:val="en-US" w:eastAsia="ko-KR"/>
              </w:rPr>
              <w:t>R</w:t>
            </w:r>
            <w:r>
              <w:rPr>
                <w:rFonts w:eastAsia="Malgun Gothic"/>
                <w:szCs w:val="20"/>
                <w:lang w:val="en-US" w:eastAsia="ko-KR"/>
              </w:rPr>
              <w:t>AN2 related. This is the first RAN1 meeting. We prefer to defer to discuss about RAN2 related issues.</w:t>
            </w:r>
          </w:p>
        </w:tc>
      </w:tr>
      <w:tr w:rsidR="005C2F9D" w14:paraId="778B6986" w14:textId="77777777" w:rsidTr="008A5CBD">
        <w:tc>
          <w:tcPr>
            <w:tcW w:w="1617" w:type="dxa"/>
          </w:tcPr>
          <w:p w14:paraId="2614BC77" w14:textId="77777777" w:rsidR="005C2F9D" w:rsidRDefault="00AB16C0">
            <w:pPr>
              <w:rPr>
                <w:rFonts w:eastAsia="等线"/>
                <w:szCs w:val="20"/>
                <w:lang w:val="en-US" w:eastAsia="zh-CN"/>
              </w:rPr>
            </w:pPr>
            <w:r>
              <w:rPr>
                <w:rFonts w:eastAsia="等线"/>
                <w:szCs w:val="20"/>
                <w:lang w:val="en-US" w:eastAsia="zh-CN"/>
              </w:rPr>
              <w:t>Qualcomm</w:t>
            </w:r>
          </w:p>
        </w:tc>
        <w:tc>
          <w:tcPr>
            <w:tcW w:w="7443" w:type="dxa"/>
          </w:tcPr>
          <w:p w14:paraId="048EDB9B" w14:textId="77777777" w:rsidR="005C2F9D" w:rsidRDefault="00AB16C0">
            <w:pPr>
              <w:rPr>
                <w:rFonts w:eastAsia="等线"/>
                <w:szCs w:val="20"/>
                <w:lang w:val="en-US" w:eastAsia="zh-CN"/>
              </w:rPr>
            </w:pPr>
            <w:r>
              <w:rPr>
                <w:rFonts w:eastAsia="等线"/>
                <w:szCs w:val="20"/>
                <w:lang w:val="en-US" w:eastAsia="zh-CN"/>
              </w:rPr>
              <w:t>In our understanding, report triggering details are in RAN2 scope and SL-PRS triggering in in AI 9.5.1.3</w:t>
            </w:r>
          </w:p>
        </w:tc>
      </w:tr>
      <w:tr w:rsidR="005C2F9D" w14:paraId="1B750F4A" w14:textId="77777777" w:rsidTr="008A5CBD">
        <w:tc>
          <w:tcPr>
            <w:tcW w:w="1617" w:type="dxa"/>
          </w:tcPr>
          <w:p w14:paraId="3A5C3DEE" w14:textId="77777777" w:rsidR="005C2F9D" w:rsidRDefault="00AB16C0">
            <w:pPr>
              <w:rPr>
                <w:rFonts w:eastAsia="等线"/>
                <w:szCs w:val="20"/>
                <w:lang w:val="en-US" w:eastAsia="zh-CN"/>
              </w:rPr>
            </w:pPr>
            <w:r>
              <w:rPr>
                <w:rFonts w:eastAsia="等线"/>
                <w:szCs w:val="20"/>
                <w:lang w:val="en-US" w:eastAsia="zh-CN"/>
              </w:rPr>
              <w:t>Lenovo</w:t>
            </w:r>
          </w:p>
        </w:tc>
        <w:tc>
          <w:tcPr>
            <w:tcW w:w="7443" w:type="dxa"/>
          </w:tcPr>
          <w:p w14:paraId="7FC09DDC" w14:textId="77777777" w:rsidR="005C2F9D" w:rsidRDefault="00AB16C0">
            <w:pPr>
              <w:rPr>
                <w:rFonts w:eastAsia="等线"/>
                <w:szCs w:val="20"/>
                <w:lang w:val="en-US" w:eastAsia="zh-CN"/>
              </w:rPr>
            </w:pPr>
            <w:r>
              <w:rPr>
                <w:rFonts w:eastAsia="等线"/>
                <w:szCs w:val="20"/>
                <w:lang w:val="en-US" w:eastAsia="zh-CN"/>
              </w:rPr>
              <w:t>The trigger may come from high-layers. Sugges to wait for related RAN2 input.</w:t>
            </w:r>
          </w:p>
        </w:tc>
      </w:tr>
      <w:tr w:rsidR="005C2F9D" w14:paraId="3712DA4E" w14:textId="77777777" w:rsidTr="008A5CBD">
        <w:tc>
          <w:tcPr>
            <w:tcW w:w="1617" w:type="dxa"/>
          </w:tcPr>
          <w:p w14:paraId="74D841DA" w14:textId="77777777" w:rsidR="005C2F9D" w:rsidRDefault="00AB16C0">
            <w:pPr>
              <w:rPr>
                <w:rFonts w:eastAsia="等线"/>
                <w:szCs w:val="20"/>
                <w:lang w:val="en-US" w:eastAsia="zh-CN"/>
              </w:rPr>
            </w:pPr>
            <w:r>
              <w:rPr>
                <w:rFonts w:eastAsia="等线" w:hint="eastAsia"/>
                <w:szCs w:val="20"/>
                <w:lang w:val="en-US" w:eastAsia="zh-CN"/>
              </w:rPr>
              <w:t>ZTE</w:t>
            </w:r>
          </w:p>
        </w:tc>
        <w:tc>
          <w:tcPr>
            <w:tcW w:w="7443" w:type="dxa"/>
          </w:tcPr>
          <w:p w14:paraId="27633C56" w14:textId="77777777" w:rsidR="005C2F9D" w:rsidRDefault="00AB16C0">
            <w:pPr>
              <w:rPr>
                <w:rFonts w:eastAsia="等线"/>
                <w:szCs w:val="20"/>
                <w:lang w:val="en-US" w:eastAsia="zh-CN"/>
              </w:rPr>
            </w:pPr>
            <w:r>
              <w:rPr>
                <w:rFonts w:eastAsia="等线" w:hint="eastAsia"/>
                <w:szCs w:val="20"/>
                <w:lang w:val="en-US" w:eastAsia="zh-CN"/>
              </w:rPr>
              <w:t>We share the similar view as Qualcomm. Generally we are ok with both UE initiated and LMF initiated SL-PRS measurement/SL-PRS transmission.</w:t>
            </w:r>
          </w:p>
          <w:p w14:paraId="250E77B3" w14:textId="77777777" w:rsidR="005C2F9D" w:rsidRDefault="00AB16C0">
            <w:pPr>
              <w:rPr>
                <w:rFonts w:eastAsia="等线"/>
                <w:szCs w:val="20"/>
                <w:lang w:val="en-US" w:eastAsia="zh-CN"/>
              </w:rPr>
            </w:pPr>
            <w:r>
              <w:rPr>
                <w:rFonts w:eastAsia="等线" w:hint="eastAsia"/>
                <w:szCs w:val="20"/>
                <w:lang w:val="en-US" w:eastAsia="zh-CN"/>
              </w:rPr>
              <w:t xml:space="preserve">Also, we need clarification on  </w:t>
            </w:r>
            <w:r>
              <w:rPr>
                <w:rFonts w:eastAsia="等线"/>
                <w:szCs w:val="20"/>
                <w:lang w:val="en-US" w:eastAsia="zh-CN"/>
              </w:rPr>
              <w:t>“</w:t>
            </w:r>
            <w:r>
              <w:rPr>
                <w:rFonts w:eastAsiaTheme="minorEastAsia"/>
                <w:b/>
                <w:szCs w:val="20"/>
                <w:lang w:eastAsia="zh-CN"/>
              </w:rPr>
              <w:t>transmission ted</w:t>
            </w:r>
            <w:r>
              <w:rPr>
                <w:rFonts w:eastAsia="等线"/>
                <w:szCs w:val="20"/>
                <w:lang w:val="en-US" w:eastAsia="zh-CN"/>
              </w:rPr>
              <w:t>”</w:t>
            </w:r>
            <w:r>
              <w:rPr>
                <w:rFonts w:eastAsia="等线" w:hint="eastAsia"/>
                <w:szCs w:val="20"/>
                <w:lang w:val="en-US" w:eastAsia="zh-CN"/>
              </w:rPr>
              <w:t xml:space="preserve"> in the first bullet.</w:t>
            </w:r>
          </w:p>
        </w:tc>
      </w:tr>
      <w:tr w:rsidR="005C2F9D" w14:paraId="5DB67E3C" w14:textId="77777777" w:rsidTr="008A5CBD">
        <w:tc>
          <w:tcPr>
            <w:tcW w:w="1617" w:type="dxa"/>
          </w:tcPr>
          <w:p w14:paraId="694DB8BA" w14:textId="3C242D3C" w:rsidR="005C2F9D" w:rsidRDefault="00770F25">
            <w:pPr>
              <w:rPr>
                <w:rFonts w:eastAsia="等线"/>
                <w:szCs w:val="20"/>
                <w:lang w:val="en-US" w:eastAsia="zh-CN"/>
              </w:rPr>
            </w:pPr>
            <w:r>
              <w:rPr>
                <w:rFonts w:eastAsia="等线"/>
                <w:szCs w:val="20"/>
                <w:lang w:val="en-US" w:eastAsia="zh-CN"/>
              </w:rPr>
              <w:t>Futurewei</w:t>
            </w:r>
          </w:p>
        </w:tc>
        <w:tc>
          <w:tcPr>
            <w:tcW w:w="7443" w:type="dxa"/>
          </w:tcPr>
          <w:p w14:paraId="65B4A1F7" w14:textId="72860224" w:rsidR="005C2F9D" w:rsidRDefault="00770F25">
            <w:pPr>
              <w:rPr>
                <w:rFonts w:eastAsia="等线"/>
                <w:szCs w:val="20"/>
                <w:lang w:val="en-US" w:eastAsia="zh-CN"/>
              </w:rPr>
            </w:pPr>
            <w:r>
              <w:rPr>
                <w:rFonts w:eastAsia="等线"/>
                <w:szCs w:val="20"/>
                <w:lang w:val="en-US" w:eastAsia="zh-CN"/>
              </w:rPr>
              <w:t>We are OK to wait for RAN2</w:t>
            </w:r>
          </w:p>
        </w:tc>
      </w:tr>
      <w:tr w:rsidR="008A5CBD" w14:paraId="41BA30F8" w14:textId="77777777" w:rsidTr="008A5CBD">
        <w:tc>
          <w:tcPr>
            <w:tcW w:w="1617" w:type="dxa"/>
          </w:tcPr>
          <w:p w14:paraId="3D15A727" w14:textId="3E60B7CC" w:rsidR="008A5CBD" w:rsidRDefault="008A5CBD" w:rsidP="008A5CBD">
            <w:pPr>
              <w:rPr>
                <w:rFonts w:eastAsia="等线"/>
                <w:szCs w:val="20"/>
                <w:lang w:val="en-US" w:eastAsia="zh-CN"/>
              </w:rPr>
            </w:pPr>
            <w:r>
              <w:rPr>
                <w:rFonts w:eastAsia="等线"/>
                <w:szCs w:val="20"/>
                <w:lang w:val="en-US" w:eastAsia="zh-CN"/>
              </w:rPr>
              <w:t>Ericsson</w:t>
            </w:r>
          </w:p>
        </w:tc>
        <w:tc>
          <w:tcPr>
            <w:tcW w:w="7443" w:type="dxa"/>
          </w:tcPr>
          <w:p w14:paraId="02BA5777" w14:textId="1F77D8CA" w:rsidR="008A5CBD" w:rsidRDefault="008A5CBD" w:rsidP="008A5CBD">
            <w:pPr>
              <w:rPr>
                <w:rFonts w:eastAsia="等线"/>
                <w:szCs w:val="20"/>
                <w:lang w:val="en-US" w:eastAsia="zh-CN"/>
              </w:rPr>
            </w:pPr>
            <w:r>
              <w:rPr>
                <w:rFonts w:eastAsia="等线"/>
                <w:szCs w:val="20"/>
                <w:lang w:val="en-US" w:eastAsia="zh-CN"/>
              </w:rPr>
              <w:t>Agree with Qualcomm that SL-PRS triggering is better be discussed in AI 9.5.1.3.</w:t>
            </w:r>
          </w:p>
        </w:tc>
      </w:tr>
      <w:tr w:rsidR="00B013FE" w14:paraId="2BD097D9" w14:textId="77777777" w:rsidTr="008A5CBD">
        <w:tc>
          <w:tcPr>
            <w:tcW w:w="1617" w:type="dxa"/>
          </w:tcPr>
          <w:p w14:paraId="6108DDE8" w14:textId="4B49F9E3" w:rsidR="00B013FE" w:rsidRDefault="00B013FE" w:rsidP="008A5CBD">
            <w:pPr>
              <w:rPr>
                <w:rFonts w:eastAsia="等线"/>
                <w:szCs w:val="20"/>
                <w:lang w:val="en-US" w:eastAsia="zh-CN"/>
              </w:rPr>
            </w:pPr>
            <w:r w:rsidRPr="00B013FE">
              <w:rPr>
                <w:rFonts w:eastAsia="等线"/>
                <w:szCs w:val="20"/>
                <w:lang w:val="en-US" w:eastAsia="zh-CN"/>
              </w:rPr>
              <w:t>InterDigital</w:t>
            </w:r>
          </w:p>
        </w:tc>
        <w:tc>
          <w:tcPr>
            <w:tcW w:w="7443" w:type="dxa"/>
          </w:tcPr>
          <w:p w14:paraId="2C35ECF7" w14:textId="677FB720" w:rsidR="00B013FE" w:rsidRDefault="00995C3C" w:rsidP="008A5CBD">
            <w:pPr>
              <w:rPr>
                <w:rFonts w:eastAsia="等线"/>
                <w:szCs w:val="20"/>
                <w:lang w:val="en-US" w:eastAsia="zh-CN"/>
              </w:rPr>
            </w:pPr>
            <w:r>
              <w:rPr>
                <w:rFonts w:eastAsia="等线"/>
                <w:szCs w:val="20"/>
                <w:lang w:val="en-US" w:eastAsia="zh-CN"/>
              </w:rPr>
              <w:t>We are ok t odiscuss SL-PRS triggering in AI 9.5.1.3 but measurement related issues should be discussed in this agenda.</w:t>
            </w:r>
          </w:p>
        </w:tc>
      </w:tr>
      <w:tr w:rsidR="007F76C8" w14:paraId="765EF5D1" w14:textId="77777777" w:rsidTr="008A5CBD">
        <w:tc>
          <w:tcPr>
            <w:tcW w:w="1617" w:type="dxa"/>
          </w:tcPr>
          <w:p w14:paraId="6AA28B1E" w14:textId="65FBC2DA" w:rsidR="007F76C8" w:rsidRPr="00B013FE" w:rsidRDefault="007F76C8" w:rsidP="007F76C8">
            <w:pPr>
              <w:rPr>
                <w:rFonts w:eastAsia="等线"/>
                <w:szCs w:val="20"/>
                <w:lang w:val="en-US" w:eastAsia="zh-CN"/>
              </w:rPr>
            </w:pPr>
            <w:r>
              <w:rPr>
                <w:rFonts w:eastAsia="等线"/>
                <w:szCs w:val="20"/>
                <w:lang w:val="en-US" w:eastAsia="zh-CN"/>
              </w:rPr>
              <w:t>CMCC</w:t>
            </w:r>
          </w:p>
        </w:tc>
        <w:tc>
          <w:tcPr>
            <w:tcW w:w="7443" w:type="dxa"/>
          </w:tcPr>
          <w:p w14:paraId="78BFEFC9" w14:textId="066F2181" w:rsidR="007F76C8" w:rsidRDefault="007F76C8" w:rsidP="007F76C8">
            <w:pPr>
              <w:rPr>
                <w:rFonts w:eastAsia="等线"/>
                <w:szCs w:val="20"/>
                <w:lang w:val="en-US" w:eastAsia="zh-CN"/>
              </w:rPr>
            </w:pPr>
            <w:r>
              <w:rPr>
                <w:rFonts w:eastAsia="等线" w:hint="eastAsia"/>
                <w:szCs w:val="20"/>
                <w:lang w:val="en-US" w:eastAsia="zh-CN"/>
              </w:rPr>
              <w:t>W</w:t>
            </w:r>
            <w:r>
              <w:rPr>
                <w:rFonts w:eastAsia="等线"/>
                <w:szCs w:val="20"/>
                <w:lang w:val="en-US" w:eastAsia="zh-CN"/>
              </w:rPr>
              <w:t>e prefer to wait for RAN2’s progress to see if anything in RAN1 will be handled.</w:t>
            </w:r>
          </w:p>
        </w:tc>
      </w:tr>
      <w:tr w:rsidR="009A44FE" w14:paraId="2640A695" w14:textId="77777777" w:rsidTr="008A5CBD">
        <w:tc>
          <w:tcPr>
            <w:tcW w:w="1617" w:type="dxa"/>
          </w:tcPr>
          <w:p w14:paraId="3057EF5F" w14:textId="5E41B4DE" w:rsidR="009A44FE"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3" w:type="dxa"/>
          </w:tcPr>
          <w:p w14:paraId="3886CBAE" w14:textId="19C49A3E" w:rsidR="009A44FE"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K to leave it to RAN2’s discussion.</w:t>
            </w:r>
          </w:p>
        </w:tc>
      </w:tr>
      <w:tr w:rsidR="00BE6D56" w14:paraId="79358029" w14:textId="77777777" w:rsidTr="008A5CBD">
        <w:tc>
          <w:tcPr>
            <w:tcW w:w="1617" w:type="dxa"/>
          </w:tcPr>
          <w:p w14:paraId="4882BC98" w14:textId="3C8E8AC0" w:rsidR="00BE6D56" w:rsidRDefault="00BE6D56" w:rsidP="00BE6D56">
            <w:pPr>
              <w:rPr>
                <w:rFonts w:eastAsia="等线"/>
                <w:szCs w:val="20"/>
                <w:lang w:val="en-US" w:eastAsia="zh-CN"/>
              </w:rPr>
            </w:pPr>
            <w:r>
              <w:rPr>
                <w:rFonts w:ascii="Times New Roman" w:eastAsia="等线" w:hAnsi="Times New Roman"/>
                <w:szCs w:val="20"/>
                <w:lang w:val="en-US" w:eastAsia="zh-CN"/>
              </w:rPr>
              <w:t>Nokia, NSB</w:t>
            </w:r>
          </w:p>
        </w:tc>
        <w:tc>
          <w:tcPr>
            <w:tcW w:w="7443" w:type="dxa"/>
          </w:tcPr>
          <w:p w14:paraId="5A89F2D3" w14:textId="436DC63C" w:rsidR="00BE6D56" w:rsidRDefault="00BE6D56" w:rsidP="00BE6D56">
            <w:pPr>
              <w:rPr>
                <w:rFonts w:eastAsia="等线"/>
                <w:szCs w:val="20"/>
                <w:lang w:val="en-US" w:eastAsia="zh-CN"/>
              </w:rPr>
            </w:pPr>
            <w:r>
              <w:rPr>
                <w:rFonts w:ascii="Times New Roman" w:eastAsia="等线" w:hAnsi="Times New Roman"/>
                <w:szCs w:val="20"/>
                <w:lang w:val="en-US" w:eastAsia="zh-CN"/>
              </w:rPr>
              <w:t>SL PRS triggering discussion can be decoupled from SL PRS measurement discussion. Also, SL PRS triggering is being discussed under AI 9.5.1.3 and measurement triggering is discussed in RAN2</w:t>
            </w:r>
          </w:p>
        </w:tc>
      </w:tr>
    </w:tbl>
    <w:p w14:paraId="1EF5718A" w14:textId="77777777" w:rsidR="005C2F9D" w:rsidRDefault="005C2F9D">
      <w:pPr>
        <w:pStyle w:val="afff"/>
        <w:ind w:left="420" w:firstLineChars="0" w:firstLine="0"/>
        <w:rPr>
          <w:rFonts w:eastAsia="等线"/>
          <w:szCs w:val="20"/>
          <w:lang w:val="en-US" w:eastAsia="zh-CN"/>
        </w:rPr>
      </w:pPr>
    </w:p>
    <w:p w14:paraId="491184A3" w14:textId="77777777" w:rsidR="005C2F9D" w:rsidRDefault="00AB16C0">
      <w:pPr>
        <w:pStyle w:val="30"/>
        <w:rPr>
          <w:sz w:val="20"/>
          <w:szCs w:val="20"/>
        </w:rPr>
      </w:pPr>
      <w:r>
        <w:rPr>
          <w:sz w:val="20"/>
          <w:szCs w:val="20"/>
        </w:rPr>
        <w:lastRenderedPageBreak/>
        <w:t>Single company proposals</w:t>
      </w:r>
    </w:p>
    <w:p w14:paraId="401A4252"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p w14:paraId="4A6F2D36"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69"/>
        <w:gridCol w:w="1279"/>
        <w:gridCol w:w="6512"/>
      </w:tblGrid>
      <w:tr w:rsidR="005C2F9D" w14:paraId="3780FB99"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26266043" w14:textId="77777777" w:rsidR="005C2F9D" w:rsidRDefault="00AB16C0">
            <w:pPr>
              <w:rPr>
                <w:rFonts w:eastAsia="宋体"/>
                <w:szCs w:val="20"/>
              </w:rPr>
            </w:pPr>
            <w:r>
              <w:rPr>
                <w:rFonts w:eastAsia="宋体"/>
                <w:szCs w:val="20"/>
              </w:rPr>
              <w:t>Intel Corporation</w:t>
            </w:r>
          </w:p>
        </w:tc>
        <w:tc>
          <w:tcPr>
            <w:tcW w:w="706" w:type="pct"/>
            <w:tcBorders>
              <w:top w:val="single" w:sz="4" w:space="0" w:color="A6A6A6"/>
              <w:left w:val="single" w:sz="4" w:space="0" w:color="A6A6A6"/>
              <w:bottom w:val="single" w:sz="4" w:space="0" w:color="A6A6A6"/>
              <w:right w:val="single" w:sz="4" w:space="0" w:color="A6A6A6"/>
            </w:tcBorders>
            <w:shd w:val="clear" w:color="auto" w:fill="auto"/>
          </w:tcPr>
          <w:p w14:paraId="2947B68B" w14:textId="77777777" w:rsidR="005C2F9D" w:rsidRDefault="00221AD3">
            <w:pPr>
              <w:rPr>
                <w:rFonts w:eastAsia="宋体"/>
                <w:b/>
                <w:bCs/>
                <w:color w:val="0000FF"/>
                <w:szCs w:val="20"/>
                <w:u w:val="single"/>
              </w:rPr>
            </w:pPr>
            <w:hyperlink r:id="rId35" w:history="1">
              <w:r w:rsidR="00AB16C0">
                <w:rPr>
                  <w:rFonts w:eastAsia="宋体"/>
                  <w:b/>
                  <w:bCs/>
                  <w:color w:val="0000FF"/>
                  <w:szCs w:val="20"/>
                  <w:u w:val="single"/>
                </w:rPr>
                <w:t>R1-2300953</w:t>
              </w:r>
            </w:hyperlink>
          </w:p>
        </w:tc>
        <w:tc>
          <w:tcPr>
            <w:tcW w:w="3594" w:type="pct"/>
            <w:tcBorders>
              <w:top w:val="single" w:sz="4" w:space="0" w:color="A6A6A6"/>
              <w:left w:val="nil"/>
              <w:bottom w:val="single" w:sz="4" w:space="0" w:color="A6A6A6"/>
              <w:right w:val="single" w:sz="4" w:space="0" w:color="A6A6A6"/>
            </w:tcBorders>
            <w:shd w:val="clear" w:color="auto" w:fill="auto"/>
          </w:tcPr>
          <w:p w14:paraId="3F32C1EC"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UE SL Rx – Tx time difference in </w:t>
            </w:r>
            <w:r>
              <w:rPr>
                <w:b/>
                <w:bCs/>
                <w:kern w:val="2"/>
                <w:szCs w:val="20"/>
                <w:lang w:val="en-US"/>
              </w:rPr>
              <w:fldChar w:fldCharType="begin"/>
            </w:r>
            <w:r>
              <w:rPr>
                <w:b/>
                <w:bCs/>
                <w:kern w:val="2"/>
                <w:szCs w:val="20"/>
                <w:lang w:val="en-US"/>
              </w:rPr>
              <w:instrText xml:space="preserve"> REF _Ref127529764 \h  \* MERGEFORMAT </w:instrText>
            </w:r>
            <w:r>
              <w:rPr>
                <w:b/>
                <w:bCs/>
                <w:kern w:val="2"/>
                <w:szCs w:val="20"/>
                <w:lang w:val="en-US"/>
              </w:rPr>
            </w:r>
            <w:r>
              <w:rPr>
                <w:b/>
                <w:bCs/>
                <w:kern w:val="2"/>
                <w:szCs w:val="20"/>
                <w:lang w:val="en-US"/>
              </w:rPr>
              <w:fldChar w:fldCharType="separate"/>
            </w:r>
            <w:r>
              <w:rPr>
                <w:b/>
                <w:bCs/>
                <w:kern w:val="2"/>
                <w:szCs w:val="20"/>
                <w:lang w:val="en-US"/>
              </w:rPr>
              <w:t>Table 1</w:t>
            </w:r>
            <w:r>
              <w:rPr>
                <w:b/>
                <w:bCs/>
                <w:kern w:val="2"/>
                <w:szCs w:val="20"/>
                <w:lang w:val="en-US"/>
              </w:rPr>
              <w:fldChar w:fldCharType="end"/>
            </w:r>
          </w:p>
          <w:p w14:paraId="194642E5" w14:textId="77777777" w:rsidR="005C2F9D" w:rsidRDefault="00AB16C0">
            <w:pPr>
              <w:widowControl w:val="0"/>
              <w:wordWrap w:val="0"/>
              <w:autoSpaceDE w:val="0"/>
              <w:autoSpaceDN w:val="0"/>
              <w:spacing w:after="160" w:line="259" w:lineRule="auto"/>
              <w:jc w:val="both"/>
              <w:rPr>
                <w:b/>
                <w:bCs/>
                <w:kern w:val="2"/>
              </w:rPr>
            </w:pPr>
            <w:r>
              <w:rPr>
                <w:b/>
                <w:bCs/>
                <w:kern w:val="2"/>
                <w:szCs w:val="20"/>
                <w:lang w:val="en-US"/>
              </w:rPr>
              <w:t>A SL TEG for UE SL Rx – Tx time measures is defined. The definition is based on the TEG definition for Uu positioning.</w:t>
            </w:r>
          </w:p>
        </w:tc>
      </w:tr>
      <w:tr w:rsidR="005C2F9D" w14:paraId="65A69626" w14:textId="77777777">
        <w:trPr>
          <w:trHeight w:val="400"/>
        </w:trPr>
        <w:tc>
          <w:tcPr>
            <w:tcW w:w="700" w:type="pct"/>
            <w:tcBorders>
              <w:top w:val="nil"/>
              <w:left w:val="single" w:sz="4" w:space="0" w:color="A6A6A6"/>
              <w:bottom w:val="single" w:sz="4" w:space="0" w:color="auto"/>
              <w:right w:val="single" w:sz="4" w:space="0" w:color="A6A6A6"/>
            </w:tcBorders>
          </w:tcPr>
          <w:p w14:paraId="6A40DD18" w14:textId="77777777" w:rsidR="005C2F9D" w:rsidRDefault="00AB16C0">
            <w:pPr>
              <w:rPr>
                <w:rFonts w:eastAsia="宋体"/>
                <w:szCs w:val="20"/>
              </w:rPr>
            </w:pPr>
            <w:r>
              <w:rPr>
                <w:rFonts w:eastAsia="宋体"/>
                <w:szCs w:val="20"/>
              </w:rPr>
              <w:t>Nokia, Nokia Shanghai Bell</w:t>
            </w:r>
          </w:p>
        </w:tc>
        <w:tc>
          <w:tcPr>
            <w:tcW w:w="706" w:type="pct"/>
            <w:tcBorders>
              <w:top w:val="nil"/>
              <w:left w:val="single" w:sz="4" w:space="0" w:color="A6A6A6"/>
              <w:bottom w:val="single" w:sz="4" w:space="0" w:color="auto"/>
              <w:right w:val="single" w:sz="4" w:space="0" w:color="A6A6A6"/>
            </w:tcBorders>
            <w:shd w:val="clear" w:color="auto" w:fill="auto"/>
          </w:tcPr>
          <w:p w14:paraId="556ECA9E" w14:textId="77777777" w:rsidR="005C2F9D" w:rsidRDefault="00221AD3">
            <w:pPr>
              <w:rPr>
                <w:rFonts w:eastAsia="宋体"/>
                <w:b/>
                <w:bCs/>
                <w:color w:val="0000FF"/>
                <w:szCs w:val="20"/>
                <w:u w:val="single"/>
              </w:rPr>
            </w:pPr>
            <w:hyperlink r:id="rId36" w:history="1">
              <w:r w:rsidR="00AB16C0">
                <w:rPr>
                  <w:rFonts w:eastAsia="宋体"/>
                  <w:b/>
                  <w:bCs/>
                  <w:color w:val="0000FF"/>
                  <w:szCs w:val="20"/>
                  <w:u w:val="single"/>
                </w:rPr>
                <w:t>R1-2300041</w:t>
              </w:r>
            </w:hyperlink>
          </w:p>
        </w:tc>
        <w:tc>
          <w:tcPr>
            <w:tcW w:w="3594" w:type="pct"/>
            <w:tcBorders>
              <w:top w:val="nil"/>
              <w:left w:val="nil"/>
              <w:bottom w:val="single" w:sz="4" w:space="0" w:color="auto"/>
              <w:right w:val="single" w:sz="4" w:space="0" w:color="A6A6A6"/>
            </w:tcBorders>
            <w:shd w:val="clear" w:color="auto" w:fill="auto"/>
          </w:tcPr>
          <w:p w14:paraId="165FF4A1" w14:textId="77777777" w:rsidR="005C2F9D" w:rsidRDefault="00AB16C0">
            <w:pPr>
              <w:widowControl w:val="0"/>
              <w:wordWrap w:val="0"/>
              <w:autoSpaceDE w:val="0"/>
              <w:autoSpaceDN w:val="0"/>
              <w:spacing w:after="160" w:line="259" w:lineRule="auto"/>
              <w:jc w:val="both"/>
              <w:rPr>
                <w:b/>
                <w:bCs/>
                <w:kern w:val="2"/>
                <w:szCs w:val="20"/>
                <w:lang w:val="en-US"/>
              </w:rPr>
            </w:pPr>
            <w:bookmarkStart w:id="8" w:name="Proposal92546"/>
            <w:bookmarkStart w:id="9" w:name="Proposal21223"/>
            <w:bookmarkStart w:id="10" w:name="Proposal67140"/>
            <w:bookmarkStart w:id="11" w:name="Proposal67142"/>
            <w:bookmarkStart w:id="12" w:name="Proposal92548"/>
            <w:bookmarkStart w:id="13" w:name="Proposal21225"/>
            <w:r>
              <w:rPr>
                <w:b/>
                <w:bCs/>
                <w:kern w:val="2"/>
                <w:szCs w:val="20"/>
                <w:lang w:val="en-US"/>
              </w:rPr>
              <w:t>In SL RTT, anchor UE reports expected measurement error, SyncRef change status and/or expected clock error to target UE.</w:t>
            </w:r>
          </w:p>
          <w:p w14:paraId="7A38872C" w14:textId="77777777" w:rsidR="005C2F9D" w:rsidRDefault="00AB16C0">
            <w:pPr>
              <w:widowControl w:val="0"/>
              <w:wordWrap w:val="0"/>
              <w:autoSpaceDE w:val="0"/>
              <w:autoSpaceDN w:val="0"/>
              <w:spacing w:after="160" w:line="259" w:lineRule="auto"/>
              <w:rPr>
                <w:b/>
                <w:bCs/>
                <w:kern w:val="2"/>
                <w:szCs w:val="20"/>
                <w:lang w:val="en-US"/>
              </w:rPr>
            </w:pPr>
            <w:bookmarkStart w:id="14" w:name="Proposal67141"/>
            <w:bookmarkStart w:id="15" w:name="Proposal92547"/>
            <w:bookmarkStart w:id="16" w:name="Proposal21224"/>
            <w:bookmarkEnd w:id="8"/>
            <w:bookmarkEnd w:id="9"/>
            <w:bookmarkEnd w:id="10"/>
            <w:r>
              <w:rPr>
                <w:b/>
                <w:bCs/>
                <w:kern w:val="2"/>
                <w:szCs w:val="20"/>
                <w:lang w:val="en-US"/>
              </w:rPr>
              <w:t>In SL RTT, anchor UE indicates to target UE the need for switching from one SL RTT method to another.</w:t>
            </w:r>
            <w:bookmarkEnd w:id="11"/>
            <w:bookmarkEnd w:id="12"/>
            <w:bookmarkEnd w:id="13"/>
            <w:bookmarkEnd w:id="14"/>
            <w:bookmarkEnd w:id="15"/>
            <w:bookmarkEnd w:id="16"/>
          </w:p>
        </w:tc>
      </w:tr>
      <w:tr w:rsidR="005C2F9D" w14:paraId="2901C6E2"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42DB10B0" w14:textId="77777777" w:rsidR="005C2F9D" w:rsidRDefault="00AB16C0">
            <w:pPr>
              <w:rPr>
                <w:rFonts w:eastAsia="宋体"/>
                <w:szCs w:val="20"/>
              </w:rPr>
            </w:pPr>
            <w:r>
              <w:rPr>
                <w:rFonts w:eastAsia="宋体"/>
                <w:szCs w:val="20"/>
              </w:rPr>
              <w:t>Samsung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91C0474" w14:textId="77777777" w:rsidR="005C2F9D" w:rsidRDefault="00221AD3">
            <w:pPr>
              <w:rPr>
                <w:rFonts w:eastAsia="宋体"/>
                <w:b/>
                <w:bCs/>
                <w:color w:val="0000FF"/>
                <w:szCs w:val="20"/>
                <w:u w:val="single"/>
              </w:rPr>
            </w:pPr>
            <w:hyperlink r:id="rId37" w:history="1">
              <w:r w:rsidR="00AB16C0">
                <w:rPr>
                  <w:rFonts w:eastAsia="宋体"/>
                  <w:b/>
                  <w:bCs/>
                  <w:color w:val="0000FF"/>
                  <w:szCs w:val="20"/>
                  <w:u w:val="single"/>
                </w:rPr>
                <w:t>R1-2301269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72E3D225"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 In addition to single-sided RTT, enhanced single-sided RTT (method 1 and/or method2 in Fig. 2) is supported to mitigate ToF estimation error from the clock timing difference between UEs.</w:t>
            </w:r>
          </w:p>
        </w:tc>
      </w:tr>
    </w:tbl>
    <w:p w14:paraId="4437A63E" w14:textId="77777777" w:rsidR="005C2F9D" w:rsidRDefault="005C2F9D">
      <w:pPr>
        <w:rPr>
          <w:rFonts w:eastAsiaTheme="minorEastAsia"/>
          <w:lang w:eastAsia="zh-CN"/>
        </w:rPr>
      </w:pPr>
    </w:p>
    <w:p w14:paraId="25F15FB5" w14:textId="77777777" w:rsidR="005C2F9D" w:rsidRDefault="00AB16C0">
      <w:pPr>
        <w:spacing w:after="120" w:line="260" w:lineRule="exact"/>
        <w:rPr>
          <w:rFonts w:eastAsiaTheme="minorEastAsia"/>
          <w:lang w:eastAsia="zh-CN"/>
        </w:rPr>
      </w:pPr>
      <w:r>
        <w:rPr>
          <w:rFonts w:eastAsiaTheme="minorEastAsia"/>
          <w:lang w:eastAsia="zh-CN"/>
        </w:rPr>
        <w:t xml:space="preserve">For identified single company proposal, FL thinks it is immature to provide any FL proposal at this stage. Companies are encouraged to check the intention of these proposals. </w:t>
      </w:r>
    </w:p>
    <w:p w14:paraId="37F16BA9" w14:textId="77777777" w:rsidR="005C2F9D" w:rsidRDefault="005C2F9D">
      <w:pPr>
        <w:rPr>
          <w:rFonts w:eastAsiaTheme="minorEastAsia"/>
          <w:lang w:eastAsia="zh-CN"/>
        </w:rPr>
      </w:pPr>
    </w:p>
    <w:p w14:paraId="43BC021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 on identified single company proposals</w:t>
      </w:r>
    </w:p>
    <w:tbl>
      <w:tblPr>
        <w:tblStyle w:val="aff4"/>
        <w:tblW w:w="0" w:type="auto"/>
        <w:tblLook w:val="04A0" w:firstRow="1" w:lastRow="0" w:firstColumn="1" w:lastColumn="0" w:noHBand="0" w:noVBand="1"/>
      </w:tblPr>
      <w:tblGrid>
        <w:gridCol w:w="1620"/>
        <w:gridCol w:w="7440"/>
      </w:tblGrid>
      <w:tr w:rsidR="005C2F9D" w14:paraId="3A9E0D66" w14:textId="77777777">
        <w:tc>
          <w:tcPr>
            <w:tcW w:w="1696" w:type="dxa"/>
          </w:tcPr>
          <w:p w14:paraId="1EAA1CE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7F249CBD"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identified single company proposals</w:t>
            </w:r>
          </w:p>
        </w:tc>
      </w:tr>
      <w:tr w:rsidR="005C2F9D" w14:paraId="44A20F25" w14:textId="77777777">
        <w:tc>
          <w:tcPr>
            <w:tcW w:w="1696" w:type="dxa"/>
          </w:tcPr>
          <w:p w14:paraId="5C74DCF1"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8230" w:type="dxa"/>
          </w:tcPr>
          <w:p w14:paraId="0A4CF00E" w14:textId="77777777" w:rsidR="005C2F9D" w:rsidRDefault="00AB16C0">
            <w:pPr>
              <w:rPr>
                <w:rFonts w:eastAsiaTheme="minorEastAsia"/>
                <w:lang w:eastAsia="zh-CN"/>
              </w:rPr>
            </w:pPr>
            <w:r>
              <w:rPr>
                <w:rFonts w:eastAsia="Malgun Gothic" w:hint="eastAsia"/>
                <w:lang w:eastAsia="ko-KR"/>
              </w:rPr>
              <w:t>O</w:t>
            </w:r>
            <w:r>
              <w:rPr>
                <w:rFonts w:eastAsia="Malgun Gothic"/>
                <w:lang w:eastAsia="ko-KR"/>
              </w:rPr>
              <w:t xml:space="preserve">ur proposal above is related to </w:t>
            </w:r>
            <w:r>
              <w:rPr>
                <w:highlight w:val="magenta"/>
              </w:rPr>
              <w:t>FL proposal 3.1.2-v1</w:t>
            </w:r>
            <w:r>
              <w:t xml:space="preserve">. Please consider to include this in </w:t>
            </w:r>
            <w:r>
              <w:rPr>
                <w:highlight w:val="magenta"/>
              </w:rPr>
              <w:t>FL proposal 3.1.2-v1</w:t>
            </w:r>
            <w:r>
              <w:t>.</w:t>
            </w:r>
          </w:p>
        </w:tc>
      </w:tr>
      <w:tr w:rsidR="005C2F9D" w14:paraId="57455CB3" w14:textId="77777777">
        <w:tc>
          <w:tcPr>
            <w:tcW w:w="1696" w:type="dxa"/>
          </w:tcPr>
          <w:p w14:paraId="182BD1EA" w14:textId="77777777" w:rsidR="005C2F9D" w:rsidRDefault="005C2F9D">
            <w:pPr>
              <w:rPr>
                <w:rFonts w:eastAsiaTheme="minorEastAsia"/>
                <w:lang w:eastAsia="zh-CN"/>
              </w:rPr>
            </w:pPr>
          </w:p>
        </w:tc>
        <w:tc>
          <w:tcPr>
            <w:tcW w:w="8230" w:type="dxa"/>
          </w:tcPr>
          <w:p w14:paraId="6420BED2" w14:textId="77777777" w:rsidR="005C2F9D" w:rsidRDefault="005C2F9D">
            <w:pPr>
              <w:rPr>
                <w:rFonts w:eastAsiaTheme="minorEastAsia"/>
                <w:lang w:eastAsia="zh-CN"/>
              </w:rPr>
            </w:pPr>
          </w:p>
        </w:tc>
      </w:tr>
      <w:tr w:rsidR="005C2F9D" w14:paraId="2FC3D89D" w14:textId="77777777">
        <w:tc>
          <w:tcPr>
            <w:tcW w:w="1696" w:type="dxa"/>
          </w:tcPr>
          <w:p w14:paraId="1B0213C6" w14:textId="77777777" w:rsidR="005C2F9D" w:rsidRDefault="005C2F9D">
            <w:pPr>
              <w:rPr>
                <w:rFonts w:eastAsiaTheme="minorEastAsia"/>
                <w:lang w:eastAsia="zh-CN"/>
              </w:rPr>
            </w:pPr>
          </w:p>
        </w:tc>
        <w:tc>
          <w:tcPr>
            <w:tcW w:w="8230" w:type="dxa"/>
          </w:tcPr>
          <w:p w14:paraId="39BD571D" w14:textId="77777777" w:rsidR="005C2F9D" w:rsidRDefault="005C2F9D">
            <w:pPr>
              <w:rPr>
                <w:rFonts w:eastAsiaTheme="minorEastAsia"/>
                <w:lang w:eastAsia="zh-CN"/>
              </w:rPr>
            </w:pPr>
          </w:p>
        </w:tc>
      </w:tr>
      <w:tr w:rsidR="005C2F9D" w14:paraId="724A3CE3" w14:textId="77777777">
        <w:tc>
          <w:tcPr>
            <w:tcW w:w="1696" w:type="dxa"/>
          </w:tcPr>
          <w:p w14:paraId="0759DA27" w14:textId="77777777" w:rsidR="005C2F9D" w:rsidRDefault="005C2F9D">
            <w:pPr>
              <w:rPr>
                <w:rFonts w:eastAsiaTheme="minorEastAsia"/>
                <w:lang w:eastAsia="zh-CN"/>
              </w:rPr>
            </w:pPr>
          </w:p>
        </w:tc>
        <w:tc>
          <w:tcPr>
            <w:tcW w:w="8230" w:type="dxa"/>
          </w:tcPr>
          <w:p w14:paraId="1D12B8DA" w14:textId="77777777" w:rsidR="005C2F9D" w:rsidRDefault="005C2F9D">
            <w:pPr>
              <w:rPr>
                <w:rFonts w:eastAsiaTheme="minorEastAsia"/>
                <w:lang w:eastAsia="zh-CN"/>
              </w:rPr>
            </w:pPr>
          </w:p>
        </w:tc>
      </w:tr>
      <w:tr w:rsidR="005C2F9D" w14:paraId="3DDB8DA9" w14:textId="77777777">
        <w:tc>
          <w:tcPr>
            <w:tcW w:w="1696" w:type="dxa"/>
          </w:tcPr>
          <w:p w14:paraId="250ECB6D" w14:textId="77777777" w:rsidR="005C2F9D" w:rsidRDefault="005C2F9D">
            <w:pPr>
              <w:rPr>
                <w:rFonts w:eastAsiaTheme="minorEastAsia"/>
                <w:lang w:eastAsia="zh-CN"/>
              </w:rPr>
            </w:pPr>
          </w:p>
        </w:tc>
        <w:tc>
          <w:tcPr>
            <w:tcW w:w="8230" w:type="dxa"/>
          </w:tcPr>
          <w:p w14:paraId="439ECAEC" w14:textId="77777777" w:rsidR="005C2F9D" w:rsidRDefault="005C2F9D">
            <w:pPr>
              <w:rPr>
                <w:rFonts w:eastAsiaTheme="minorEastAsia"/>
                <w:lang w:eastAsia="zh-CN"/>
              </w:rPr>
            </w:pPr>
          </w:p>
        </w:tc>
      </w:tr>
      <w:tr w:rsidR="005C2F9D" w14:paraId="0735433C" w14:textId="77777777">
        <w:tc>
          <w:tcPr>
            <w:tcW w:w="1696" w:type="dxa"/>
          </w:tcPr>
          <w:p w14:paraId="2AD662A3" w14:textId="77777777" w:rsidR="005C2F9D" w:rsidRDefault="005C2F9D">
            <w:pPr>
              <w:rPr>
                <w:rFonts w:eastAsiaTheme="minorEastAsia"/>
                <w:lang w:eastAsia="zh-CN"/>
              </w:rPr>
            </w:pPr>
          </w:p>
        </w:tc>
        <w:tc>
          <w:tcPr>
            <w:tcW w:w="8230" w:type="dxa"/>
          </w:tcPr>
          <w:p w14:paraId="7D92E3AC" w14:textId="77777777" w:rsidR="005C2F9D" w:rsidRDefault="005C2F9D">
            <w:pPr>
              <w:rPr>
                <w:rFonts w:eastAsiaTheme="minorEastAsia"/>
                <w:lang w:eastAsia="zh-CN"/>
              </w:rPr>
            </w:pPr>
          </w:p>
        </w:tc>
      </w:tr>
      <w:tr w:rsidR="005C2F9D" w14:paraId="0CCE88F0" w14:textId="77777777">
        <w:tc>
          <w:tcPr>
            <w:tcW w:w="1696" w:type="dxa"/>
          </w:tcPr>
          <w:p w14:paraId="2161111E" w14:textId="77777777" w:rsidR="005C2F9D" w:rsidRDefault="005C2F9D">
            <w:pPr>
              <w:rPr>
                <w:rFonts w:eastAsiaTheme="minorEastAsia"/>
                <w:lang w:eastAsia="zh-CN"/>
              </w:rPr>
            </w:pPr>
          </w:p>
        </w:tc>
        <w:tc>
          <w:tcPr>
            <w:tcW w:w="8230" w:type="dxa"/>
          </w:tcPr>
          <w:p w14:paraId="23DA67D8" w14:textId="77777777" w:rsidR="005C2F9D" w:rsidRDefault="005C2F9D">
            <w:pPr>
              <w:rPr>
                <w:rFonts w:eastAsiaTheme="minorEastAsia"/>
                <w:lang w:eastAsia="zh-CN"/>
              </w:rPr>
            </w:pPr>
          </w:p>
        </w:tc>
      </w:tr>
    </w:tbl>
    <w:p w14:paraId="6A680CE4" w14:textId="77777777" w:rsidR="005C2F9D" w:rsidRDefault="005C2F9D">
      <w:pPr>
        <w:rPr>
          <w:rFonts w:eastAsiaTheme="minorEastAsia"/>
          <w:lang w:eastAsia="zh-CN"/>
        </w:rPr>
      </w:pPr>
    </w:p>
    <w:p w14:paraId="34C37F64" w14:textId="77777777" w:rsidR="005C2F9D" w:rsidRDefault="00AB16C0">
      <w:pPr>
        <w:pStyle w:val="30"/>
        <w:rPr>
          <w:sz w:val="20"/>
          <w:szCs w:val="20"/>
        </w:rPr>
      </w:pPr>
      <w:r>
        <w:rPr>
          <w:sz w:val="20"/>
          <w:szCs w:val="20"/>
        </w:rPr>
        <w:t>Others</w:t>
      </w:r>
    </w:p>
    <w:p w14:paraId="4AFADCC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SL-PRS based Rx-Tx measurement </w:t>
      </w:r>
    </w:p>
    <w:p w14:paraId="14F4494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443B2F07" w14:textId="77777777">
        <w:tc>
          <w:tcPr>
            <w:tcW w:w="1696" w:type="dxa"/>
          </w:tcPr>
          <w:p w14:paraId="7AAD2A1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033F497"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4F023147" w14:textId="77777777">
        <w:tc>
          <w:tcPr>
            <w:tcW w:w="1696" w:type="dxa"/>
          </w:tcPr>
          <w:p w14:paraId="2D880825" w14:textId="77777777" w:rsidR="005C2F9D" w:rsidRDefault="005C2F9D">
            <w:pPr>
              <w:rPr>
                <w:rFonts w:eastAsiaTheme="minorEastAsia"/>
                <w:lang w:eastAsia="zh-CN"/>
              </w:rPr>
            </w:pPr>
          </w:p>
        </w:tc>
        <w:tc>
          <w:tcPr>
            <w:tcW w:w="8230" w:type="dxa"/>
          </w:tcPr>
          <w:p w14:paraId="56AD3CCC" w14:textId="77777777" w:rsidR="005C2F9D" w:rsidRDefault="005C2F9D">
            <w:pPr>
              <w:rPr>
                <w:rFonts w:eastAsiaTheme="minorEastAsia"/>
                <w:lang w:eastAsia="zh-CN"/>
              </w:rPr>
            </w:pPr>
          </w:p>
        </w:tc>
      </w:tr>
      <w:tr w:rsidR="005C2F9D" w14:paraId="78AF494C" w14:textId="77777777">
        <w:tc>
          <w:tcPr>
            <w:tcW w:w="1696" w:type="dxa"/>
          </w:tcPr>
          <w:p w14:paraId="22296276" w14:textId="77777777" w:rsidR="005C2F9D" w:rsidRDefault="005C2F9D">
            <w:pPr>
              <w:rPr>
                <w:rFonts w:eastAsiaTheme="minorEastAsia"/>
                <w:lang w:eastAsia="zh-CN"/>
              </w:rPr>
            </w:pPr>
          </w:p>
        </w:tc>
        <w:tc>
          <w:tcPr>
            <w:tcW w:w="8230" w:type="dxa"/>
          </w:tcPr>
          <w:p w14:paraId="28B31166" w14:textId="77777777" w:rsidR="005C2F9D" w:rsidRDefault="005C2F9D">
            <w:pPr>
              <w:rPr>
                <w:rFonts w:eastAsiaTheme="minorEastAsia"/>
                <w:lang w:eastAsia="zh-CN"/>
              </w:rPr>
            </w:pPr>
          </w:p>
        </w:tc>
      </w:tr>
      <w:tr w:rsidR="005C2F9D" w14:paraId="1B8DE10C" w14:textId="77777777">
        <w:tc>
          <w:tcPr>
            <w:tcW w:w="1696" w:type="dxa"/>
          </w:tcPr>
          <w:p w14:paraId="779BE13E" w14:textId="77777777" w:rsidR="005C2F9D" w:rsidRDefault="005C2F9D">
            <w:pPr>
              <w:rPr>
                <w:rFonts w:eastAsiaTheme="minorEastAsia"/>
                <w:lang w:eastAsia="zh-CN"/>
              </w:rPr>
            </w:pPr>
          </w:p>
        </w:tc>
        <w:tc>
          <w:tcPr>
            <w:tcW w:w="8230" w:type="dxa"/>
          </w:tcPr>
          <w:p w14:paraId="321CF273" w14:textId="77777777" w:rsidR="005C2F9D" w:rsidRDefault="005C2F9D">
            <w:pPr>
              <w:rPr>
                <w:rFonts w:eastAsiaTheme="minorEastAsia"/>
                <w:lang w:eastAsia="zh-CN"/>
              </w:rPr>
            </w:pPr>
          </w:p>
        </w:tc>
      </w:tr>
      <w:tr w:rsidR="005C2F9D" w14:paraId="2540D6F6" w14:textId="77777777">
        <w:tc>
          <w:tcPr>
            <w:tcW w:w="1696" w:type="dxa"/>
          </w:tcPr>
          <w:p w14:paraId="2CFF56D6" w14:textId="77777777" w:rsidR="005C2F9D" w:rsidRDefault="005C2F9D">
            <w:pPr>
              <w:rPr>
                <w:rFonts w:eastAsiaTheme="minorEastAsia"/>
                <w:lang w:eastAsia="zh-CN"/>
              </w:rPr>
            </w:pPr>
          </w:p>
        </w:tc>
        <w:tc>
          <w:tcPr>
            <w:tcW w:w="8230" w:type="dxa"/>
          </w:tcPr>
          <w:p w14:paraId="5AB32289" w14:textId="77777777" w:rsidR="005C2F9D" w:rsidRDefault="005C2F9D">
            <w:pPr>
              <w:rPr>
                <w:rFonts w:eastAsiaTheme="minorEastAsia"/>
                <w:lang w:eastAsia="zh-CN"/>
              </w:rPr>
            </w:pPr>
          </w:p>
        </w:tc>
      </w:tr>
      <w:tr w:rsidR="005C2F9D" w14:paraId="48651FA8" w14:textId="77777777">
        <w:tc>
          <w:tcPr>
            <w:tcW w:w="1696" w:type="dxa"/>
          </w:tcPr>
          <w:p w14:paraId="43835224" w14:textId="77777777" w:rsidR="005C2F9D" w:rsidRDefault="005C2F9D">
            <w:pPr>
              <w:rPr>
                <w:rFonts w:eastAsiaTheme="minorEastAsia"/>
                <w:lang w:eastAsia="zh-CN"/>
              </w:rPr>
            </w:pPr>
          </w:p>
        </w:tc>
        <w:tc>
          <w:tcPr>
            <w:tcW w:w="8230" w:type="dxa"/>
          </w:tcPr>
          <w:p w14:paraId="1FF30074" w14:textId="77777777" w:rsidR="005C2F9D" w:rsidRDefault="005C2F9D">
            <w:pPr>
              <w:rPr>
                <w:rFonts w:eastAsiaTheme="minorEastAsia"/>
                <w:lang w:eastAsia="zh-CN"/>
              </w:rPr>
            </w:pPr>
          </w:p>
        </w:tc>
      </w:tr>
      <w:tr w:rsidR="005C2F9D" w14:paraId="2C3612DC" w14:textId="77777777">
        <w:tc>
          <w:tcPr>
            <w:tcW w:w="1696" w:type="dxa"/>
          </w:tcPr>
          <w:p w14:paraId="6A7C4EBD" w14:textId="77777777" w:rsidR="005C2F9D" w:rsidRDefault="005C2F9D">
            <w:pPr>
              <w:rPr>
                <w:rFonts w:eastAsiaTheme="minorEastAsia"/>
                <w:lang w:eastAsia="zh-CN"/>
              </w:rPr>
            </w:pPr>
          </w:p>
        </w:tc>
        <w:tc>
          <w:tcPr>
            <w:tcW w:w="8230" w:type="dxa"/>
          </w:tcPr>
          <w:p w14:paraId="3DE59947" w14:textId="77777777" w:rsidR="005C2F9D" w:rsidRDefault="005C2F9D">
            <w:pPr>
              <w:rPr>
                <w:rFonts w:eastAsiaTheme="minorEastAsia"/>
                <w:lang w:eastAsia="zh-CN"/>
              </w:rPr>
            </w:pPr>
          </w:p>
        </w:tc>
      </w:tr>
      <w:tr w:rsidR="005C2F9D" w14:paraId="6F35195F" w14:textId="77777777">
        <w:tc>
          <w:tcPr>
            <w:tcW w:w="1696" w:type="dxa"/>
          </w:tcPr>
          <w:p w14:paraId="317E4223" w14:textId="77777777" w:rsidR="005C2F9D" w:rsidRDefault="005C2F9D">
            <w:pPr>
              <w:rPr>
                <w:rFonts w:eastAsiaTheme="minorEastAsia"/>
                <w:lang w:eastAsia="zh-CN"/>
              </w:rPr>
            </w:pPr>
          </w:p>
        </w:tc>
        <w:tc>
          <w:tcPr>
            <w:tcW w:w="8230" w:type="dxa"/>
          </w:tcPr>
          <w:p w14:paraId="53BC05BE" w14:textId="77777777" w:rsidR="005C2F9D" w:rsidRDefault="005C2F9D">
            <w:pPr>
              <w:rPr>
                <w:rFonts w:eastAsiaTheme="minorEastAsia"/>
                <w:lang w:eastAsia="zh-CN"/>
              </w:rPr>
            </w:pPr>
          </w:p>
        </w:tc>
      </w:tr>
    </w:tbl>
    <w:p w14:paraId="631B3910" w14:textId="77777777" w:rsidR="005C2F9D" w:rsidRDefault="005C2F9D">
      <w:pPr>
        <w:rPr>
          <w:rFonts w:eastAsia="宋体"/>
          <w:lang w:eastAsia="zh-CN"/>
        </w:rPr>
      </w:pPr>
    </w:p>
    <w:p w14:paraId="2668F5DA" w14:textId="77777777" w:rsidR="005C2F9D" w:rsidRDefault="005C2F9D">
      <w:pPr>
        <w:rPr>
          <w:rFonts w:eastAsia="宋体"/>
        </w:rPr>
      </w:pPr>
    </w:p>
    <w:p w14:paraId="23AC7A46" w14:textId="77777777" w:rsidR="005C2F9D" w:rsidRDefault="00AB16C0">
      <w:pPr>
        <w:pStyle w:val="20"/>
        <w:rPr>
          <w:shd w:val="clear" w:color="auto" w:fill="FFFFFF"/>
        </w:rPr>
      </w:pPr>
      <w:r>
        <w:rPr>
          <w:shd w:val="clear" w:color="auto" w:fill="FFFFFF"/>
        </w:rPr>
        <w:lastRenderedPageBreak/>
        <w:t>SL-PRS based</w:t>
      </w:r>
      <w:bookmarkEnd w:id="7"/>
      <w:r>
        <w:rPr>
          <w:shd w:val="clear" w:color="auto" w:fill="FFFFFF"/>
        </w:rPr>
        <w:t xml:space="preserve"> RSTD and RTOA measurement</w:t>
      </w:r>
    </w:p>
    <w:p w14:paraId="2ADB8D3F"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RTOA</w:t>
      </w:r>
    </w:p>
    <w:p w14:paraId="43C67E1B" w14:textId="77777777" w:rsidR="005C2F9D" w:rsidRDefault="00AB16C0">
      <w:pPr>
        <w:rPr>
          <w:rFonts w:cs="Arial"/>
          <w:szCs w:val="18"/>
          <w:lang w:eastAsia="en-GB"/>
        </w:rPr>
      </w:pPr>
      <w:r>
        <w:rPr>
          <w:rFonts w:eastAsiaTheme="minorEastAsia"/>
          <w:lang w:eastAsia="zh-CN"/>
        </w:rPr>
        <w:t>The definition of UL Relative Time of Arrival (TUL-RTOA)</w:t>
      </w:r>
      <w:r>
        <w:rPr>
          <w:rFonts w:eastAsiaTheme="minorEastAsia" w:hint="eastAsia"/>
          <w:lang w:eastAsia="zh-CN"/>
        </w:rPr>
        <w:t xml:space="preserve"> i</w:t>
      </w:r>
      <w:r>
        <w:rPr>
          <w:rFonts w:eastAsiaTheme="minorEastAsia"/>
          <w:lang w:eastAsia="zh-CN"/>
        </w:rPr>
        <w:t>s shown in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5C2F9D" w14:paraId="496B435C" w14:textId="77777777">
        <w:trPr>
          <w:cantSplit/>
          <w:trHeight w:val="1787"/>
          <w:jc w:val="center"/>
        </w:trPr>
        <w:tc>
          <w:tcPr>
            <w:tcW w:w="1002" w:type="pct"/>
            <w:tcBorders>
              <w:top w:val="single" w:sz="4" w:space="0" w:color="auto"/>
              <w:left w:val="single" w:sz="4" w:space="0" w:color="auto"/>
              <w:bottom w:val="single" w:sz="4" w:space="0" w:color="auto"/>
              <w:right w:val="single" w:sz="4" w:space="0" w:color="auto"/>
            </w:tcBorders>
          </w:tcPr>
          <w:p w14:paraId="30E0B1F1" w14:textId="77777777" w:rsidR="005C2F9D" w:rsidRDefault="00AB16C0">
            <w:pPr>
              <w:pStyle w:val="TAL"/>
              <w:rPr>
                <w:rFonts w:cs="Arial"/>
                <w:b/>
                <w:szCs w:val="18"/>
                <w:lang w:eastAsia="en-GB"/>
              </w:rPr>
            </w:pPr>
            <w:r>
              <w:rPr>
                <w:rFonts w:cs="Arial"/>
                <w:b/>
                <w:szCs w:val="18"/>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3717461D" w14:textId="77777777" w:rsidR="005C2F9D" w:rsidRDefault="00AB16C0">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r>
              <w:rPr>
                <w:rFonts w:cs="Arial"/>
                <w:i/>
                <w:szCs w:val="18"/>
                <w:lang w:eastAsia="en-GB"/>
              </w:rPr>
              <w:t>i</w:t>
            </w:r>
            <w:r>
              <w:rPr>
                <w:rFonts w:cs="Arial"/>
                <w:szCs w:val="18"/>
                <w:lang w:eastAsia="en-GB"/>
              </w:rPr>
              <w:t xml:space="preserve"> containing SRS received in </w:t>
            </w:r>
            <w:r>
              <w:rPr>
                <w:szCs w:val="18"/>
                <w:lang w:val="en-IN" w:eastAsia="en-GB"/>
              </w:rPr>
              <w:t xml:space="preserve">Reception Point (RP) [18] </w:t>
            </w:r>
            <w:r>
              <w:rPr>
                <w:rFonts w:cs="Arial"/>
                <w:szCs w:val="18"/>
                <w:lang w:eastAsia="en-GB"/>
              </w:rPr>
              <w:t xml:space="preserve"> </w:t>
            </w:r>
            <w:r>
              <w:rPr>
                <w:rFonts w:cs="Arial"/>
                <w:i/>
                <w:szCs w:val="18"/>
                <w:lang w:eastAsia="en-GB"/>
              </w:rPr>
              <w:t>j</w:t>
            </w:r>
            <w:r>
              <w:rPr>
                <w:rFonts w:cs="Arial"/>
                <w:szCs w:val="18"/>
                <w:lang w:eastAsia="en-GB"/>
              </w:rPr>
              <w:t xml:space="preserve">, relative to the RTOA Reference Time [16]. </w:t>
            </w:r>
          </w:p>
          <w:p w14:paraId="12E99F07" w14:textId="77777777" w:rsidR="005C2F9D" w:rsidRDefault="005C2F9D">
            <w:pPr>
              <w:pStyle w:val="TAL"/>
              <w:rPr>
                <w:rFonts w:cs="Arial"/>
                <w:szCs w:val="18"/>
                <w:lang w:eastAsia="en-GB"/>
              </w:rPr>
            </w:pPr>
          </w:p>
          <w:p w14:paraId="278696E0" w14:textId="77777777" w:rsidR="005C2F9D" w:rsidRDefault="00AB16C0">
            <w:pPr>
              <w:keepNext/>
              <w:keepLines/>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156E637" w14:textId="77777777" w:rsidR="005C2F9D" w:rsidRDefault="00AB16C0">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DCAB9D4" w14:textId="77777777" w:rsidR="005C2F9D" w:rsidRDefault="00AB16C0">
            <w:pPr>
              <w:pStyle w:val="B1"/>
              <w:spacing w:after="0"/>
            </w:pPr>
            <w:r>
              <w:t>-</w:t>
            </w:r>
            <w:r>
              <w:tab/>
            </w:r>
            <w:bookmarkStart w:id="17" w:name="OLE_LINK1"/>
            <m:oMath>
              <m:sSub>
                <m:sSubPr>
                  <m:ctrlPr>
                    <w:rPr>
                      <w:rFonts w:ascii="Cambria Math" w:hAnsi="Cambria Math"/>
                      <w:i/>
                    </w:rPr>
                  </m:ctrlPr>
                </m:sSubPr>
                <m:e>
                  <m:r>
                    <w:rPr>
                      <w:rFonts w:ascii="Cambria Math" w:hAnsi="Cambria Math"/>
                    </w:rPr>
                    <m:t>t</m:t>
                  </m:r>
                </m:e>
                <m:sub>
                  <m:r>
                    <m:rPr>
                      <m:sty m:val="p"/>
                    </m:rPr>
                    <w:rPr>
                      <w:rFonts w:ascii="Cambria Math" w:hAnsi="Cambria Math"/>
                    </w:rPr>
                    <m:t>SL-SRS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bookmarkEnd w:id="17"/>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5547B894" w14:textId="77777777" w:rsidR="005C2F9D" w:rsidRDefault="005C2F9D">
            <w:pPr>
              <w:pStyle w:val="TAL"/>
              <w:rPr>
                <w:rFonts w:cs="Arial"/>
                <w:szCs w:val="18"/>
                <w:lang w:eastAsia="en-GB"/>
              </w:rPr>
            </w:pPr>
          </w:p>
          <w:p w14:paraId="3B80F94E" w14:textId="77777777" w:rsidR="005C2F9D" w:rsidRDefault="00AB16C0">
            <w:pPr>
              <w:pStyle w:val="TAL"/>
              <w:rPr>
                <w:rFonts w:cs="Arial"/>
                <w:szCs w:val="18"/>
                <w:lang w:val="en-US" w:eastAsia="en-GB"/>
              </w:rPr>
            </w:pPr>
            <w:r>
              <w:rPr>
                <w:rFonts w:cs="Arial"/>
                <w:szCs w:val="18"/>
                <w:lang w:val="en-US" w:eastAsia="en-GB"/>
              </w:rPr>
              <w:t>Multiple SRS resources can be used to determine the beginning of one subframe containing SRS received at a RP.</w:t>
            </w:r>
          </w:p>
          <w:p w14:paraId="5DE9029F" w14:textId="77777777" w:rsidR="005C2F9D" w:rsidRDefault="005C2F9D">
            <w:pPr>
              <w:pStyle w:val="TAL"/>
              <w:rPr>
                <w:rFonts w:cs="Arial"/>
                <w:szCs w:val="18"/>
                <w:lang w:eastAsia="en-GB"/>
              </w:rPr>
            </w:pPr>
          </w:p>
          <w:p w14:paraId="4F166D12" w14:textId="77777777" w:rsidR="005C2F9D" w:rsidRDefault="00AB16C0">
            <w:pPr>
              <w:pStyle w:val="TAL"/>
              <w:rPr>
                <w:rFonts w:cs="Arial"/>
                <w:szCs w:val="18"/>
              </w:rPr>
            </w:pPr>
            <w:r>
              <w:rPr>
                <w:rFonts w:cs="Arial"/>
                <w:szCs w:val="18"/>
              </w:rPr>
              <w:t>The reference point for T</w:t>
            </w:r>
            <w:r>
              <w:rPr>
                <w:rFonts w:cs="Arial"/>
                <w:szCs w:val="18"/>
                <w:vertAlign w:val="subscript"/>
                <w:lang w:val="en-US"/>
              </w:rPr>
              <w:t>UL-RTOA</w:t>
            </w:r>
            <w:r>
              <w:rPr>
                <w:rFonts w:cs="Arial"/>
                <w:szCs w:val="18"/>
              </w:rPr>
              <w:t xml:space="preserve"> shall be:</w:t>
            </w:r>
          </w:p>
          <w:p w14:paraId="2A63272E"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8E2C8CF"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F3E7068"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33040ABF"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2"/>
        <w:gridCol w:w="6621"/>
      </w:tblGrid>
      <w:tr w:rsidR="005C2F9D" w14:paraId="656F02C4" w14:textId="77777777">
        <w:trPr>
          <w:trHeight w:val="400"/>
        </w:trPr>
        <w:tc>
          <w:tcPr>
            <w:tcW w:w="710" w:type="pct"/>
          </w:tcPr>
          <w:p w14:paraId="3D1D118F"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1F37826D" w14:textId="77777777" w:rsidR="005C2F9D" w:rsidRDefault="005C2F9D">
            <w:pPr>
              <w:rPr>
                <w:rFonts w:eastAsia="宋体"/>
                <w:szCs w:val="20"/>
              </w:rPr>
            </w:pPr>
          </w:p>
        </w:tc>
        <w:tc>
          <w:tcPr>
            <w:tcW w:w="636" w:type="pct"/>
            <w:shd w:val="clear" w:color="auto" w:fill="auto"/>
          </w:tcPr>
          <w:p w14:paraId="2F936385" w14:textId="77777777" w:rsidR="005C2F9D" w:rsidRDefault="00AB16C0">
            <w:pPr>
              <w:tabs>
                <w:tab w:val="left" w:pos="55"/>
              </w:tabs>
              <w:rPr>
                <w:rFonts w:ascii="Arial" w:hAnsi="Arial" w:cs="Arial"/>
                <w:b/>
                <w:bCs/>
                <w:color w:val="0000FF"/>
                <w:sz w:val="16"/>
                <w:szCs w:val="16"/>
                <w:u w:val="single"/>
                <w:lang w:val="en-US" w:eastAsia="zh-CN"/>
              </w:rPr>
            </w:pPr>
            <w:r>
              <w:tab/>
            </w:r>
            <w:hyperlink r:id="rId38" w:history="1">
              <w:r>
                <w:rPr>
                  <w:rStyle w:val="affc"/>
                  <w:rFonts w:ascii="Arial" w:hAnsi="Arial" w:cs="Arial"/>
                  <w:b/>
                  <w:bCs/>
                  <w:sz w:val="16"/>
                  <w:szCs w:val="16"/>
                </w:rPr>
                <w:t>R1-2300302</w:t>
              </w:r>
            </w:hyperlink>
          </w:p>
          <w:p w14:paraId="445DA993" w14:textId="77777777" w:rsidR="005C2F9D" w:rsidRDefault="005C2F9D">
            <w:pPr>
              <w:tabs>
                <w:tab w:val="left" w:pos="640"/>
              </w:tabs>
            </w:pPr>
          </w:p>
        </w:tc>
        <w:tc>
          <w:tcPr>
            <w:tcW w:w="3654" w:type="pct"/>
            <w:shd w:val="clear" w:color="auto" w:fill="auto"/>
          </w:tcPr>
          <w:p w14:paraId="583F5873" w14:textId="77777777" w:rsidR="005C2F9D" w:rsidRDefault="00AB16C0">
            <w:pPr>
              <w:pStyle w:val="a2"/>
              <w:numPr>
                <w:ilvl w:val="0"/>
                <w:numId w:val="38"/>
              </w:numPr>
              <w:spacing w:afterLines="50" w:after="180"/>
              <w:rPr>
                <w:rFonts w:eastAsiaTheme="minorEastAsia"/>
                <w:b/>
                <w:iCs/>
                <w:szCs w:val="20"/>
                <w:lang w:eastAsia="zh-CN"/>
              </w:rPr>
            </w:pPr>
            <w:r>
              <w:rPr>
                <w:rFonts w:eastAsiaTheme="minorEastAsia"/>
                <w:b/>
                <w:iCs/>
                <w:szCs w:val="20"/>
                <w:lang w:eastAsia="zh-CN"/>
              </w:rPr>
              <w:t>The definition of SL RTOA can be modified based on UL RTOA definition which is as follows:</w:t>
            </w:r>
          </w:p>
          <w:p w14:paraId="11310AC6" w14:textId="77777777" w:rsidR="005C2F9D" w:rsidRDefault="00AB16C0">
            <w:pPr>
              <w:keepNext/>
              <w:keepLines/>
              <w:overflowPunct w:val="0"/>
              <w:autoSpaceDE w:val="0"/>
              <w:autoSpaceDN w:val="0"/>
              <w:adjustRightInd w:val="0"/>
              <w:textAlignment w:val="baseline"/>
              <w:rPr>
                <w:rFonts w:eastAsiaTheme="minorEastAsia"/>
                <w:b/>
                <w:iCs/>
                <w:szCs w:val="20"/>
                <w:lang w:eastAsia="zh-CN"/>
              </w:rPr>
            </w:pPr>
            <w:r>
              <w:rPr>
                <w:rFonts w:eastAsiaTheme="minorEastAsia"/>
                <w:b/>
                <w:iCs/>
                <w:szCs w:val="20"/>
                <w:lang w:eastAsia="zh-CN"/>
              </w:rPr>
              <w:t>The SL Relative Time of Arrival (SL RTOA) is the beginning of subframe i containing SL PRS received by anchor UE j, relative to the SL RTOA Reference Time.</w:t>
            </w:r>
          </w:p>
          <w:p w14:paraId="2176FCFD" w14:textId="77777777" w:rsidR="005C2F9D" w:rsidRDefault="005C2F9D">
            <w:pPr>
              <w:keepNext/>
              <w:keepLines/>
              <w:overflowPunct w:val="0"/>
              <w:autoSpaceDE w:val="0"/>
              <w:autoSpaceDN w:val="0"/>
              <w:adjustRightInd w:val="0"/>
              <w:textAlignment w:val="baseline"/>
              <w:rPr>
                <w:rFonts w:eastAsiaTheme="minorEastAsia"/>
                <w:b/>
                <w:iCs/>
                <w:szCs w:val="20"/>
                <w:lang w:eastAsia="zh-CN"/>
              </w:rPr>
            </w:pPr>
          </w:p>
          <w:p w14:paraId="6CD42C15" w14:textId="77777777" w:rsidR="005C2F9D" w:rsidRDefault="00AB16C0">
            <w:pPr>
              <w:keepNext/>
              <w:keepLines/>
              <w:overflowPunct w:val="0"/>
              <w:autoSpaceDE w:val="0"/>
              <w:autoSpaceDN w:val="0"/>
              <w:adjustRightInd w:val="0"/>
              <w:textAlignment w:val="baseline"/>
              <w:rPr>
                <w:rFonts w:eastAsiaTheme="minorEastAsia"/>
                <w:b/>
                <w:iCs/>
                <w:szCs w:val="20"/>
                <w:lang w:eastAsia="zh-CN"/>
              </w:rPr>
            </w:pPr>
            <w:r>
              <w:rPr>
                <w:rFonts w:eastAsiaTheme="minorEastAsia"/>
                <w:b/>
                <w:iCs/>
                <w:szCs w:val="20"/>
                <w:lang w:eastAsia="zh-CN"/>
              </w:rPr>
              <w:t xml:space="preserve">The SL RTOA reference time is defined as </w:t>
            </w:r>
            <w:r>
              <w:rPr>
                <w:b/>
                <w:iCs/>
                <w:szCs w:val="20"/>
                <w:lang w:eastAsia="en-GB"/>
              </w:rPr>
              <w:t xml:space="preserve"> </w:t>
            </w:r>
            <m:oMath>
              <m:sSub>
                <m:sSubPr>
                  <m:ctrlPr>
                    <w:rPr>
                      <w:rFonts w:ascii="Cambria Math" w:hAnsi="Cambria Math"/>
                      <w:b/>
                      <w:iCs/>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iCs/>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b/>
                <w:iCs/>
                <w:szCs w:val="20"/>
                <w:lang w:eastAsia="zh-CN"/>
              </w:rPr>
              <w:t>, where</w:t>
            </w:r>
          </w:p>
          <w:p w14:paraId="22AC07FC" w14:textId="77777777" w:rsidR="005C2F9D" w:rsidRDefault="00AB16C0">
            <w:pPr>
              <w:pStyle w:val="B1"/>
              <w:spacing w:after="0"/>
              <w:rPr>
                <w:b/>
                <w:iCs/>
                <w:lang w:eastAsia="zh-CN"/>
              </w:rPr>
            </w:pPr>
            <w:r>
              <w:rPr>
                <w:b/>
                <w:iCs/>
              </w:rPr>
              <w:t>-</w:t>
            </w:r>
            <w:r>
              <w:rPr>
                <w:b/>
                <w:iCs/>
              </w:rPr>
              <w:tab/>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0</m:t>
                  </m:r>
                </m:sub>
              </m:sSub>
            </m:oMath>
            <w:r>
              <w:rPr>
                <w:b/>
                <w:iCs/>
                <w:lang w:eastAsia="zh-CN"/>
              </w:rPr>
              <w:t xml:space="preserve"> is the nominal beginning time of SFN 0 provided by SFN Initialization Time</w:t>
            </w:r>
          </w:p>
          <w:p w14:paraId="3CBB06D2" w14:textId="77777777" w:rsidR="005C2F9D" w:rsidRDefault="00AB16C0">
            <w:pPr>
              <w:pStyle w:val="B1"/>
              <w:spacing w:after="0"/>
              <w:rPr>
                <w:b/>
                <w:iCs/>
              </w:rPr>
            </w:pPr>
            <w:r>
              <w:rPr>
                <w:b/>
                <w:iCs/>
              </w:rPr>
              <w:t>-</w:t>
            </w:r>
            <w:r>
              <w:rPr>
                <w:b/>
                <w:iCs/>
              </w:rPr>
              <w:tab/>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SL-PRS</m:t>
                  </m:r>
                </m:sub>
              </m:sSub>
              <m:r>
                <m:rPr>
                  <m:sty m:val="b"/>
                </m:rPr>
                <w:rPr>
                  <w:rFonts w:ascii="Cambria Math" w:hAnsi="Cambria Math"/>
                </w:rPr>
                <m:t>=</m:t>
              </m:r>
              <m:d>
                <m:dPr>
                  <m:ctrlPr>
                    <w:rPr>
                      <w:rFonts w:ascii="Cambria Math" w:hAnsi="Cambria Math"/>
                      <w:b/>
                      <w:iCs/>
                    </w:rPr>
                  </m:ctrlPr>
                </m:dPr>
                <m:e>
                  <m:r>
                    <m:rPr>
                      <m:sty m:val="b"/>
                    </m:rPr>
                    <w:rPr>
                      <w:rFonts w:ascii="Cambria Math" w:hAnsi="Cambria Math"/>
                    </w:rPr>
                    <m:t>10</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f</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sf</m:t>
                      </m:r>
                    </m:sub>
                  </m:sSub>
                </m:e>
              </m:d>
              <m:r>
                <m:rPr>
                  <m:sty m:val="b"/>
                </m:rPr>
                <w:rPr>
                  <w:rFonts w:ascii="Cambria Math" w:hAnsi="Cambria Math"/>
                </w:rPr>
                <m:t>×</m:t>
              </m:r>
              <m:sSup>
                <m:sSupPr>
                  <m:ctrlPr>
                    <w:rPr>
                      <w:rFonts w:ascii="Cambria Math" w:hAnsi="Cambria Math"/>
                      <w:b/>
                      <w:iCs/>
                    </w:rPr>
                  </m:ctrlPr>
                </m:sSupPr>
                <m:e>
                  <m:r>
                    <m:rPr>
                      <m:sty m:val="b"/>
                    </m:rPr>
                    <w:rPr>
                      <w:rFonts w:ascii="Cambria Math" w:hAnsi="Cambria Math"/>
                    </w:rPr>
                    <m:t>10</m:t>
                  </m:r>
                </m:e>
                <m:sup>
                  <m:r>
                    <m:rPr>
                      <m:sty m:val="b"/>
                    </m:rPr>
                    <w:rPr>
                      <w:rFonts w:ascii="Cambria Math" w:hAnsi="Cambria Math"/>
                    </w:rPr>
                    <m:t>-3</m:t>
                  </m:r>
                </m:sup>
              </m:sSup>
            </m:oMath>
            <w:r>
              <w:rPr>
                <w:rFonts w:eastAsia="Batang"/>
                <w:b/>
                <w:iCs/>
                <w:lang w:eastAsia="zh-CN"/>
              </w:rPr>
              <w:t xml:space="preserve">, </w:t>
            </w:r>
            <w:r>
              <w:rPr>
                <w:rFonts w:eastAsia="Batang"/>
                <w:b/>
                <w:iCs/>
              </w:rPr>
              <w:t xml:space="preserve">where </w:t>
            </w:r>
            <m:oMath>
              <m:sSub>
                <m:sSubPr>
                  <m:ctrlPr>
                    <w:rPr>
                      <w:rFonts w:ascii="Cambria Math" w:eastAsia="Batang" w:hAnsi="Cambria Math"/>
                      <w:b/>
                      <w:iCs/>
                      <w:vertAlign w:val="subscript"/>
                    </w:rPr>
                  </m:ctrlPr>
                </m:sSubPr>
                <m:e>
                  <m:r>
                    <m:rPr>
                      <m:sty m:val="b"/>
                    </m:rPr>
                    <w:rPr>
                      <w:rFonts w:ascii="Cambria Math" w:eastAsia="Batang" w:hAnsi="Cambria Math"/>
                    </w:rPr>
                    <m:t>n</m:t>
                  </m:r>
                  <m:ctrlPr>
                    <w:rPr>
                      <w:rFonts w:ascii="Cambria Math" w:eastAsia="Batang" w:hAnsi="Cambria Math"/>
                      <w:b/>
                      <w:iCs/>
                    </w:rPr>
                  </m:ctrlPr>
                </m:e>
                <m:sub>
                  <m:r>
                    <m:rPr>
                      <m:sty m:val="b"/>
                    </m:rPr>
                    <w:rPr>
                      <w:rFonts w:ascii="Cambria Math" w:eastAsia="Batang" w:hAnsi="Cambria Math"/>
                      <w:vertAlign w:val="subscript"/>
                    </w:rPr>
                    <m:t>f</m:t>
                  </m:r>
                </m:sub>
              </m:sSub>
            </m:oMath>
            <w:r>
              <w:rPr>
                <w:rFonts w:eastAsia="Batang"/>
                <w:b/>
                <w:iCs/>
                <w:lang w:eastAsia="zh-CN"/>
              </w:rPr>
              <w:t xml:space="preserve"> and </w:t>
            </w:r>
            <m:oMath>
              <m:sSub>
                <m:sSubPr>
                  <m:ctrlPr>
                    <w:rPr>
                      <w:rFonts w:ascii="Cambria Math" w:eastAsia="Batang" w:hAnsi="Cambria Math"/>
                      <w:b/>
                      <w:iCs/>
                      <w:lang w:eastAsia="zh-CN"/>
                    </w:rPr>
                  </m:ctrlPr>
                </m:sSubPr>
                <m:e>
                  <m:r>
                    <m:rPr>
                      <m:sty m:val="b"/>
                    </m:rPr>
                    <w:rPr>
                      <w:rFonts w:ascii="Cambria Math" w:eastAsia="Batang" w:hAnsi="Cambria Math"/>
                      <w:lang w:eastAsia="zh-CN"/>
                    </w:rPr>
                    <m:t>n</m:t>
                  </m:r>
                </m:e>
                <m:sub>
                  <m:r>
                    <m:rPr>
                      <m:sty m:val="b"/>
                    </m:rPr>
                    <w:rPr>
                      <w:rFonts w:ascii="Cambria Math" w:eastAsia="Batang" w:hAnsi="Cambria Math"/>
                      <w:lang w:eastAsia="zh-CN"/>
                    </w:rPr>
                    <m:t>sf</m:t>
                  </m:r>
                </m:sub>
              </m:sSub>
            </m:oMath>
            <w:r>
              <w:rPr>
                <w:rFonts w:eastAsiaTheme="minorEastAsia"/>
                <w:b/>
                <w:iCs/>
                <w:lang w:eastAsia="zh-CN"/>
              </w:rPr>
              <w:t xml:space="preserve"> </w:t>
            </w:r>
            <w:r>
              <w:rPr>
                <w:rFonts w:eastAsia="Batang"/>
                <w:b/>
                <w:iCs/>
                <w:lang w:eastAsia="zh-CN"/>
              </w:rPr>
              <w:t>are the system frame number and the subframe number of the SL-PRS, respectively</w:t>
            </w:r>
            <w:r>
              <w:rPr>
                <w:b/>
                <w:iCs/>
                <w:lang w:eastAsia="zh-CN"/>
              </w:rPr>
              <w:t>.</w:t>
            </w:r>
          </w:p>
          <w:p w14:paraId="6E016992" w14:textId="77777777" w:rsidR="005C2F9D" w:rsidRDefault="005C2F9D">
            <w:pPr>
              <w:keepNext/>
              <w:keepLines/>
              <w:overflowPunct w:val="0"/>
              <w:autoSpaceDE w:val="0"/>
              <w:autoSpaceDN w:val="0"/>
              <w:adjustRightInd w:val="0"/>
              <w:textAlignment w:val="baseline"/>
              <w:rPr>
                <w:rFonts w:eastAsiaTheme="minorEastAsia"/>
                <w:b/>
                <w:iCs/>
                <w:szCs w:val="20"/>
                <w:lang w:eastAsia="zh-CN"/>
              </w:rPr>
            </w:pPr>
          </w:p>
          <w:p w14:paraId="473C0A96" w14:textId="77777777" w:rsidR="005C2F9D" w:rsidRDefault="00AB16C0">
            <w:pPr>
              <w:pStyle w:val="a2"/>
              <w:spacing w:beforeLines="50" w:before="180" w:afterLines="50" w:after="180"/>
              <w:rPr>
                <w:b/>
                <w:iCs/>
                <w:kern w:val="2"/>
                <w:szCs w:val="20"/>
                <w:lang w:val="en-US"/>
              </w:rPr>
            </w:pPr>
            <w:r>
              <w:rPr>
                <w:rFonts w:eastAsiaTheme="minorEastAsia"/>
                <w:b/>
                <w:iCs/>
                <w:szCs w:val="20"/>
                <w:lang w:eastAsia="zh-CN"/>
              </w:rPr>
              <w:t>Multiple SL PRS resources can be used to determine the beginning of one subframe containing SL PRS received at an anchor UE.</w:t>
            </w:r>
          </w:p>
        </w:tc>
      </w:tr>
      <w:tr w:rsidR="005C2F9D" w14:paraId="645995FB" w14:textId="77777777">
        <w:trPr>
          <w:trHeight w:val="400"/>
        </w:trPr>
        <w:tc>
          <w:tcPr>
            <w:tcW w:w="710" w:type="pct"/>
          </w:tcPr>
          <w:p w14:paraId="6ECA1715" w14:textId="77777777" w:rsidR="005C2F9D" w:rsidRDefault="00AB16C0">
            <w:pPr>
              <w:rPr>
                <w:rFonts w:eastAsia="宋体"/>
                <w:szCs w:val="20"/>
              </w:rPr>
            </w:pPr>
            <w:r>
              <w:rPr>
                <w:rFonts w:eastAsia="宋体"/>
                <w:szCs w:val="20"/>
              </w:rPr>
              <w:t>vivo</w:t>
            </w:r>
          </w:p>
        </w:tc>
        <w:tc>
          <w:tcPr>
            <w:tcW w:w="636" w:type="pct"/>
            <w:shd w:val="clear" w:color="auto" w:fill="auto"/>
          </w:tcPr>
          <w:p w14:paraId="59E46076" w14:textId="77777777" w:rsidR="005C2F9D" w:rsidRDefault="00221AD3">
            <w:pPr>
              <w:rPr>
                <w:rFonts w:eastAsia="宋体"/>
                <w:b/>
                <w:bCs/>
                <w:color w:val="0000FF"/>
                <w:szCs w:val="20"/>
                <w:u w:val="single"/>
              </w:rPr>
            </w:pPr>
            <w:hyperlink r:id="rId39" w:history="1">
              <w:r w:rsidR="00AB16C0">
                <w:rPr>
                  <w:rFonts w:eastAsia="宋体"/>
                  <w:b/>
                  <w:bCs/>
                  <w:color w:val="0000FF"/>
                  <w:szCs w:val="20"/>
                  <w:u w:val="single"/>
                </w:rPr>
                <w:t>R1-2300458</w:t>
              </w:r>
            </w:hyperlink>
          </w:p>
        </w:tc>
        <w:tc>
          <w:tcPr>
            <w:tcW w:w="3654" w:type="pct"/>
            <w:shd w:val="clear" w:color="auto" w:fill="auto"/>
          </w:tcPr>
          <w:p w14:paraId="295574FF"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SL-PRS based RTOA TSL-RTOA is the beginning time of SL subframe #i containing SL-PRS received from anchor UE j, relative to the RTOA Reference time.</w:t>
            </w:r>
          </w:p>
          <w:p w14:paraId="4E762437"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 xml:space="preserve">The SL RTOA reference time is defined as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0</m:t>
                  </m:r>
                </m:sub>
              </m:sSub>
              <m:r>
                <m:rPr>
                  <m:sty m:val="b"/>
                </m:rPr>
                <w:rPr>
                  <w:rFonts w:ascii="Cambria Math" w:hAnsi="Cambria Math"/>
                  <w:kern w:val="2"/>
                  <w:szCs w:val="20"/>
                  <w:lang w:val="en-US"/>
                </w:rPr>
                <m:t>+</m:t>
              </m:r>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SL-PRS</m:t>
                  </m:r>
                </m:sub>
              </m:sSub>
            </m:oMath>
            <w:r>
              <w:rPr>
                <w:b/>
                <w:iCs/>
                <w:kern w:val="2"/>
                <w:szCs w:val="20"/>
                <w:lang w:val="en-US"/>
              </w:rPr>
              <w:t>, where</w:t>
            </w:r>
          </w:p>
          <w:p w14:paraId="25583A0F" w14:textId="77777777" w:rsidR="005C2F9D" w:rsidRDefault="00221AD3">
            <w:pPr>
              <w:widowControl w:val="0"/>
              <w:wordWrap w:val="0"/>
              <w:autoSpaceDE w:val="0"/>
              <w:autoSpaceDN w:val="0"/>
              <w:spacing w:after="160" w:line="259" w:lineRule="auto"/>
              <w:jc w:val="both"/>
              <w:rPr>
                <w:b/>
                <w:iCs/>
                <w:kern w:val="2"/>
                <w:szCs w:val="20"/>
                <w:lang w:val="en-US"/>
              </w:rPr>
            </w:pP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0</m:t>
                  </m:r>
                </m:sub>
              </m:sSub>
            </m:oMath>
            <w:r w:rsidR="00AB16C0">
              <w:rPr>
                <w:b/>
                <w:iCs/>
                <w:kern w:val="2"/>
                <w:szCs w:val="20"/>
                <w:lang w:val="en-US"/>
              </w:rPr>
              <w:t xml:space="preserve"> is the nominal beginning time of SFN 0 provided by SFN Initialization Time, or  the nominal beginning time of DFN 0 provided by DFN Initialization Time</w:t>
            </w:r>
          </w:p>
          <w:p w14:paraId="44B81064" w14:textId="77777777" w:rsidR="005C2F9D" w:rsidRDefault="00221AD3">
            <w:pPr>
              <w:widowControl w:val="0"/>
              <w:wordWrap w:val="0"/>
              <w:autoSpaceDE w:val="0"/>
              <w:autoSpaceDN w:val="0"/>
              <w:spacing w:after="160" w:line="259" w:lineRule="auto"/>
              <w:jc w:val="both"/>
              <w:rPr>
                <w:b/>
                <w:iCs/>
                <w:kern w:val="2"/>
                <w:szCs w:val="20"/>
                <w:lang w:val="en-US"/>
              </w:rPr>
            </w:pP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SL-PRS</m:t>
                  </m:r>
                </m:sub>
              </m:sSub>
              <m:r>
                <m:rPr>
                  <m:sty m:val="b"/>
                </m:rPr>
                <w:rPr>
                  <w:rFonts w:ascii="Cambria Math" w:hAnsi="Cambria Math"/>
                  <w:kern w:val="2"/>
                  <w:szCs w:val="20"/>
                  <w:lang w:val="en-US"/>
                </w:rPr>
                <m:t>=</m:t>
              </m:r>
              <m:d>
                <m:dPr>
                  <m:ctrlPr>
                    <w:rPr>
                      <w:rFonts w:ascii="Cambria Math" w:hAnsi="Cambria Math"/>
                      <w:b/>
                      <w:iCs/>
                      <w:kern w:val="2"/>
                      <w:szCs w:val="20"/>
                      <w:lang w:val="en-US"/>
                    </w:rPr>
                  </m:ctrlPr>
                </m:dPr>
                <m:e>
                  <m:r>
                    <m:rPr>
                      <m:sty m:val="b"/>
                    </m:rPr>
                    <w:rPr>
                      <w:rFonts w:ascii="Cambria Math" w:hAnsi="Cambria Math"/>
                      <w:kern w:val="2"/>
                      <w:szCs w:val="20"/>
                      <w:lang w:val="en-US"/>
                    </w:rPr>
                    <m:t>10</m:t>
                  </m:r>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f</m:t>
                      </m:r>
                    </m:sub>
                  </m:sSub>
                  <m:r>
                    <m:rPr>
                      <m:sty m:val="b"/>
                    </m:rPr>
                    <w:rPr>
                      <w:rFonts w:ascii="Cambria Math" w:hAnsi="Cambria Math"/>
                      <w:kern w:val="2"/>
                      <w:szCs w:val="20"/>
                      <w:lang w:val="en-US"/>
                    </w:rPr>
                    <m:t>+</m:t>
                  </m:r>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sf</m:t>
                      </m:r>
                    </m:sub>
                  </m:sSub>
                </m:e>
              </m:d>
              <m:r>
                <m:rPr>
                  <m:sty m:val="b"/>
                </m:rPr>
                <w:rPr>
                  <w:rFonts w:ascii="Cambria Math" w:hAnsi="Cambria Math"/>
                  <w:kern w:val="2"/>
                  <w:szCs w:val="20"/>
                  <w:lang w:val="en-US"/>
                </w:rPr>
                <m:t>×</m:t>
              </m:r>
              <m:sSup>
                <m:sSupPr>
                  <m:ctrlPr>
                    <w:rPr>
                      <w:rFonts w:ascii="Cambria Math" w:hAnsi="Cambria Math"/>
                      <w:b/>
                      <w:iCs/>
                      <w:kern w:val="2"/>
                      <w:szCs w:val="20"/>
                      <w:lang w:val="en-US"/>
                    </w:rPr>
                  </m:ctrlPr>
                </m:sSupPr>
                <m:e>
                  <m:r>
                    <m:rPr>
                      <m:sty m:val="b"/>
                    </m:rPr>
                    <w:rPr>
                      <w:rFonts w:ascii="Cambria Math" w:hAnsi="Cambria Math"/>
                      <w:kern w:val="2"/>
                      <w:szCs w:val="20"/>
                      <w:lang w:val="en-US"/>
                    </w:rPr>
                    <m:t>10</m:t>
                  </m:r>
                </m:e>
                <m:sup>
                  <m:r>
                    <m:rPr>
                      <m:sty m:val="b"/>
                    </m:rPr>
                    <w:rPr>
                      <w:rFonts w:ascii="Cambria Math" w:hAnsi="Cambria Math"/>
                      <w:kern w:val="2"/>
                      <w:szCs w:val="20"/>
                      <w:lang w:val="en-US"/>
                    </w:rPr>
                    <m:t>-3</m:t>
                  </m:r>
                </m:sup>
              </m:sSup>
            </m:oMath>
            <w:r w:rsidR="00AB16C0">
              <w:rPr>
                <w:b/>
                <w:iCs/>
                <w:kern w:val="2"/>
                <w:szCs w:val="20"/>
                <w:lang w:val="en-US"/>
              </w:rPr>
              <w:t xml:space="preserve">, where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f</m:t>
                  </m:r>
                </m:sub>
              </m:sSub>
            </m:oMath>
            <w:r w:rsidR="00AB16C0">
              <w:rPr>
                <w:b/>
                <w:iCs/>
                <w:kern w:val="2"/>
                <w:szCs w:val="20"/>
                <w:lang w:val="en-US"/>
              </w:rPr>
              <w:t xml:space="preserve"> and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sf</m:t>
                  </m:r>
                </m:sub>
              </m:sSub>
            </m:oMath>
            <w:r w:rsidR="00AB16C0">
              <w:rPr>
                <w:b/>
                <w:iCs/>
                <w:kern w:val="2"/>
                <w:szCs w:val="20"/>
                <w:lang w:val="en-US"/>
              </w:rPr>
              <w:t xml:space="preserve"> are the system frame number and the subframe number of the SL-PRS, respectively.</w:t>
            </w:r>
          </w:p>
        </w:tc>
      </w:tr>
      <w:tr w:rsidR="005C2F9D" w14:paraId="0E6C1116" w14:textId="77777777">
        <w:trPr>
          <w:trHeight w:val="400"/>
        </w:trPr>
        <w:tc>
          <w:tcPr>
            <w:tcW w:w="710" w:type="pct"/>
          </w:tcPr>
          <w:p w14:paraId="5BDBAD3A"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CATT, GOHIGH</w:t>
            </w:r>
          </w:p>
          <w:p w14:paraId="15916B41" w14:textId="77777777" w:rsidR="005C2F9D" w:rsidRDefault="005C2F9D">
            <w:pPr>
              <w:rPr>
                <w:rFonts w:eastAsia="宋体"/>
                <w:szCs w:val="20"/>
              </w:rPr>
            </w:pPr>
          </w:p>
        </w:tc>
        <w:tc>
          <w:tcPr>
            <w:tcW w:w="636" w:type="pct"/>
            <w:shd w:val="clear" w:color="auto" w:fill="auto"/>
          </w:tcPr>
          <w:p w14:paraId="06CC66A5" w14:textId="77777777" w:rsidR="005C2F9D" w:rsidRDefault="00221AD3">
            <w:pPr>
              <w:rPr>
                <w:rFonts w:ascii="Arial" w:hAnsi="Arial" w:cs="Arial"/>
                <w:b/>
                <w:bCs/>
                <w:color w:val="800080"/>
                <w:sz w:val="16"/>
                <w:szCs w:val="16"/>
                <w:u w:val="single"/>
                <w:lang w:val="en-US" w:eastAsia="zh-CN"/>
              </w:rPr>
            </w:pPr>
            <w:hyperlink r:id="rId40" w:history="1">
              <w:r w:rsidR="00AB16C0">
                <w:rPr>
                  <w:rStyle w:val="affc"/>
                  <w:rFonts w:ascii="Arial" w:hAnsi="Arial" w:cs="Arial"/>
                  <w:b/>
                  <w:bCs/>
                  <w:sz w:val="16"/>
                  <w:szCs w:val="16"/>
                </w:rPr>
                <w:t>R1-2300685</w:t>
              </w:r>
            </w:hyperlink>
          </w:p>
          <w:p w14:paraId="6A8A8D19" w14:textId="77777777" w:rsidR="005C2F9D" w:rsidRDefault="005C2F9D"/>
        </w:tc>
        <w:tc>
          <w:tcPr>
            <w:tcW w:w="3654" w:type="pct"/>
            <w:shd w:val="clear" w:color="auto" w:fill="auto"/>
          </w:tcPr>
          <w:p w14:paraId="6053EB05" w14:textId="77777777" w:rsidR="005C2F9D" w:rsidRDefault="00AB16C0">
            <w:pPr>
              <w:spacing w:afterLines="50" w:after="180"/>
              <w:jc w:val="both"/>
              <w:rPr>
                <w:b/>
                <w:iCs/>
                <w:kern w:val="2"/>
                <w:szCs w:val="20"/>
                <w:lang w:val="en-US"/>
              </w:rPr>
            </w:pPr>
            <w:r>
              <w:rPr>
                <w:rFonts w:eastAsia="等线"/>
                <w:b/>
                <w:iCs/>
                <w:szCs w:val="20"/>
                <w:lang w:eastAsia="zh-CN"/>
              </w:rPr>
              <w:t>Proposal 8: SL RTOA is defined as the relative time between the start time of the subframe of the SL PRS resource received by an anchor UE and the reference time configured on the network side.</w:t>
            </w:r>
          </w:p>
        </w:tc>
      </w:tr>
      <w:tr w:rsidR="005C2F9D" w14:paraId="5068B4CB" w14:textId="77777777">
        <w:trPr>
          <w:trHeight w:val="400"/>
        </w:trPr>
        <w:tc>
          <w:tcPr>
            <w:tcW w:w="710" w:type="pct"/>
          </w:tcPr>
          <w:p w14:paraId="62D82C8B"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Intel Corporation</w:t>
            </w:r>
          </w:p>
          <w:p w14:paraId="1A31A924" w14:textId="77777777" w:rsidR="005C2F9D" w:rsidRDefault="00AB16C0">
            <w:pPr>
              <w:tabs>
                <w:tab w:val="left" w:pos="720"/>
              </w:tabs>
              <w:rPr>
                <w:rFonts w:eastAsia="宋体"/>
                <w:szCs w:val="20"/>
              </w:rPr>
            </w:pPr>
            <w:r>
              <w:rPr>
                <w:rFonts w:eastAsia="宋体"/>
                <w:szCs w:val="20"/>
              </w:rPr>
              <w:tab/>
            </w:r>
          </w:p>
        </w:tc>
        <w:tc>
          <w:tcPr>
            <w:tcW w:w="636" w:type="pct"/>
            <w:shd w:val="clear" w:color="auto" w:fill="auto"/>
          </w:tcPr>
          <w:p w14:paraId="7E3278FB" w14:textId="77777777" w:rsidR="005C2F9D" w:rsidRDefault="00221AD3">
            <w:pPr>
              <w:rPr>
                <w:rFonts w:ascii="Arial" w:hAnsi="Arial" w:cs="Arial"/>
                <w:b/>
                <w:bCs/>
                <w:color w:val="0000FF"/>
                <w:sz w:val="16"/>
                <w:szCs w:val="16"/>
                <w:u w:val="single"/>
                <w:lang w:val="en-US" w:eastAsia="zh-CN"/>
              </w:rPr>
            </w:pPr>
            <w:hyperlink r:id="rId41" w:history="1">
              <w:r w:rsidR="00AB16C0">
                <w:rPr>
                  <w:rStyle w:val="affc"/>
                  <w:rFonts w:ascii="Arial" w:hAnsi="Arial" w:cs="Arial"/>
                  <w:b/>
                  <w:bCs/>
                  <w:sz w:val="16"/>
                  <w:szCs w:val="16"/>
                </w:rPr>
                <w:t>R1-2300953</w:t>
              </w:r>
            </w:hyperlink>
          </w:p>
          <w:p w14:paraId="71582A25" w14:textId="77777777" w:rsidR="005C2F9D" w:rsidRDefault="005C2F9D"/>
        </w:tc>
        <w:tc>
          <w:tcPr>
            <w:tcW w:w="3654" w:type="pct"/>
            <w:shd w:val="clear" w:color="auto" w:fill="auto"/>
          </w:tcPr>
          <w:p w14:paraId="5E55BC1C" w14:textId="77777777" w:rsidR="005C2F9D" w:rsidRDefault="005C2F9D">
            <w:pPr>
              <w:pStyle w:val="3GPPText"/>
              <w:numPr>
                <w:ilvl w:val="0"/>
                <w:numId w:val="39"/>
              </w:numPr>
              <w:rPr>
                <w:b/>
                <w:iCs/>
                <w:sz w:val="20"/>
              </w:rPr>
            </w:pPr>
          </w:p>
          <w:p w14:paraId="1A1E62F4" w14:textId="77777777" w:rsidR="005C2F9D" w:rsidRDefault="00AB16C0">
            <w:pPr>
              <w:pStyle w:val="3GPPText"/>
              <w:numPr>
                <w:ilvl w:val="1"/>
                <w:numId w:val="40"/>
              </w:numPr>
              <w:rPr>
                <w:b/>
                <w:iCs/>
                <w:sz w:val="20"/>
                <w:lang w:val="en-GB"/>
              </w:rPr>
            </w:pPr>
            <w:r>
              <w:rPr>
                <w:b/>
                <w:iCs/>
                <w:sz w:val="20"/>
                <w:lang w:val="en-GB"/>
              </w:rPr>
              <w:t xml:space="preserve">Adopt the definition for SL RTOA in </w:t>
            </w:r>
            <w:r>
              <w:rPr>
                <w:b/>
                <w:iCs/>
                <w:sz w:val="20"/>
                <w:lang w:val="en-GB"/>
              </w:rPr>
              <w:fldChar w:fldCharType="begin"/>
            </w:r>
            <w:r>
              <w:rPr>
                <w:b/>
                <w:iCs/>
                <w:sz w:val="20"/>
                <w:lang w:val="en-GB"/>
              </w:rPr>
              <w:instrText xml:space="preserve"> REF _Ref127531603 \h  \* MERGEFORMAT </w:instrText>
            </w:r>
            <w:r>
              <w:rPr>
                <w:b/>
                <w:iCs/>
                <w:sz w:val="20"/>
                <w:lang w:val="en-GB"/>
              </w:rPr>
            </w:r>
            <w:r>
              <w:rPr>
                <w:b/>
                <w:iCs/>
                <w:sz w:val="20"/>
                <w:lang w:val="en-GB"/>
              </w:rPr>
              <w:fldChar w:fldCharType="separate"/>
            </w:r>
            <w:r>
              <w:rPr>
                <w:b/>
                <w:iCs/>
                <w:sz w:val="20"/>
                <w:lang w:val="en-GB"/>
              </w:rPr>
              <w:t>Table 5</w:t>
            </w:r>
            <w:r>
              <w:rPr>
                <w:b/>
                <w:iCs/>
                <w:sz w:val="20"/>
                <w:lang w:val="en-GB"/>
              </w:rPr>
              <w:fldChar w:fldCharType="end"/>
            </w:r>
            <w:r>
              <w:rPr>
                <w:b/>
                <w:iCs/>
                <w:sz w:val="20"/>
                <w:lang w:val="en-GB"/>
              </w:rPr>
              <w:t>.</w:t>
            </w:r>
          </w:p>
          <w:p w14:paraId="1AC6E9E2"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lastRenderedPageBreak/>
              <w:t>The SL Relative Time of Arrival (T</w:t>
            </w:r>
            <w:r>
              <w:rPr>
                <w:rFonts w:ascii="Times New Roman" w:hAnsi="Times New Roman"/>
                <w:b/>
                <w:iCs/>
                <w:sz w:val="20"/>
                <w:vertAlign w:val="subscript"/>
                <w:lang w:eastAsia="en-GB"/>
              </w:rPr>
              <w:t>SL-RTOA</w:t>
            </w:r>
            <w:r>
              <w:rPr>
                <w:rFonts w:ascii="Times New Roman" w:hAnsi="Times New Roman"/>
                <w:b/>
                <w:iCs/>
                <w:sz w:val="20"/>
                <w:lang w:eastAsia="en-GB"/>
              </w:rPr>
              <w:t xml:space="preserve">) is the beginning of subframe i containing SL PRS received in UE j, relative to the RTOA Reference Time. </w:t>
            </w:r>
          </w:p>
          <w:p w14:paraId="5C074244" w14:textId="77777777" w:rsidR="005C2F9D" w:rsidRDefault="005C2F9D">
            <w:pPr>
              <w:pStyle w:val="TAL"/>
              <w:rPr>
                <w:rFonts w:ascii="Times New Roman" w:hAnsi="Times New Roman"/>
                <w:b/>
                <w:iCs/>
                <w:sz w:val="20"/>
                <w:lang w:eastAsia="en-GB"/>
              </w:rPr>
            </w:pPr>
          </w:p>
          <w:p w14:paraId="1D860944" w14:textId="77777777" w:rsidR="005C2F9D" w:rsidRDefault="00AB16C0">
            <w:pPr>
              <w:keepNext/>
              <w:keepLines/>
              <w:rPr>
                <w:b/>
                <w:iCs/>
                <w:szCs w:val="20"/>
                <w:lang w:eastAsia="en-GB"/>
              </w:rPr>
            </w:pPr>
            <w:r>
              <w:rPr>
                <w:b/>
                <w:iCs/>
                <w:szCs w:val="20"/>
                <w:lang w:eastAsia="en-GB"/>
              </w:rPr>
              <w:t>The SL RTOA reference time is defined as the start time of a subframe. This is derived from the reference time for SFN0 that can be provided to receiving UEs by the LMF or server UE in combination with the subframe number of the subframe that does contain SL-PRS.</w:t>
            </w:r>
          </w:p>
          <w:p w14:paraId="3A1E3205" w14:textId="77777777" w:rsidR="005C2F9D" w:rsidRDefault="005C2F9D">
            <w:pPr>
              <w:pStyle w:val="TAL"/>
              <w:rPr>
                <w:rFonts w:ascii="Times New Roman" w:hAnsi="Times New Roman"/>
                <w:b/>
                <w:iCs/>
                <w:sz w:val="20"/>
                <w:lang w:eastAsia="en-GB"/>
              </w:rPr>
            </w:pPr>
          </w:p>
          <w:p w14:paraId="3371CC20"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Multiple SRS resources can be used to determine the beginning of one subframe containing SRS received at a RP.</w:t>
            </w:r>
          </w:p>
          <w:p w14:paraId="2FB0A717" w14:textId="77777777" w:rsidR="005C2F9D" w:rsidRDefault="005C2F9D">
            <w:pPr>
              <w:pStyle w:val="TAL"/>
              <w:rPr>
                <w:rFonts w:ascii="Times New Roman" w:hAnsi="Times New Roman"/>
                <w:b/>
                <w:iCs/>
                <w:sz w:val="20"/>
                <w:lang w:eastAsia="en-GB"/>
              </w:rPr>
            </w:pPr>
          </w:p>
          <w:p w14:paraId="2706F16D" w14:textId="77777777" w:rsidR="005C2F9D" w:rsidRDefault="00AB16C0">
            <w:pPr>
              <w:widowControl w:val="0"/>
              <w:wordWrap w:val="0"/>
              <w:autoSpaceDE w:val="0"/>
              <w:autoSpaceDN w:val="0"/>
              <w:spacing w:after="160" w:line="259" w:lineRule="auto"/>
              <w:jc w:val="both"/>
              <w:rPr>
                <w:b/>
                <w:iCs/>
                <w:kern w:val="2"/>
                <w:szCs w:val="20"/>
                <w:lang w:val="en-US"/>
              </w:rPr>
            </w:pPr>
            <w:r>
              <w:rPr>
                <w:b/>
                <w:iCs/>
                <w:szCs w:val="20"/>
                <w:lang w:eastAsia="en-GB"/>
              </w:rPr>
              <w:t>For frequency range 1, the reference point for the SL RTOA shall be the antenna connector of the UE.</w:t>
            </w:r>
          </w:p>
        </w:tc>
      </w:tr>
      <w:tr w:rsidR="005C2F9D" w14:paraId="72B5B653" w14:textId="77777777">
        <w:trPr>
          <w:trHeight w:val="400"/>
        </w:trPr>
        <w:tc>
          <w:tcPr>
            <w:tcW w:w="710" w:type="pct"/>
          </w:tcPr>
          <w:p w14:paraId="5BECB38D" w14:textId="77777777" w:rsidR="005C2F9D" w:rsidRDefault="00AB16C0">
            <w:pPr>
              <w:rPr>
                <w:rFonts w:ascii="Arial" w:hAnsi="Arial" w:cs="Arial"/>
                <w:color w:val="000000"/>
                <w:sz w:val="16"/>
                <w:szCs w:val="16"/>
              </w:rPr>
            </w:pPr>
            <w:r>
              <w:rPr>
                <w:rFonts w:eastAsia="宋体"/>
                <w:szCs w:val="20"/>
              </w:rPr>
              <w:lastRenderedPageBreak/>
              <w:t>CMCC</w:t>
            </w:r>
          </w:p>
        </w:tc>
        <w:tc>
          <w:tcPr>
            <w:tcW w:w="636" w:type="pct"/>
            <w:shd w:val="clear" w:color="auto" w:fill="auto"/>
          </w:tcPr>
          <w:p w14:paraId="22B0FFF7" w14:textId="77777777" w:rsidR="005C2F9D" w:rsidRDefault="00221AD3">
            <w:pPr>
              <w:rPr>
                <w:rFonts w:ascii="Arial" w:hAnsi="Arial" w:cs="Arial"/>
                <w:b/>
                <w:bCs/>
                <w:color w:val="0000FF"/>
                <w:sz w:val="16"/>
                <w:szCs w:val="16"/>
                <w:u w:val="single"/>
              </w:rPr>
            </w:pPr>
            <w:hyperlink r:id="rId42" w:history="1">
              <w:r w:rsidR="00AB16C0">
                <w:rPr>
                  <w:rFonts w:eastAsia="宋体"/>
                  <w:b/>
                  <w:bCs/>
                  <w:color w:val="0000FF"/>
                  <w:szCs w:val="20"/>
                  <w:u w:val="single"/>
                </w:rPr>
                <w:t>R1-2301007</w:t>
              </w:r>
            </w:hyperlink>
          </w:p>
        </w:tc>
        <w:tc>
          <w:tcPr>
            <w:tcW w:w="3654" w:type="pct"/>
            <w:shd w:val="clear" w:color="auto" w:fill="auto"/>
          </w:tcPr>
          <w:p w14:paraId="7B58751A" w14:textId="77777777" w:rsidR="005C2F9D" w:rsidRDefault="00AB16C0">
            <w:pPr>
              <w:snapToGrid w:val="0"/>
              <w:spacing w:beforeLines="50" w:before="180" w:line="288" w:lineRule="auto"/>
              <w:rPr>
                <w:b/>
                <w:bCs/>
                <w:lang w:eastAsia="zh-CN"/>
              </w:rPr>
            </w:pPr>
            <w:r>
              <w:rPr>
                <w:b/>
                <w:bCs/>
                <w:lang w:eastAsia="zh-CN"/>
              </w:rPr>
              <w:t>Proposal 6: The SL RTOA is the beginning of subframe i containing SL PRS received in anchor UE j, relative to the RTOA reference time.</w:t>
            </w:r>
          </w:p>
          <w:p w14:paraId="0B916680" w14:textId="77777777" w:rsidR="005C2F9D" w:rsidRDefault="00AB16C0">
            <w:pPr>
              <w:pStyle w:val="afff"/>
              <w:widowControl/>
              <w:snapToGrid w:val="0"/>
              <w:spacing w:beforeLines="50" w:before="180" w:line="288" w:lineRule="auto"/>
              <w:ind w:firstLineChars="0" w:firstLine="0"/>
              <w:jc w:val="left"/>
              <w:rPr>
                <w:rFonts w:ascii="Times New Roman" w:hAnsi="Times New Roman"/>
                <w:b/>
                <w:bCs/>
                <w:sz w:val="20"/>
                <w:szCs w:val="20"/>
                <w:lang w:eastAsia="en-GB"/>
              </w:rPr>
            </w:pPr>
            <w:r>
              <w:rPr>
                <w:rFonts w:ascii="Times New Roman" w:hAnsi="Times New Roman"/>
                <w:b/>
                <w:bCs/>
                <w:sz w:val="20"/>
                <w:szCs w:val="20"/>
                <w:lang w:eastAsia="en-GB"/>
              </w:rPr>
              <w:t xml:space="preserve">The SL RTOA reference time is defined as </w:t>
            </w:r>
            <m:oMath>
              <m:sSub>
                <m:sSubPr>
                  <m:ctrlPr>
                    <w:rPr>
                      <w:rFonts w:ascii="Cambria Math" w:hAnsi="Cambria Math"/>
                      <w:b/>
                      <w:bCs/>
                      <w:i/>
                      <w:sz w:val="20"/>
                      <w:szCs w:val="20"/>
                      <w:lang w:eastAsia="en-GB"/>
                    </w:rPr>
                  </m:ctrlPr>
                </m:sSubPr>
                <m:e>
                  <m:r>
                    <m:rPr>
                      <m:sty m:val="bi"/>
                    </m:rPr>
                    <w:rPr>
                      <w:rFonts w:ascii="Cambria Math" w:hAnsi="Cambria Math"/>
                      <w:sz w:val="20"/>
                      <w:szCs w:val="20"/>
                      <w:lang w:eastAsia="en-GB"/>
                    </w:rPr>
                    <m:t>T</m:t>
                  </m:r>
                </m:e>
                <m:sub>
                  <m:r>
                    <m:rPr>
                      <m:sty m:val="bi"/>
                    </m:rPr>
                    <w:rPr>
                      <w:rFonts w:ascii="Cambria Math" w:hAnsi="Cambria Math"/>
                      <w:sz w:val="20"/>
                      <w:szCs w:val="20"/>
                      <w:lang w:eastAsia="en-GB"/>
                    </w:rPr>
                    <m:t>0</m:t>
                  </m:r>
                </m:sub>
              </m:sSub>
              <m:r>
                <m:rPr>
                  <m:sty m:val="bi"/>
                </m:rPr>
                <w:rPr>
                  <w:rFonts w:ascii="Cambria Math" w:hAnsi="Cambria Math"/>
                  <w:sz w:val="20"/>
                  <w:szCs w:val="20"/>
                  <w:lang w:eastAsia="en-GB"/>
                </w:rPr>
                <m:t>+</m:t>
              </m:r>
              <m:sSub>
                <m:sSubPr>
                  <m:ctrlPr>
                    <w:rPr>
                      <w:rFonts w:ascii="Cambria Math" w:hAnsi="Cambria Math"/>
                      <w:b/>
                      <w:bCs/>
                      <w:i/>
                      <w:sz w:val="20"/>
                      <w:szCs w:val="20"/>
                      <w:lang w:eastAsia="en-GB"/>
                    </w:rPr>
                  </m:ctrlPr>
                </m:sSubPr>
                <m:e>
                  <m:r>
                    <m:rPr>
                      <m:sty m:val="bi"/>
                    </m:rPr>
                    <w:rPr>
                      <w:rFonts w:ascii="Cambria Math" w:hAnsi="Cambria Math"/>
                      <w:sz w:val="20"/>
                      <w:szCs w:val="20"/>
                      <w:lang w:eastAsia="en-GB"/>
                    </w:rPr>
                    <m:t>t</m:t>
                  </m:r>
                </m:e>
                <m:sub>
                  <m:r>
                    <m:rPr>
                      <m:sty m:val="b"/>
                    </m:rPr>
                    <w:rPr>
                      <w:rFonts w:ascii="Cambria Math" w:hAnsi="Cambria Math"/>
                      <w:sz w:val="20"/>
                      <w:szCs w:val="20"/>
                      <w:lang w:eastAsia="en-GB"/>
                    </w:rPr>
                    <m:t>SL PRS</m:t>
                  </m:r>
                </m:sub>
              </m:sSub>
            </m:oMath>
            <w:r>
              <w:rPr>
                <w:rFonts w:ascii="Times New Roman" w:hAnsi="Times New Roman"/>
                <w:b/>
                <w:bCs/>
                <w:sz w:val="20"/>
                <w:szCs w:val="20"/>
                <w:lang w:eastAsia="zh-CN"/>
              </w:rPr>
              <w:t>, where</w:t>
            </w:r>
          </w:p>
          <w:p w14:paraId="6416004F" w14:textId="77777777" w:rsidR="005C2F9D" w:rsidRDefault="00221AD3">
            <w:pPr>
              <w:pStyle w:val="afff"/>
              <w:widowControl/>
              <w:numPr>
                <w:ilvl w:val="1"/>
                <w:numId w:val="39"/>
              </w:numPr>
              <w:snapToGrid w:val="0"/>
              <w:spacing w:beforeLines="50" w:before="180" w:line="288" w:lineRule="auto"/>
              <w:ind w:firstLineChars="0"/>
              <w:jc w:val="left"/>
              <w:rPr>
                <w:rFonts w:ascii="Times New Roman" w:hAnsi="Times New Roman"/>
                <w:b/>
                <w:bCs/>
                <w:sz w:val="20"/>
                <w:szCs w:val="20"/>
                <w:lang w:eastAsia="en-GB"/>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0</m:t>
                  </m:r>
                </m:sub>
              </m:sSub>
            </m:oMath>
            <w:r w:rsidR="00AB16C0">
              <w:rPr>
                <w:rFonts w:ascii="Times New Roman" w:hAnsi="Times New Roman"/>
                <w:b/>
                <w:bCs/>
                <w:sz w:val="20"/>
                <w:szCs w:val="20"/>
                <w:lang w:eastAsia="zh-CN"/>
              </w:rPr>
              <w:t xml:space="preserve"> is the nominal beginning time of SFN 0 or DFN 0 provided by SFN or DFN Initialization time.</w:t>
            </w:r>
          </w:p>
          <w:p w14:paraId="3B16BF4D" w14:textId="77777777" w:rsidR="005C2F9D" w:rsidRDefault="00221AD3">
            <w:pPr>
              <w:pStyle w:val="afff"/>
              <w:widowControl/>
              <w:numPr>
                <w:ilvl w:val="1"/>
                <w:numId w:val="39"/>
              </w:numPr>
              <w:snapToGrid w:val="0"/>
              <w:spacing w:beforeLines="50" w:before="180" w:line="288" w:lineRule="auto"/>
              <w:ind w:firstLineChars="0"/>
              <w:jc w:val="left"/>
              <w:rPr>
                <w:b/>
                <w:bCs/>
                <w:sz w:val="20"/>
                <w:lang w:eastAsia="en-GB"/>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
                    </m:rPr>
                    <w:rPr>
                      <w:rFonts w:ascii="Cambria Math" w:hAnsi="Cambria Math"/>
                      <w:sz w:val="20"/>
                      <w:szCs w:val="20"/>
                    </w:rPr>
                    <m:t>SL PRS</m:t>
                  </m:r>
                </m:sub>
              </m:sSub>
              <m:r>
                <m:rPr>
                  <m:sty m:val="bi"/>
                </m:rPr>
                <w:rPr>
                  <w:rFonts w:ascii="Cambria Math" w:hAnsi="Cambria Math"/>
                  <w:sz w:val="20"/>
                  <w:szCs w:val="20"/>
                </w:rPr>
                <m:t>=</m:t>
              </m:r>
              <m:d>
                <m:dPr>
                  <m:ctrlPr>
                    <w:rPr>
                      <w:rFonts w:ascii="Cambria Math" w:hAnsi="Cambria Math"/>
                      <w:b/>
                      <w:bCs/>
                      <w:i/>
                      <w:sz w:val="20"/>
                      <w:szCs w:val="20"/>
                    </w:rPr>
                  </m:ctrlPr>
                </m:dPr>
                <m:e>
                  <m:r>
                    <m:rPr>
                      <m:sty m:val="bi"/>
                    </m:rPr>
                    <w:rPr>
                      <w:rFonts w:ascii="Cambria Math" w:hAnsi="Cambria Math"/>
                      <w:sz w:val="20"/>
                      <w:szCs w:val="20"/>
                    </w:rPr>
                    <m:t>10</m:t>
                  </m:r>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sf</m:t>
                      </m:r>
                    </m:sub>
                  </m:sSub>
                </m:e>
              </m:d>
              <m:r>
                <m:rPr>
                  <m:sty m:val="bi"/>
                </m:rPr>
                <w:rPr>
                  <w:rFonts w:ascii="Cambria Math" w:hAnsi="Cambria Math"/>
                  <w:sz w:val="20"/>
                  <w:szCs w:val="20"/>
                </w:rPr>
                <m:t>×</m:t>
              </m:r>
              <m:sSup>
                <m:sSupPr>
                  <m:ctrlPr>
                    <w:rPr>
                      <w:rFonts w:ascii="Cambria Math" w:hAnsi="Cambria Math"/>
                      <w:b/>
                      <w:bCs/>
                      <w:i/>
                      <w:sz w:val="20"/>
                      <w:szCs w:val="20"/>
                    </w:rPr>
                  </m:ctrlPr>
                </m:sSupPr>
                <m:e>
                  <m:r>
                    <m:rPr>
                      <m:sty m:val="bi"/>
                    </m:rPr>
                    <w:rPr>
                      <w:rFonts w:ascii="Cambria Math" w:hAnsi="Cambria Math"/>
                      <w:sz w:val="20"/>
                      <w:szCs w:val="20"/>
                    </w:rPr>
                    <m:t>10</m:t>
                  </m:r>
                </m:e>
                <m:sup>
                  <m:r>
                    <m:rPr>
                      <m:sty m:val="bi"/>
                    </m:rPr>
                    <w:rPr>
                      <w:rFonts w:ascii="Cambria Math" w:hAnsi="Cambria Math"/>
                      <w:sz w:val="20"/>
                      <w:szCs w:val="20"/>
                    </w:rPr>
                    <m:t>-3</m:t>
                  </m:r>
                </m:sup>
              </m:sSup>
            </m:oMath>
            <w:r w:rsidR="00AB16C0">
              <w:rPr>
                <w:rFonts w:ascii="Times New Roman" w:eastAsia="Batang" w:hAnsi="Times New Roman"/>
                <w:b/>
                <w:bCs/>
                <w:sz w:val="20"/>
                <w:szCs w:val="20"/>
                <w:lang w:eastAsia="zh-CN"/>
              </w:rPr>
              <w:t xml:space="preserve">, </w:t>
            </w:r>
            <w:r w:rsidR="00AB16C0">
              <w:rPr>
                <w:rFonts w:ascii="Times New Roman" w:eastAsia="Batang" w:hAnsi="Times New Roman"/>
                <w:b/>
                <w:bCs/>
                <w:sz w:val="20"/>
                <w:szCs w:val="20"/>
              </w:rPr>
              <w:t xml:space="preserve">where </w:t>
            </w:r>
            <m:oMath>
              <m:sSub>
                <m:sSubPr>
                  <m:ctrlPr>
                    <w:rPr>
                      <w:rFonts w:ascii="Cambria Math" w:eastAsia="Batang" w:hAnsi="Cambria Math"/>
                      <w:b/>
                      <w:bCs/>
                      <w:sz w:val="20"/>
                      <w:szCs w:val="20"/>
                      <w:vertAlign w:val="subscript"/>
                    </w:rPr>
                  </m:ctrlPr>
                </m:sSubPr>
                <m:e>
                  <m:r>
                    <m:rPr>
                      <m:sty m:val="bi"/>
                    </m:rPr>
                    <w:rPr>
                      <w:rFonts w:ascii="Cambria Math" w:eastAsia="Batang" w:hAnsi="Cambria Math"/>
                      <w:sz w:val="20"/>
                      <w:szCs w:val="20"/>
                    </w:rPr>
                    <m:t>n</m:t>
                  </m:r>
                  <m:ctrlPr>
                    <w:rPr>
                      <w:rFonts w:ascii="Cambria Math" w:eastAsia="Batang" w:hAnsi="Cambria Math"/>
                      <w:b/>
                      <w:bCs/>
                      <w:i/>
                      <w:sz w:val="20"/>
                      <w:szCs w:val="20"/>
                    </w:rPr>
                  </m:ctrlPr>
                </m:e>
                <m:sub>
                  <m:r>
                    <m:rPr>
                      <m:sty m:val="b"/>
                    </m:rPr>
                    <w:rPr>
                      <w:rFonts w:ascii="Cambria Math" w:eastAsia="Batang" w:hAnsi="Cambria Math"/>
                      <w:sz w:val="20"/>
                      <w:szCs w:val="20"/>
                      <w:vertAlign w:val="subscript"/>
                    </w:rPr>
                    <m:t>f</m:t>
                  </m:r>
                </m:sub>
              </m:sSub>
            </m:oMath>
            <w:r w:rsidR="00AB16C0">
              <w:rPr>
                <w:rFonts w:ascii="Times New Roman" w:eastAsia="Batang" w:hAnsi="Times New Roman"/>
                <w:b/>
                <w:bCs/>
                <w:sz w:val="20"/>
                <w:szCs w:val="20"/>
                <w:lang w:eastAsia="zh-CN"/>
              </w:rPr>
              <w:t xml:space="preserve"> and </w:t>
            </w:r>
            <m:oMath>
              <m:sSub>
                <m:sSubPr>
                  <m:ctrlPr>
                    <w:rPr>
                      <w:rFonts w:ascii="Cambria Math" w:eastAsia="Batang" w:hAnsi="Cambria Math"/>
                      <w:b/>
                      <w:bCs/>
                      <w:i/>
                      <w:sz w:val="20"/>
                      <w:szCs w:val="20"/>
                      <w:lang w:eastAsia="zh-CN"/>
                    </w:rPr>
                  </m:ctrlPr>
                </m:sSubPr>
                <m:e>
                  <m:r>
                    <m:rPr>
                      <m:sty m:val="bi"/>
                    </m:rPr>
                    <w:rPr>
                      <w:rFonts w:ascii="Cambria Math" w:eastAsia="Batang" w:hAnsi="Cambria Math"/>
                      <w:sz w:val="20"/>
                      <w:szCs w:val="20"/>
                      <w:lang w:eastAsia="zh-CN"/>
                    </w:rPr>
                    <m:t>n</m:t>
                  </m:r>
                </m:e>
                <m:sub>
                  <m:r>
                    <m:rPr>
                      <m:sty m:val="b"/>
                    </m:rPr>
                    <w:rPr>
                      <w:rFonts w:ascii="Cambria Math" w:eastAsia="Batang" w:hAnsi="Cambria Math"/>
                      <w:sz w:val="20"/>
                      <w:szCs w:val="20"/>
                      <w:lang w:eastAsia="zh-CN"/>
                    </w:rPr>
                    <m:t>sf</m:t>
                  </m:r>
                </m:sub>
              </m:sSub>
            </m:oMath>
            <w:r w:rsidR="00AB16C0">
              <w:rPr>
                <w:rFonts w:ascii="Times New Roman" w:hAnsi="Times New Roman"/>
                <w:b/>
                <w:bCs/>
                <w:sz w:val="20"/>
                <w:szCs w:val="20"/>
                <w:lang w:eastAsia="zh-CN"/>
              </w:rPr>
              <w:t xml:space="preserve"> </w:t>
            </w:r>
            <w:r w:rsidR="00AB16C0">
              <w:rPr>
                <w:rFonts w:ascii="Times New Roman" w:eastAsia="Batang" w:hAnsi="Times New Roman"/>
                <w:b/>
                <w:bCs/>
                <w:sz w:val="20"/>
                <w:szCs w:val="20"/>
                <w:lang w:eastAsia="zh-CN"/>
              </w:rPr>
              <w:t>are the system frame number or direct frame number and the slot number of the SL PRS, respectively</w:t>
            </w:r>
            <w:r w:rsidR="00AB16C0">
              <w:rPr>
                <w:rFonts w:ascii="Times New Roman" w:hAnsi="Times New Roman"/>
                <w:b/>
                <w:bCs/>
                <w:sz w:val="20"/>
                <w:szCs w:val="20"/>
                <w:lang w:eastAsia="zh-CN"/>
              </w:rPr>
              <w:t>.</w:t>
            </w:r>
          </w:p>
        </w:tc>
      </w:tr>
      <w:tr w:rsidR="005C2F9D" w14:paraId="5B17897E" w14:textId="77777777">
        <w:trPr>
          <w:trHeight w:val="400"/>
        </w:trPr>
        <w:tc>
          <w:tcPr>
            <w:tcW w:w="710" w:type="pct"/>
          </w:tcPr>
          <w:p w14:paraId="402087B0"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3B023664" w14:textId="77777777" w:rsidR="005C2F9D" w:rsidRDefault="005C2F9D">
            <w:pPr>
              <w:rPr>
                <w:rFonts w:eastAsia="宋体"/>
                <w:szCs w:val="20"/>
              </w:rPr>
            </w:pPr>
          </w:p>
        </w:tc>
        <w:tc>
          <w:tcPr>
            <w:tcW w:w="636" w:type="pct"/>
            <w:shd w:val="clear" w:color="auto" w:fill="auto"/>
          </w:tcPr>
          <w:p w14:paraId="5EED70CB" w14:textId="77777777" w:rsidR="005C2F9D" w:rsidRDefault="00221AD3">
            <w:pPr>
              <w:rPr>
                <w:rFonts w:ascii="Arial" w:hAnsi="Arial" w:cs="Arial"/>
                <w:b/>
                <w:bCs/>
                <w:color w:val="0000FF"/>
                <w:sz w:val="16"/>
                <w:szCs w:val="16"/>
                <w:u w:val="single"/>
                <w:lang w:val="en-US" w:eastAsia="zh-CN"/>
              </w:rPr>
            </w:pPr>
            <w:hyperlink r:id="rId43" w:history="1">
              <w:r w:rsidR="00AB16C0">
                <w:rPr>
                  <w:rStyle w:val="affc"/>
                  <w:rFonts w:ascii="Arial" w:hAnsi="Arial" w:cs="Arial"/>
                  <w:b/>
                  <w:bCs/>
                  <w:sz w:val="16"/>
                  <w:szCs w:val="16"/>
                </w:rPr>
                <w:t>R1-2301269</w:t>
              </w:r>
            </w:hyperlink>
          </w:p>
          <w:p w14:paraId="560D0D1D" w14:textId="77777777" w:rsidR="005C2F9D" w:rsidRDefault="005C2F9D"/>
        </w:tc>
        <w:tc>
          <w:tcPr>
            <w:tcW w:w="3654" w:type="pct"/>
            <w:shd w:val="clear" w:color="auto" w:fill="auto"/>
          </w:tcPr>
          <w:p w14:paraId="4DBCE48E" w14:textId="77777777" w:rsidR="005C2F9D" w:rsidRDefault="00AB16C0">
            <w:pPr>
              <w:pStyle w:val="maintext"/>
              <w:ind w:firstLineChars="0" w:firstLine="0"/>
              <w:rPr>
                <w:b/>
                <w:iCs/>
                <w:spacing w:val="-2"/>
              </w:rPr>
            </w:pPr>
            <w:r>
              <w:rPr>
                <w:b/>
                <w:iCs/>
                <w:spacing w:val="-2"/>
                <w:u w:val="single"/>
              </w:rPr>
              <w:t>Proposal 7:</w:t>
            </w:r>
            <w:r>
              <w:rPr>
                <w:b/>
                <w:iCs/>
                <w:spacing w:val="-2"/>
              </w:rPr>
              <w:t xml:space="preserve"> For SL-TDOA consider the following methods:</w:t>
            </w:r>
          </w:p>
          <w:p w14:paraId="6298FF50" w14:textId="77777777" w:rsidR="005C2F9D" w:rsidRDefault="00AB16C0">
            <w:pPr>
              <w:pStyle w:val="maintext"/>
              <w:numPr>
                <w:ilvl w:val="0"/>
                <w:numId w:val="54"/>
              </w:numPr>
              <w:ind w:firstLineChars="0"/>
              <w:rPr>
                <w:b/>
                <w:iCs/>
                <w:spacing w:val="-2"/>
              </w:rPr>
            </w:pPr>
            <w:r>
              <w:rPr>
                <w:b/>
                <w:iCs/>
                <w:spacing w:val="-2"/>
              </w:rPr>
              <w:t>SL RSTD measurement, wherein the SL RSTD=(SL PRS reception time from kth UE) – (SL PRS reception time from reference UE)</w:t>
            </w:r>
          </w:p>
          <w:p w14:paraId="22879733" w14:textId="77777777" w:rsidR="005C2F9D" w:rsidRDefault="00AB16C0">
            <w:pPr>
              <w:pStyle w:val="maintext"/>
              <w:numPr>
                <w:ilvl w:val="1"/>
                <w:numId w:val="54"/>
              </w:numPr>
              <w:ind w:firstLineChars="0"/>
              <w:rPr>
                <w:b/>
                <w:iCs/>
                <w:spacing w:val="-2"/>
              </w:rPr>
            </w:pPr>
            <w:r>
              <w:rPr>
                <w:b/>
                <w:iCs/>
                <w:spacing w:val="-2"/>
              </w:rPr>
              <w:t>The reference UE can be (pre-)configured or indicated to or determined by the UE performing the measurement.</w:t>
            </w:r>
          </w:p>
          <w:p w14:paraId="46C05206" w14:textId="77777777" w:rsidR="005C2F9D" w:rsidRDefault="00AB16C0">
            <w:pPr>
              <w:pStyle w:val="maintext"/>
              <w:numPr>
                <w:ilvl w:val="0"/>
                <w:numId w:val="54"/>
              </w:numPr>
              <w:ind w:firstLineChars="0"/>
              <w:rPr>
                <w:b/>
                <w:iCs/>
                <w:kern w:val="2"/>
              </w:rPr>
            </w:pPr>
            <w:r>
              <w:rPr>
                <w:b/>
                <w:iCs/>
                <w:spacing w:val="-2"/>
              </w:rPr>
              <w:t xml:space="preserve">SL RTOA measurement, wherein </w:t>
            </w:r>
            <w:r>
              <w:rPr>
                <w:b/>
                <w:iCs/>
              </w:rPr>
              <w:t>SL RTOA=(SL PRS reception time at jth UE) – (SL RTOA reference time of the UE performing the measurement)</w:t>
            </w:r>
          </w:p>
        </w:tc>
      </w:tr>
      <w:tr w:rsidR="005C2F9D" w14:paraId="151C934B" w14:textId="77777777">
        <w:trPr>
          <w:trHeight w:val="400"/>
        </w:trPr>
        <w:tc>
          <w:tcPr>
            <w:tcW w:w="710" w:type="pct"/>
          </w:tcPr>
          <w:p w14:paraId="31029465" w14:textId="77777777" w:rsidR="005C2F9D" w:rsidRDefault="00AB16C0">
            <w:pPr>
              <w:rPr>
                <w:rFonts w:eastAsia="宋体"/>
                <w:szCs w:val="20"/>
              </w:rPr>
            </w:pPr>
            <w:r>
              <w:rPr>
                <w:rFonts w:eastAsia="宋体"/>
                <w:szCs w:val="20"/>
              </w:rPr>
              <w:t>Ericsson</w:t>
            </w:r>
          </w:p>
        </w:tc>
        <w:tc>
          <w:tcPr>
            <w:tcW w:w="636" w:type="pct"/>
            <w:shd w:val="clear" w:color="auto" w:fill="auto"/>
          </w:tcPr>
          <w:p w14:paraId="4B03B691" w14:textId="77777777" w:rsidR="005C2F9D" w:rsidRDefault="00221AD3">
            <w:pPr>
              <w:rPr>
                <w:szCs w:val="20"/>
              </w:rPr>
            </w:pPr>
            <w:hyperlink r:id="rId44" w:history="1">
              <w:r w:rsidR="00AB16C0">
                <w:rPr>
                  <w:rFonts w:eastAsia="宋体"/>
                  <w:b/>
                  <w:bCs/>
                  <w:color w:val="0000FF"/>
                  <w:szCs w:val="20"/>
                  <w:u w:val="single"/>
                </w:rPr>
                <w:t>R1-2301679</w:t>
              </w:r>
            </w:hyperlink>
          </w:p>
        </w:tc>
        <w:tc>
          <w:tcPr>
            <w:tcW w:w="3654" w:type="pct"/>
            <w:shd w:val="clear" w:color="auto" w:fill="auto"/>
          </w:tcPr>
          <w:p w14:paraId="687FA447" w14:textId="77777777" w:rsidR="005C2F9D" w:rsidRDefault="00AB16C0">
            <w:pPr>
              <w:widowControl w:val="0"/>
              <w:wordWrap w:val="0"/>
              <w:autoSpaceDE w:val="0"/>
              <w:autoSpaceDN w:val="0"/>
              <w:spacing w:after="160" w:line="259" w:lineRule="auto"/>
              <w:jc w:val="both"/>
              <w:rPr>
                <w:b/>
                <w:iCs/>
                <w:szCs w:val="20"/>
              </w:rPr>
            </w:pPr>
            <w:r>
              <w:rPr>
                <w:b/>
                <w:iCs/>
                <w:kern w:val="2"/>
                <w:szCs w:val="20"/>
                <w:lang w:val="en-US"/>
              </w:rPr>
              <w:t>Define SL PRS based RTOA measurement as the time at which the SL PRS from UE i is received by UE j defined by the first detected path in time in slot k containing the received SL PRS from UE i, relative to the SL RTOA Reference Time:</w:t>
            </w:r>
          </w:p>
          <w:p w14:paraId="03CE1C33"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 xml:space="preserve">Further discuss the definition of SL RTOA Reference Time </w:t>
            </w:r>
          </w:p>
        </w:tc>
      </w:tr>
    </w:tbl>
    <w:p w14:paraId="044B51A8" w14:textId="77777777" w:rsidR="005C2F9D" w:rsidRDefault="005C2F9D">
      <w:pPr>
        <w:rPr>
          <w:rFonts w:eastAsiaTheme="minorEastAsia"/>
          <w:lang w:eastAsia="zh-CN"/>
        </w:rPr>
      </w:pPr>
    </w:p>
    <w:p w14:paraId="5888505A"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07F80FD" w14:textId="77777777" w:rsidR="005C2F9D" w:rsidRDefault="00AB16C0" w:rsidP="00AE0113">
      <w:pPr>
        <w:rPr>
          <w:highlight w:val="magenta"/>
        </w:rPr>
      </w:pPr>
      <w:r>
        <w:rPr>
          <w:highlight w:val="magenta"/>
        </w:rPr>
        <w:t>[High] FL proposal 3.2.1-v1:</w:t>
      </w:r>
    </w:p>
    <w:p w14:paraId="368419CA" w14:textId="77777777" w:rsidR="005C2F9D" w:rsidRDefault="00AB16C0">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the beginning time of SL subframe #i containing SL-PRS received from anchor UE j, relative to the RTOA Reference Time.</w:t>
      </w:r>
    </w:p>
    <w:p w14:paraId="04DE36D9"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hAnsi="Times New Roman"/>
          <w:sz w:val="20"/>
          <w:szCs w:val="20"/>
        </w:rPr>
      </w:pPr>
      <w:r>
        <w:rPr>
          <w:rFonts w:ascii="Times New Roman" w:eastAsiaTheme="minorEastAsia" w:hAnsi="Times New Roman"/>
          <w:b/>
          <w:sz w:val="20"/>
          <w:szCs w:val="20"/>
        </w:rPr>
        <w:t>Where, RTOA Reference Time can be selected of the following options:</w:t>
      </w:r>
    </w:p>
    <w:p w14:paraId="5BEAE751" w14:textId="77777777" w:rsidR="005C2F9D" w:rsidRDefault="00AB16C0">
      <w:pPr>
        <w:pStyle w:val="a2"/>
        <w:numPr>
          <w:ilvl w:val="1"/>
          <w:numId w:val="55"/>
        </w:numPr>
        <w:spacing w:line="260" w:lineRule="exact"/>
        <w:rPr>
          <w:b/>
        </w:rPr>
      </w:pPr>
      <w:r>
        <w:rPr>
          <w:b/>
        </w:rPr>
        <w:t xml:space="preserve">Option 1: Similar to UL RTOA, </w:t>
      </w:r>
      <w:r>
        <w:rPr>
          <w:rFonts w:hint="eastAsia"/>
          <w:b/>
        </w:rPr>
        <w:t>t</w:t>
      </w:r>
      <w:r>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5DB8E903" w14:textId="77777777" w:rsidR="005C2F9D" w:rsidRDefault="00AB16C0">
      <w:pPr>
        <w:widowControl w:val="0"/>
        <w:numPr>
          <w:ilvl w:val="2"/>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19D00916" w14:textId="77777777" w:rsidR="005C2F9D" w:rsidRDefault="00AB16C0">
      <w:pPr>
        <w:widowControl w:val="0"/>
        <w:numPr>
          <w:ilvl w:val="2"/>
          <w:numId w:val="56"/>
        </w:numPr>
        <w:overflowPunct w:val="0"/>
        <w:autoSpaceDE w:val="0"/>
        <w:autoSpaceDN w:val="0"/>
        <w:jc w:val="both"/>
        <w:rPr>
          <w:b/>
          <w:bCs/>
          <w:strike/>
          <w:lang w:eastAsia="ja-JP"/>
        </w:rPr>
      </w:pPr>
      <w:r>
        <w:rPr>
          <w:rFonts w:eastAsia="Batang"/>
          <w:b/>
          <w:bCs/>
        </w:rPr>
        <w:t>t</w:t>
      </w:r>
      <w:r>
        <w:rPr>
          <w:rFonts w:eastAsia="Batang"/>
          <w:b/>
          <w:bCs/>
          <w:vertAlign w:val="subscript"/>
        </w:rPr>
        <w:t>SRS</w:t>
      </w:r>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5CF9412B" w14:textId="77777777" w:rsidR="005C2F9D" w:rsidRDefault="00AB16C0">
      <w:pPr>
        <w:pStyle w:val="a2"/>
        <w:numPr>
          <w:ilvl w:val="1"/>
          <w:numId w:val="55"/>
        </w:numPr>
        <w:spacing w:line="260" w:lineRule="exact"/>
      </w:pPr>
      <w:r>
        <w:rPr>
          <w:b/>
        </w:rPr>
        <w:lastRenderedPageBreak/>
        <w:t>Option 2:</w:t>
      </w:r>
      <w:r>
        <w:rPr>
          <w:rFonts w:eastAsiaTheme="minorEastAsia"/>
          <w:b/>
          <w:szCs w:val="20"/>
        </w:rPr>
        <w:t xml:space="preserve"> Similar to Rx-Tx time difference, the SL RTOA reference time is the </w:t>
      </w:r>
      <w:r>
        <w:rPr>
          <w:rFonts w:eastAsiaTheme="minorEastAsia" w:hint="eastAsia"/>
          <w:b/>
          <w:szCs w:val="20"/>
          <w:lang w:eastAsia="zh-CN"/>
        </w:rPr>
        <w:t>received</w:t>
      </w:r>
      <w:r>
        <w:rPr>
          <w:rFonts w:eastAsiaTheme="minorEastAsia"/>
          <w:b/>
          <w:szCs w:val="20"/>
        </w:rPr>
        <w:t xml:space="preserve"> UE transmit timing of sidelink subframe  #i.</w:t>
      </w:r>
    </w:p>
    <w:p w14:paraId="614606F4"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685B3E7" w14:textId="77777777" w:rsidR="005C2F9D" w:rsidRDefault="005C2F9D">
      <w:pPr>
        <w:rPr>
          <w:rFonts w:eastAsiaTheme="minorEastAsia"/>
          <w:lang w:eastAsia="zh-CN"/>
        </w:rPr>
      </w:pPr>
    </w:p>
    <w:p w14:paraId="62538905"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2"/>
        <w:gridCol w:w="7438"/>
      </w:tblGrid>
      <w:tr w:rsidR="005C2F9D" w14:paraId="5293312B" w14:textId="77777777" w:rsidTr="008A5CBD">
        <w:tc>
          <w:tcPr>
            <w:tcW w:w="1622" w:type="dxa"/>
          </w:tcPr>
          <w:p w14:paraId="39BC786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8" w:type="dxa"/>
          </w:tcPr>
          <w:p w14:paraId="0E64F838"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5C2F9D" w14:paraId="4D4DDBA8" w14:textId="77777777" w:rsidTr="008A5CBD">
        <w:tc>
          <w:tcPr>
            <w:tcW w:w="1622" w:type="dxa"/>
          </w:tcPr>
          <w:p w14:paraId="73D21AA1" w14:textId="77777777" w:rsidR="005C2F9D" w:rsidRDefault="00AB16C0">
            <w:pPr>
              <w:rPr>
                <w:rFonts w:eastAsiaTheme="minorEastAsia"/>
                <w:lang w:eastAsia="zh-CN"/>
              </w:rPr>
            </w:pPr>
            <w:r>
              <w:rPr>
                <w:rFonts w:eastAsiaTheme="minorEastAsia"/>
                <w:lang w:eastAsia="zh-CN"/>
              </w:rPr>
              <w:t>CATT</w:t>
            </w:r>
          </w:p>
        </w:tc>
        <w:tc>
          <w:tcPr>
            <w:tcW w:w="7438" w:type="dxa"/>
          </w:tcPr>
          <w:p w14:paraId="5E5494C9" w14:textId="77777777" w:rsidR="005C2F9D" w:rsidRDefault="00AB16C0">
            <w:pPr>
              <w:rPr>
                <w:rFonts w:eastAsiaTheme="minorEastAsia"/>
                <w:lang w:eastAsia="zh-CN"/>
              </w:rPr>
            </w:pPr>
            <w:r>
              <w:rPr>
                <w:rFonts w:eastAsiaTheme="minorEastAsia" w:hint="eastAsia"/>
                <w:lang w:eastAsia="zh-CN"/>
              </w:rPr>
              <w:t>Support.</w:t>
            </w:r>
          </w:p>
          <w:p w14:paraId="6DDCDE6D" w14:textId="77777777" w:rsidR="005C2F9D" w:rsidRDefault="00AB16C0">
            <w:pPr>
              <w:rPr>
                <w:rFonts w:eastAsiaTheme="minorEastAsia"/>
                <w:lang w:eastAsia="zh-CN"/>
              </w:rPr>
            </w:pPr>
            <w:r>
              <w:rPr>
                <w:rFonts w:eastAsiaTheme="minorEastAsia" w:hint="eastAsia"/>
                <w:lang w:eastAsia="zh-CN"/>
              </w:rPr>
              <w:t>For the SL RTOA reference time, we prefer Option 1.</w:t>
            </w:r>
          </w:p>
        </w:tc>
      </w:tr>
      <w:tr w:rsidR="005C2F9D" w14:paraId="410CBB66" w14:textId="77777777" w:rsidTr="008A5CBD">
        <w:tc>
          <w:tcPr>
            <w:tcW w:w="1622" w:type="dxa"/>
          </w:tcPr>
          <w:p w14:paraId="3EF090C7"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8" w:type="dxa"/>
          </w:tcPr>
          <w:p w14:paraId="2DEEE67B"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hat is the advantage of option2?</w:t>
            </w:r>
          </w:p>
        </w:tc>
      </w:tr>
      <w:tr w:rsidR="005C2F9D" w14:paraId="118EB2D2" w14:textId="77777777" w:rsidTr="008A5CBD">
        <w:tc>
          <w:tcPr>
            <w:tcW w:w="1622" w:type="dxa"/>
          </w:tcPr>
          <w:p w14:paraId="207E132B" w14:textId="77777777" w:rsidR="005C2F9D" w:rsidRDefault="00AB16C0">
            <w:pPr>
              <w:rPr>
                <w:rFonts w:eastAsiaTheme="minorEastAsia"/>
                <w:lang w:eastAsia="zh-CN"/>
              </w:rPr>
            </w:pPr>
            <w:r>
              <w:rPr>
                <w:rFonts w:eastAsiaTheme="minorEastAsia"/>
                <w:lang w:eastAsia="zh-CN"/>
              </w:rPr>
              <w:t>Qualcomm</w:t>
            </w:r>
          </w:p>
        </w:tc>
        <w:tc>
          <w:tcPr>
            <w:tcW w:w="7438" w:type="dxa"/>
          </w:tcPr>
          <w:p w14:paraId="1FB22DAB" w14:textId="77777777" w:rsidR="005C2F9D" w:rsidRDefault="00AB16C0">
            <w:pPr>
              <w:rPr>
                <w:rFonts w:eastAsiaTheme="minorEastAsia"/>
                <w:lang w:eastAsia="zh-CN"/>
              </w:rPr>
            </w:pPr>
            <w:r>
              <w:rPr>
                <w:rFonts w:eastAsiaTheme="minorEastAsia"/>
                <w:lang w:eastAsia="zh-CN"/>
              </w:rPr>
              <w:t>We support Option 1</w:t>
            </w:r>
          </w:p>
        </w:tc>
      </w:tr>
      <w:tr w:rsidR="005C2F9D" w14:paraId="24A7236C" w14:textId="77777777" w:rsidTr="008A5CBD">
        <w:tc>
          <w:tcPr>
            <w:tcW w:w="1622" w:type="dxa"/>
          </w:tcPr>
          <w:p w14:paraId="2A6ED085" w14:textId="77777777" w:rsidR="005C2F9D" w:rsidRDefault="00AB16C0">
            <w:pPr>
              <w:rPr>
                <w:rFonts w:eastAsiaTheme="minorEastAsia"/>
                <w:lang w:eastAsia="zh-CN"/>
              </w:rPr>
            </w:pPr>
            <w:r>
              <w:rPr>
                <w:rFonts w:eastAsiaTheme="minorEastAsia"/>
                <w:lang w:eastAsia="zh-CN"/>
              </w:rPr>
              <w:t>Lenovo</w:t>
            </w:r>
          </w:p>
        </w:tc>
        <w:tc>
          <w:tcPr>
            <w:tcW w:w="7438" w:type="dxa"/>
          </w:tcPr>
          <w:p w14:paraId="78425AED" w14:textId="77777777" w:rsidR="005C2F9D" w:rsidRDefault="00AB16C0">
            <w:pPr>
              <w:rPr>
                <w:rFonts w:eastAsiaTheme="minorEastAsia"/>
                <w:lang w:eastAsia="zh-CN"/>
              </w:rPr>
            </w:pPr>
            <w:r>
              <w:rPr>
                <w:rFonts w:eastAsiaTheme="minorEastAsia"/>
                <w:lang w:eastAsia="zh-CN"/>
              </w:rPr>
              <w:t>Supportive of Option 1, further claridication on how the nominal T</w:t>
            </w:r>
            <w:r>
              <w:rPr>
                <w:rFonts w:eastAsiaTheme="minorEastAsia"/>
                <w:vertAlign w:val="subscript"/>
                <w:lang w:eastAsia="zh-CN"/>
              </w:rPr>
              <w:t>0</w:t>
            </w:r>
            <w:r>
              <w:rPr>
                <w:rFonts w:eastAsiaTheme="minorEastAsia"/>
                <w:lang w:eastAsia="zh-CN"/>
              </w:rPr>
              <w:t xml:space="preserve"> is selected between SFN 0 or DFN 0. Suggest to add an FFS on this point.</w:t>
            </w:r>
          </w:p>
        </w:tc>
      </w:tr>
      <w:tr w:rsidR="005C2F9D" w14:paraId="3C7BE9E6" w14:textId="77777777" w:rsidTr="008A5CBD">
        <w:tc>
          <w:tcPr>
            <w:tcW w:w="1622" w:type="dxa"/>
          </w:tcPr>
          <w:p w14:paraId="3B069A4F" w14:textId="77777777" w:rsidR="005C2F9D" w:rsidRDefault="00AB16C0">
            <w:pPr>
              <w:rPr>
                <w:rFonts w:eastAsiaTheme="minorEastAsia"/>
                <w:lang w:val="en-US" w:eastAsia="zh-CN"/>
              </w:rPr>
            </w:pPr>
            <w:r>
              <w:rPr>
                <w:rFonts w:eastAsiaTheme="minorEastAsia" w:hint="eastAsia"/>
                <w:lang w:val="en-US" w:eastAsia="zh-CN"/>
              </w:rPr>
              <w:t>ZTE</w:t>
            </w:r>
          </w:p>
        </w:tc>
        <w:tc>
          <w:tcPr>
            <w:tcW w:w="7438" w:type="dxa"/>
          </w:tcPr>
          <w:p w14:paraId="075AABC2" w14:textId="77777777" w:rsidR="005C2F9D" w:rsidRDefault="00AB16C0">
            <w:pPr>
              <w:rPr>
                <w:rFonts w:eastAsiaTheme="minorEastAsia"/>
                <w:lang w:val="en-US" w:eastAsia="zh-CN"/>
              </w:rPr>
            </w:pPr>
            <w:r>
              <w:rPr>
                <w:rFonts w:eastAsiaTheme="minorEastAsia" w:hint="eastAsia"/>
                <w:lang w:val="en-US" w:eastAsia="zh-CN"/>
              </w:rPr>
              <w:t>Option 1.</w:t>
            </w:r>
          </w:p>
        </w:tc>
      </w:tr>
      <w:tr w:rsidR="005C2F9D" w14:paraId="4E4001D3" w14:textId="77777777" w:rsidTr="008A5CBD">
        <w:tc>
          <w:tcPr>
            <w:tcW w:w="1622" w:type="dxa"/>
          </w:tcPr>
          <w:p w14:paraId="78C8EDC6" w14:textId="0E473B1C" w:rsidR="005C2F9D" w:rsidRDefault="00770F25">
            <w:pPr>
              <w:rPr>
                <w:rFonts w:eastAsiaTheme="minorEastAsia"/>
                <w:lang w:eastAsia="zh-CN"/>
              </w:rPr>
            </w:pPr>
            <w:r>
              <w:rPr>
                <w:rFonts w:eastAsiaTheme="minorEastAsia"/>
                <w:lang w:eastAsia="zh-CN"/>
              </w:rPr>
              <w:t>Futurewei</w:t>
            </w:r>
          </w:p>
        </w:tc>
        <w:tc>
          <w:tcPr>
            <w:tcW w:w="7438" w:type="dxa"/>
          </w:tcPr>
          <w:p w14:paraId="4F56C13C" w14:textId="19515C14" w:rsidR="005C2F9D" w:rsidRDefault="00770F25">
            <w:pPr>
              <w:rPr>
                <w:rFonts w:eastAsiaTheme="minorEastAsia"/>
                <w:lang w:eastAsia="zh-CN"/>
              </w:rPr>
            </w:pPr>
            <w:r>
              <w:rPr>
                <w:rFonts w:eastAsiaTheme="minorEastAsia"/>
                <w:lang w:eastAsia="zh-CN"/>
              </w:rPr>
              <w:t>Option 1</w:t>
            </w:r>
          </w:p>
        </w:tc>
      </w:tr>
      <w:tr w:rsidR="008A5CBD" w14:paraId="5F5C7E78" w14:textId="77777777" w:rsidTr="008A5CBD">
        <w:tc>
          <w:tcPr>
            <w:tcW w:w="1622" w:type="dxa"/>
          </w:tcPr>
          <w:p w14:paraId="0892CC21" w14:textId="0E79FA16" w:rsidR="008A5CBD" w:rsidRDefault="008A5CBD" w:rsidP="008A5CBD">
            <w:pPr>
              <w:rPr>
                <w:rFonts w:eastAsiaTheme="minorEastAsia"/>
                <w:lang w:eastAsia="zh-CN"/>
              </w:rPr>
            </w:pPr>
            <w:r>
              <w:rPr>
                <w:rFonts w:eastAsiaTheme="minorEastAsia"/>
                <w:lang w:eastAsia="zh-CN"/>
              </w:rPr>
              <w:t>Ericsson</w:t>
            </w:r>
          </w:p>
        </w:tc>
        <w:tc>
          <w:tcPr>
            <w:tcW w:w="7438" w:type="dxa"/>
          </w:tcPr>
          <w:p w14:paraId="02ADC49D" w14:textId="787BE70B" w:rsidR="008A5CBD" w:rsidRDefault="008A5CBD" w:rsidP="008A5CBD">
            <w:pPr>
              <w:rPr>
                <w:rFonts w:eastAsiaTheme="minorEastAsia"/>
                <w:lang w:eastAsia="zh-CN"/>
              </w:rPr>
            </w:pPr>
            <w:r>
              <w:rPr>
                <w:rFonts w:eastAsiaTheme="minorEastAsia"/>
                <w:lang w:eastAsia="zh-CN"/>
              </w:rPr>
              <w:t xml:space="preserve">Option 1 is the right direction.  But the UE may use </w:t>
            </w:r>
            <w:r w:rsidRPr="00CF14D7">
              <w:rPr>
                <w:lang w:val="en-CA"/>
              </w:rPr>
              <w:t>NR cell</w:t>
            </w:r>
            <w:r>
              <w:rPr>
                <w:lang w:val="en-CA"/>
              </w:rPr>
              <w:t xml:space="preserve"> or GNSS </w:t>
            </w:r>
            <w:r w:rsidRPr="00CF14D7">
              <w:rPr>
                <w:lang w:val="en-CA"/>
              </w:rPr>
              <w:t>as synchronization reference source</w:t>
            </w:r>
            <w:r>
              <w:rPr>
                <w:lang w:val="en-CA"/>
              </w:rPr>
              <w:t>.  Reference times need to be defined for both these cases.</w:t>
            </w:r>
          </w:p>
        </w:tc>
      </w:tr>
      <w:tr w:rsidR="00DD426A" w14:paraId="1F0E223A" w14:textId="77777777" w:rsidTr="008A5CBD">
        <w:tc>
          <w:tcPr>
            <w:tcW w:w="1622" w:type="dxa"/>
          </w:tcPr>
          <w:p w14:paraId="4718B0DB" w14:textId="75207218" w:rsidR="00DD426A" w:rsidRDefault="00DD426A" w:rsidP="00DD426A">
            <w:pPr>
              <w:rPr>
                <w:rFonts w:eastAsiaTheme="minorEastAsia"/>
                <w:lang w:eastAsia="zh-CN"/>
              </w:rPr>
            </w:pPr>
            <w:r>
              <w:rPr>
                <w:rFonts w:eastAsia="Malgun Gothic" w:hint="eastAsia"/>
                <w:lang w:eastAsia="ko-KR"/>
              </w:rPr>
              <w:t>LGE</w:t>
            </w:r>
          </w:p>
        </w:tc>
        <w:tc>
          <w:tcPr>
            <w:tcW w:w="7438" w:type="dxa"/>
          </w:tcPr>
          <w:p w14:paraId="19459FBF" w14:textId="78C5F475" w:rsidR="00DD426A" w:rsidRDefault="00DD426A" w:rsidP="00DD426A">
            <w:pPr>
              <w:rPr>
                <w:rFonts w:eastAsiaTheme="minorEastAsia"/>
                <w:lang w:eastAsia="zh-CN"/>
              </w:rPr>
            </w:pPr>
            <w:r>
              <w:rPr>
                <w:rFonts w:eastAsia="Malgun Gothic" w:hint="eastAsia"/>
                <w:lang w:eastAsia="ko-KR"/>
              </w:rPr>
              <w:t xml:space="preserve">We </w:t>
            </w:r>
            <w:r>
              <w:rPr>
                <w:rFonts w:eastAsia="Malgun Gothic"/>
                <w:lang w:eastAsia="ko-KR"/>
              </w:rPr>
              <w:t>support option 1 in general that UL RTOA can be a starting point. One clarification needed is how t_SL-PRS is defined if UE is in out-of-coverage area, because it was defined only based on SFN in the proposal.</w:t>
            </w:r>
          </w:p>
        </w:tc>
      </w:tr>
      <w:tr w:rsidR="0051702E" w14:paraId="4C6EA7C4" w14:textId="77777777" w:rsidTr="0019460B">
        <w:tc>
          <w:tcPr>
            <w:tcW w:w="1622" w:type="dxa"/>
          </w:tcPr>
          <w:p w14:paraId="24E49F89" w14:textId="77777777" w:rsidR="0051702E" w:rsidRDefault="0051702E" w:rsidP="0019460B">
            <w:pPr>
              <w:rPr>
                <w:rFonts w:eastAsiaTheme="minorEastAsia"/>
                <w:lang w:eastAsia="zh-CN"/>
              </w:rPr>
            </w:pPr>
            <w:r>
              <w:rPr>
                <w:rFonts w:eastAsiaTheme="minorEastAsia"/>
                <w:lang w:eastAsia="zh-CN"/>
              </w:rPr>
              <w:t>Bosch</w:t>
            </w:r>
          </w:p>
        </w:tc>
        <w:tc>
          <w:tcPr>
            <w:tcW w:w="7438" w:type="dxa"/>
          </w:tcPr>
          <w:p w14:paraId="71C923C8" w14:textId="77777777" w:rsidR="0051702E" w:rsidRDefault="0051702E" w:rsidP="0019460B">
            <w:pPr>
              <w:rPr>
                <w:rFonts w:eastAsiaTheme="minorEastAsia"/>
                <w:lang w:eastAsia="zh-CN"/>
              </w:rPr>
            </w:pPr>
            <w:r>
              <w:rPr>
                <w:rFonts w:eastAsiaTheme="minorEastAsia"/>
                <w:lang w:eastAsia="zh-CN"/>
              </w:rPr>
              <w:t>Support Option 1</w:t>
            </w:r>
          </w:p>
        </w:tc>
      </w:tr>
      <w:tr w:rsidR="002556CA" w14:paraId="5DB89802" w14:textId="77777777" w:rsidTr="0019460B">
        <w:tc>
          <w:tcPr>
            <w:tcW w:w="1622" w:type="dxa"/>
          </w:tcPr>
          <w:p w14:paraId="30391980" w14:textId="7C2C563D"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38" w:type="dxa"/>
          </w:tcPr>
          <w:p w14:paraId="1993FF5F" w14:textId="52D6CC13"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upport. We prefer Option 1.</w:t>
            </w:r>
          </w:p>
        </w:tc>
      </w:tr>
      <w:tr w:rsidR="001F35F1" w14:paraId="4306C868" w14:textId="77777777" w:rsidTr="0019460B">
        <w:tc>
          <w:tcPr>
            <w:tcW w:w="1622" w:type="dxa"/>
          </w:tcPr>
          <w:p w14:paraId="22A89F1B" w14:textId="223D7AC6" w:rsidR="001F35F1" w:rsidRDefault="001F35F1" w:rsidP="001F35F1">
            <w:pPr>
              <w:rPr>
                <w:rFonts w:eastAsiaTheme="minorEastAsia"/>
                <w:lang w:eastAsia="zh-CN"/>
              </w:rPr>
            </w:pPr>
            <w:r w:rsidRPr="001F35F1">
              <w:rPr>
                <w:rFonts w:eastAsiaTheme="minorEastAsia"/>
                <w:lang w:eastAsia="zh-CN"/>
              </w:rPr>
              <w:t>InterDigital</w:t>
            </w:r>
          </w:p>
        </w:tc>
        <w:tc>
          <w:tcPr>
            <w:tcW w:w="7438" w:type="dxa"/>
          </w:tcPr>
          <w:p w14:paraId="39EC8DC0" w14:textId="38AAE927" w:rsidR="001F35F1" w:rsidRDefault="001F35F1" w:rsidP="001F35F1">
            <w:pPr>
              <w:rPr>
                <w:rFonts w:eastAsiaTheme="minorEastAsia"/>
                <w:lang w:eastAsia="zh-CN"/>
              </w:rPr>
            </w:pPr>
            <w:r>
              <w:rPr>
                <w:rFonts w:eastAsiaTheme="minorEastAsia"/>
                <w:lang w:eastAsia="zh-CN"/>
              </w:rPr>
              <w:t xml:space="preserve">We support Option 1. </w:t>
            </w:r>
          </w:p>
        </w:tc>
      </w:tr>
      <w:tr w:rsidR="007F76C8" w14:paraId="17960BB7" w14:textId="77777777" w:rsidTr="0019460B">
        <w:tc>
          <w:tcPr>
            <w:tcW w:w="1622" w:type="dxa"/>
          </w:tcPr>
          <w:p w14:paraId="0156C06C" w14:textId="74862D1F" w:rsidR="007F76C8" w:rsidRPr="001F35F1"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8" w:type="dxa"/>
          </w:tcPr>
          <w:p w14:paraId="7820A63B" w14:textId="3BE95F76"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 and Option 1 is preferred as it follows the legacy definition and no problem is found.</w:t>
            </w:r>
          </w:p>
        </w:tc>
      </w:tr>
      <w:tr w:rsidR="001066A4" w14:paraId="1C21CB2C" w14:textId="77777777" w:rsidTr="001066A4">
        <w:tc>
          <w:tcPr>
            <w:tcW w:w="1622" w:type="dxa"/>
          </w:tcPr>
          <w:p w14:paraId="51C4DFEE"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38" w:type="dxa"/>
          </w:tcPr>
          <w:p w14:paraId="08CF84AE" w14:textId="77777777" w:rsidR="001066A4" w:rsidRDefault="001066A4" w:rsidP="0028764E">
            <w:pPr>
              <w:rPr>
                <w:rFonts w:eastAsiaTheme="minorEastAsia"/>
                <w:lang w:eastAsia="zh-CN"/>
              </w:rPr>
            </w:pPr>
            <w:r>
              <w:rPr>
                <w:rFonts w:eastAsiaTheme="minorEastAsia" w:hint="eastAsia"/>
                <w:lang w:eastAsia="zh-CN"/>
              </w:rPr>
              <w:t>S</w:t>
            </w:r>
            <w:r>
              <w:rPr>
                <w:rFonts w:eastAsiaTheme="minorEastAsia"/>
                <w:lang w:eastAsia="zh-CN"/>
              </w:rPr>
              <w:t>upport. We prefer Option 1.</w:t>
            </w:r>
          </w:p>
        </w:tc>
      </w:tr>
      <w:tr w:rsidR="009A44FE" w14:paraId="6E3DB952" w14:textId="77777777" w:rsidTr="001066A4">
        <w:tc>
          <w:tcPr>
            <w:tcW w:w="1622" w:type="dxa"/>
          </w:tcPr>
          <w:p w14:paraId="5488E57C" w14:textId="530F0B9D"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38" w:type="dxa"/>
          </w:tcPr>
          <w:p w14:paraId="22D8B252" w14:textId="033D5A7C"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K with this proposal, and Option 1 is preferred.</w:t>
            </w:r>
          </w:p>
        </w:tc>
      </w:tr>
      <w:tr w:rsidR="00A83819" w14:paraId="18B5B83D" w14:textId="77777777" w:rsidTr="001066A4">
        <w:tc>
          <w:tcPr>
            <w:tcW w:w="1622" w:type="dxa"/>
          </w:tcPr>
          <w:p w14:paraId="1859BCFB" w14:textId="4903C268" w:rsidR="00A83819" w:rsidRDefault="00A83819" w:rsidP="00A83819">
            <w:pPr>
              <w:rPr>
                <w:rFonts w:eastAsia="宋体"/>
                <w:szCs w:val="20"/>
                <w:lang w:val="en-US" w:eastAsia="zh-CN"/>
              </w:rPr>
            </w:pPr>
            <w:r>
              <w:rPr>
                <w:rFonts w:eastAsiaTheme="minorEastAsia"/>
                <w:lang w:eastAsia="zh-CN"/>
              </w:rPr>
              <w:t>Nokia, NSB</w:t>
            </w:r>
          </w:p>
        </w:tc>
        <w:tc>
          <w:tcPr>
            <w:tcW w:w="7438" w:type="dxa"/>
          </w:tcPr>
          <w:p w14:paraId="3045DF95" w14:textId="77777777" w:rsidR="00A83819" w:rsidRDefault="00A83819" w:rsidP="00A83819">
            <w:pPr>
              <w:rPr>
                <w:rFonts w:eastAsiaTheme="minorEastAsia"/>
                <w:lang w:eastAsia="zh-CN"/>
              </w:rPr>
            </w:pPr>
            <w:r>
              <w:rPr>
                <w:rFonts w:eastAsiaTheme="minorEastAsia"/>
                <w:lang w:eastAsia="zh-CN"/>
              </w:rPr>
              <w:t>OK, we support Option 1.</w:t>
            </w:r>
          </w:p>
          <w:p w14:paraId="45B3AB0C" w14:textId="039F1BC4" w:rsidR="00A83819" w:rsidRDefault="00A83819" w:rsidP="00A83819">
            <w:pPr>
              <w:rPr>
                <w:rFonts w:eastAsiaTheme="minorEastAsia"/>
                <w:lang w:eastAsia="zh-CN"/>
              </w:rPr>
            </w:pPr>
            <w:r>
              <w:rPr>
                <w:rFonts w:eastAsiaTheme="minorEastAsia"/>
                <w:lang w:eastAsia="zh-CN"/>
              </w:rPr>
              <w:t xml:space="preserve">There seems to be a </w:t>
            </w:r>
            <w:proofErr w:type="spellStart"/>
            <w:r>
              <w:rPr>
                <w:rFonts w:eastAsiaTheme="minorEastAsia"/>
                <w:lang w:eastAsia="zh-CN"/>
              </w:rPr>
              <w:t>copy&amp;paste</w:t>
            </w:r>
            <w:proofErr w:type="spellEnd"/>
            <w:r>
              <w:rPr>
                <w:rFonts w:eastAsiaTheme="minorEastAsia"/>
                <w:lang w:eastAsia="zh-CN"/>
              </w:rPr>
              <w:t xml:space="preserve"> issue in Option 1, 2</w:t>
            </w:r>
            <w:r w:rsidRPr="00652366">
              <w:rPr>
                <w:rFonts w:eastAsiaTheme="minorEastAsia"/>
                <w:vertAlign w:val="superscript"/>
                <w:lang w:eastAsia="zh-CN"/>
              </w:rPr>
              <w:t>nd</w:t>
            </w:r>
            <w:r>
              <w:rPr>
                <w:rFonts w:eastAsiaTheme="minorEastAsia"/>
                <w:lang w:eastAsia="zh-CN"/>
              </w:rPr>
              <w:t xml:space="preserve"> </w:t>
            </w:r>
            <w:proofErr w:type="spellStart"/>
            <w:r>
              <w:rPr>
                <w:rFonts w:eastAsiaTheme="minorEastAsia"/>
                <w:lang w:eastAsia="zh-CN"/>
              </w:rPr>
              <w:t>subbullet</w:t>
            </w:r>
            <w:proofErr w:type="spellEnd"/>
            <w:r>
              <w:rPr>
                <w:rFonts w:eastAsiaTheme="minorEastAsia"/>
                <w:lang w:eastAsia="zh-CN"/>
              </w:rPr>
              <w:t xml:space="preserve"> – t_{SRS} instead of t_{SL-PRS}</w:t>
            </w:r>
          </w:p>
        </w:tc>
      </w:tr>
    </w:tbl>
    <w:p w14:paraId="4C26EAA3" w14:textId="77777777" w:rsidR="0051702E" w:rsidRDefault="0051702E" w:rsidP="0051702E">
      <w:pPr>
        <w:rPr>
          <w:rFonts w:eastAsiaTheme="minorEastAsia"/>
          <w:lang w:eastAsia="zh-CN"/>
        </w:rPr>
      </w:pPr>
    </w:p>
    <w:p w14:paraId="146C9BB6" w14:textId="77777777" w:rsidR="00AE0113" w:rsidRDefault="00AE0113" w:rsidP="00AE0113">
      <w:pPr>
        <w:rPr>
          <w:rFonts w:eastAsiaTheme="minorEastAsia"/>
          <w:lang w:eastAsia="zh-CN"/>
        </w:rPr>
      </w:pPr>
      <w:r>
        <w:rPr>
          <w:rFonts w:eastAsiaTheme="minorEastAsia" w:hint="eastAsia"/>
          <w:lang w:eastAsia="zh-CN"/>
        </w:rPr>
        <w:t>B</w:t>
      </w:r>
      <w:r>
        <w:rPr>
          <w:rFonts w:eastAsiaTheme="minorEastAsia"/>
          <w:lang w:eastAsia="zh-CN"/>
        </w:rPr>
        <w:t>ased on above comments, all companies are supportive of Option1. The proposal is updated as following:</w:t>
      </w:r>
    </w:p>
    <w:p w14:paraId="259E4A2B" w14:textId="77777777" w:rsidR="00AE0113" w:rsidRDefault="00AE0113" w:rsidP="00A56AA0">
      <w:pPr>
        <w:rPr>
          <w:highlight w:val="magenta"/>
        </w:rPr>
      </w:pPr>
      <w:r>
        <w:rPr>
          <w:highlight w:val="magenta"/>
        </w:rPr>
        <w:t xml:space="preserve">[Tuesday </w:t>
      </w:r>
      <w:proofErr w:type="gramStart"/>
      <w:r>
        <w:rPr>
          <w:highlight w:val="magenta"/>
        </w:rPr>
        <w:t>Online][</w:t>
      </w:r>
      <w:proofErr w:type="gramEnd"/>
      <w:r>
        <w:rPr>
          <w:highlight w:val="magenta"/>
        </w:rPr>
        <w:t>High] FL proposal 3.2.1-v2:</w:t>
      </w:r>
    </w:p>
    <w:p w14:paraId="44901E2D" w14:textId="77777777" w:rsidR="00AE0113" w:rsidRPr="00CF0A16" w:rsidRDefault="00AE0113" w:rsidP="00AE0113">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defined as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  T</w:t>
      </w:r>
      <w:r w:rsidRPr="00CF0A16">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CF0A16">
        <w:rPr>
          <w:b/>
        </w:rPr>
        <w:t>, where</w:t>
      </w:r>
    </w:p>
    <w:p w14:paraId="67E273EB" w14:textId="77777777" w:rsidR="00AE0113" w:rsidRDefault="00AE0113" w:rsidP="00AE0113">
      <w:pPr>
        <w:widowControl w:val="0"/>
        <w:numPr>
          <w:ilvl w:val="0"/>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7585FAD3" w14:textId="763C559F" w:rsidR="00AE0113" w:rsidRPr="00833E62" w:rsidRDefault="00AE0113" w:rsidP="00AE0113">
      <w:pPr>
        <w:widowControl w:val="0"/>
        <w:numPr>
          <w:ilvl w:val="0"/>
          <w:numId w:val="56"/>
        </w:numPr>
        <w:overflowPunct w:val="0"/>
        <w:autoSpaceDE w:val="0"/>
        <w:autoSpaceDN w:val="0"/>
        <w:jc w:val="both"/>
        <w:rPr>
          <w:b/>
          <w:bCs/>
          <w:strike/>
          <w:lang w:eastAsia="ja-JP"/>
        </w:rPr>
      </w:pPr>
      <w:proofErr w:type="spellStart"/>
      <w:r>
        <w:rPr>
          <w:rFonts w:eastAsia="Batang"/>
          <w:b/>
          <w:bCs/>
        </w:rPr>
        <w:t>t</w:t>
      </w:r>
      <w:r w:rsidRPr="00AE0113">
        <w:rPr>
          <w:rFonts w:eastAsia="Batang"/>
          <w:b/>
          <w:bCs/>
          <w:color w:val="FF0000"/>
          <w:vertAlign w:val="subscript"/>
        </w:rPr>
        <w:t>P</w:t>
      </w:r>
      <w:r>
        <w:rPr>
          <w:rFonts w:eastAsia="Batang"/>
          <w:b/>
          <w:bCs/>
          <w:vertAlign w:val="subscript"/>
        </w:rPr>
        <w:t>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2FF4658B" w14:textId="6BB265D2" w:rsidR="00AE0113" w:rsidRPr="00833E62" w:rsidRDefault="00AE0113" w:rsidP="00AE0113">
      <w:pPr>
        <w:widowControl w:val="0"/>
        <w:overflowPunct w:val="0"/>
        <w:autoSpaceDE w:val="0"/>
        <w:autoSpaceDN w:val="0"/>
        <w:jc w:val="both"/>
        <w:rPr>
          <w:rFonts w:eastAsia="Batang"/>
          <w:b/>
          <w:bCs/>
          <w:color w:val="FF0000"/>
        </w:rPr>
      </w:pPr>
      <w:r w:rsidRPr="00833E62">
        <w:rPr>
          <w:rFonts w:eastAsia="Batang" w:hint="eastAsia"/>
          <w:b/>
          <w:bCs/>
          <w:color w:val="FF0000"/>
        </w:rPr>
        <w:t>F</w:t>
      </w:r>
      <w:r w:rsidRPr="00833E62">
        <w:rPr>
          <w:rFonts w:eastAsia="Batang"/>
          <w:b/>
          <w:bCs/>
          <w:color w:val="FF0000"/>
        </w:rPr>
        <w:t xml:space="preserve">FS on how </w:t>
      </w:r>
      <w:r>
        <w:rPr>
          <w:rFonts w:eastAsia="Batang"/>
          <w:b/>
          <w:bCs/>
          <w:color w:val="FF0000"/>
        </w:rPr>
        <w:t>to select</w:t>
      </w:r>
      <w:r w:rsidRPr="00833E62">
        <w:rPr>
          <w:rFonts w:eastAsia="Batang"/>
          <w:b/>
          <w:bCs/>
          <w:color w:val="FF0000"/>
        </w:rPr>
        <w:t xml:space="preserve"> between SFN 0 or DFN 0</w:t>
      </w:r>
      <w:r>
        <w:rPr>
          <w:rFonts w:eastAsia="Batang"/>
          <w:b/>
          <w:bCs/>
          <w:color w:val="FF0000"/>
        </w:rPr>
        <w:t xml:space="preserve"> for determination of T0</w:t>
      </w:r>
      <w:r w:rsidRPr="00833E62">
        <w:rPr>
          <w:rFonts w:eastAsia="Batang"/>
          <w:b/>
          <w:bCs/>
          <w:color w:val="FF0000"/>
        </w:rPr>
        <w:t>.</w:t>
      </w:r>
    </w:p>
    <w:p w14:paraId="7A6CADB7" w14:textId="77777777" w:rsidR="005C2F9D" w:rsidRPr="00AE0113" w:rsidRDefault="005C2F9D">
      <w:pPr>
        <w:rPr>
          <w:rFonts w:eastAsiaTheme="minorEastAsia"/>
          <w:lang w:eastAsia="zh-CN"/>
        </w:rPr>
      </w:pPr>
    </w:p>
    <w:p w14:paraId="36513A72"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653BEFB8" w14:textId="77777777" w:rsidR="005C2F9D" w:rsidRDefault="00AB16C0">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5C2F9D" w14:paraId="37D5F09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47684A8C" w14:textId="77777777" w:rsidR="005C2F9D" w:rsidRDefault="00AB16C0">
            <w:pPr>
              <w:pStyle w:val="TAL"/>
              <w:rPr>
                <w:b/>
                <w:lang w:eastAsia="en-GB"/>
              </w:rPr>
            </w:pPr>
            <w:r>
              <w:rPr>
                <w:b/>
                <w:lang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tcPr>
          <w:p w14:paraId="0700BB7F" w14:textId="77777777" w:rsidR="005C2F9D" w:rsidRDefault="00AB16C0">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r>
              <w:rPr>
                <w:i/>
                <w:szCs w:val="18"/>
                <w:lang w:eastAsia="en-GB"/>
              </w:rPr>
              <w:t>i</w:t>
            </w:r>
            <w:r>
              <w:rPr>
                <w:szCs w:val="18"/>
                <w:lang w:eastAsia="en-GB"/>
              </w:rPr>
              <w:t>, defined as T</w:t>
            </w:r>
            <w:r>
              <w:rPr>
                <w:szCs w:val="18"/>
                <w:vertAlign w:val="subscript"/>
                <w:lang w:eastAsia="en-GB"/>
              </w:rPr>
              <w:t>SubframeRxj</w:t>
            </w:r>
            <w:r>
              <w:rPr>
                <w:szCs w:val="18"/>
                <w:lang w:eastAsia="en-GB"/>
              </w:rPr>
              <w:t xml:space="preserve"> – T</w:t>
            </w:r>
            <w:r>
              <w:rPr>
                <w:szCs w:val="18"/>
                <w:vertAlign w:val="subscript"/>
                <w:lang w:eastAsia="en-GB"/>
              </w:rPr>
              <w:t>SubframeRxi</w:t>
            </w:r>
            <w:r>
              <w:rPr>
                <w:szCs w:val="18"/>
                <w:lang w:eastAsia="en-GB"/>
              </w:rPr>
              <w:t>,</w:t>
            </w:r>
          </w:p>
          <w:p w14:paraId="4225BA6C" w14:textId="77777777" w:rsidR="005C2F9D" w:rsidRDefault="005C2F9D">
            <w:pPr>
              <w:pStyle w:val="TAL"/>
              <w:rPr>
                <w:szCs w:val="18"/>
                <w:lang w:eastAsia="en-GB"/>
              </w:rPr>
            </w:pPr>
          </w:p>
          <w:p w14:paraId="3C6D9F6B" w14:textId="77777777" w:rsidR="005C2F9D" w:rsidRDefault="00AB16C0">
            <w:pPr>
              <w:pStyle w:val="TAL"/>
              <w:rPr>
                <w:szCs w:val="18"/>
                <w:lang w:eastAsia="en-GB"/>
              </w:rPr>
            </w:pPr>
            <w:r>
              <w:rPr>
                <w:szCs w:val="18"/>
                <w:lang w:eastAsia="en-GB"/>
              </w:rPr>
              <w:t>Where:</w:t>
            </w:r>
          </w:p>
          <w:p w14:paraId="5489B213" w14:textId="77777777" w:rsidR="005C2F9D" w:rsidRDefault="00AB16C0">
            <w:pPr>
              <w:pStyle w:val="TAL"/>
              <w:rPr>
                <w:szCs w:val="18"/>
                <w:lang w:eastAsia="en-GB"/>
              </w:rPr>
            </w:pPr>
            <w:r>
              <w:rPr>
                <w:szCs w:val="18"/>
                <w:lang w:eastAsia="en-GB"/>
              </w:rPr>
              <w:t>T</w:t>
            </w:r>
            <w:r>
              <w:rPr>
                <w:szCs w:val="18"/>
                <w:vertAlign w:val="subscript"/>
                <w:lang w:eastAsia="en-GB"/>
              </w:rPr>
              <w:t>SubframeRxj</w:t>
            </w:r>
            <w:r>
              <w:rPr>
                <w:szCs w:val="18"/>
                <w:lang w:eastAsia="en-GB"/>
              </w:rPr>
              <w:t xml:space="preserve"> is the time when the UE receives the start of one subframe from TP </w:t>
            </w:r>
            <w:r>
              <w:rPr>
                <w:i/>
                <w:szCs w:val="18"/>
                <w:lang w:eastAsia="en-GB"/>
              </w:rPr>
              <w:t>j</w:t>
            </w:r>
            <w:r>
              <w:rPr>
                <w:szCs w:val="18"/>
                <w:lang w:eastAsia="en-GB"/>
              </w:rPr>
              <w:t>.</w:t>
            </w:r>
          </w:p>
          <w:p w14:paraId="41815373" w14:textId="77777777" w:rsidR="005C2F9D" w:rsidRDefault="00AB16C0">
            <w:pPr>
              <w:pStyle w:val="TAL"/>
              <w:rPr>
                <w:szCs w:val="18"/>
                <w:lang w:eastAsia="en-GB"/>
              </w:rPr>
            </w:pPr>
            <w:r>
              <w:rPr>
                <w:szCs w:val="18"/>
                <w:lang w:eastAsia="en-GB"/>
              </w:rPr>
              <w:t>T</w:t>
            </w:r>
            <w:r>
              <w:rPr>
                <w:szCs w:val="18"/>
                <w:vertAlign w:val="subscript"/>
                <w:lang w:eastAsia="en-GB"/>
              </w:rPr>
              <w:t>SubframeRxi</w:t>
            </w:r>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14:paraId="196B46BC" w14:textId="77777777" w:rsidR="005C2F9D" w:rsidRDefault="005C2F9D">
            <w:pPr>
              <w:pStyle w:val="TAL"/>
              <w:rPr>
                <w:szCs w:val="18"/>
                <w:lang w:eastAsia="en-GB"/>
              </w:rPr>
            </w:pPr>
          </w:p>
          <w:p w14:paraId="4385599D" w14:textId="77777777" w:rsidR="005C2F9D" w:rsidRDefault="00AB16C0">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14:paraId="6DCBA22A" w14:textId="77777777" w:rsidR="005C2F9D" w:rsidRDefault="005C2F9D">
            <w:pPr>
              <w:pStyle w:val="TAL"/>
              <w:rPr>
                <w:szCs w:val="18"/>
                <w:lang w:eastAsia="en-GB"/>
              </w:rPr>
            </w:pPr>
          </w:p>
          <w:p w14:paraId="3819260F" w14:textId="77777777" w:rsidR="005C2F9D" w:rsidRDefault="00AB16C0">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5C2F9D" w14:paraId="7A2D39DD"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257B4385" w14:textId="77777777" w:rsidR="005C2F9D" w:rsidRDefault="00AB16C0">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04DA126C" w14:textId="77777777" w:rsidR="005C2F9D" w:rsidRDefault="00AB16C0">
            <w:pPr>
              <w:pStyle w:val="TAL"/>
              <w:rPr>
                <w:szCs w:val="18"/>
                <w:lang w:eastAsia="en-GB"/>
              </w:rPr>
            </w:pPr>
            <w:r>
              <w:rPr>
                <w:szCs w:val="18"/>
                <w:lang w:eastAsia="en-GB"/>
              </w:rPr>
              <w:t>RRC_CONNECTED,</w:t>
            </w:r>
          </w:p>
          <w:p w14:paraId="3D016930" w14:textId="77777777" w:rsidR="005C2F9D" w:rsidRDefault="00AB16C0">
            <w:pPr>
              <w:pStyle w:val="TAL"/>
              <w:rPr>
                <w:szCs w:val="18"/>
                <w:lang w:eastAsia="en-GB"/>
              </w:rPr>
            </w:pPr>
            <w:r>
              <w:rPr>
                <w:lang w:val="en-US" w:eastAsia="zh-CN"/>
              </w:rPr>
              <w:t>RRC_INACTIVE</w:t>
            </w:r>
          </w:p>
        </w:tc>
      </w:tr>
    </w:tbl>
    <w:p w14:paraId="3411D4EA" w14:textId="77777777" w:rsidR="005C2F9D" w:rsidRDefault="005C2F9D">
      <w:pPr>
        <w:rPr>
          <w:rFonts w:eastAsiaTheme="minorEastAsia"/>
          <w:lang w:eastAsia="zh-CN"/>
        </w:rPr>
      </w:pPr>
    </w:p>
    <w:p w14:paraId="2B21D1C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2"/>
        <w:gridCol w:w="6621"/>
      </w:tblGrid>
      <w:tr w:rsidR="005C2F9D" w14:paraId="221D8F30" w14:textId="77777777">
        <w:trPr>
          <w:trHeight w:val="400"/>
        </w:trPr>
        <w:tc>
          <w:tcPr>
            <w:tcW w:w="710" w:type="pct"/>
          </w:tcPr>
          <w:p w14:paraId="4B797EAF"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0EFDCCAE" w14:textId="77777777" w:rsidR="005C2F9D" w:rsidRDefault="005C2F9D">
            <w:pPr>
              <w:rPr>
                <w:rFonts w:eastAsia="宋体"/>
                <w:szCs w:val="20"/>
              </w:rPr>
            </w:pPr>
          </w:p>
        </w:tc>
        <w:tc>
          <w:tcPr>
            <w:tcW w:w="636" w:type="pct"/>
            <w:shd w:val="clear" w:color="auto" w:fill="auto"/>
          </w:tcPr>
          <w:p w14:paraId="39A1DF2A" w14:textId="77777777" w:rsidR="005C2F9D" w:rsidRDefault="00AB16C0">
            <w:pPr>
              <w:tabs>
                <w:tab w:val="left" w:pos="55"/>
              </w:tabs>
              <w:rPr>
                <w:rFonts w:ascii="Arial" w:hAnsi="Arial" w:cs="Arial"/>
                <w:b/>
                <w:bCs/>
                <w:color w:val="0000FF"/>
                <w:sz w:val="16"/>
                <w:szCs w:val="16"/>
                <w:u w:val="single"/>
                <w:lang w:val="en-US" w:eastAsia="zh-CN"/>
              </w:rPr>
            </w:pPr>
            <w:r>
              <w:tab/>
            </w:r>
            <w:hyperlink r:id="rId45" w:history="1">
              <w:r>
                <w:rPr>
                  <w:rStyle w:val="affc"/>
                  <w:rFonts w:ascii="Arial" w:hAnsi="Arial" w:cs="Arial"/>
                  <w:b/>
                  <w:bCs/>
                  <w:sz w:val="16"/>
                  <w:szCs w:val="16"/>
                </w:rPr>
                <w:t>R1-2300302</w:t>
              </w:r>
            </w:hyperlink>
          </w:p>
          <w:p w14:paraId="11FB31B1" w14:textId="77777777" w:rsidR="005C2F9D" w:rsidRDefault="005C2F9D">
            <w:pPr>
              <w:tabs>
                <w:tab w:val="left" w:pos="640"/>
              </w:tabs>
            </w:pPr>
          </w:p>
        </w:tc>
        <w:tc>
          <w:tcPr>
            <w:tcW w:w="3654" w:type="pct"/>
            <w:shd w:val="clear" w:color="auto" w:fill="auto"/>
          </w:tcPr>
          <w:p w14:paraId="6CAE0833" w14:textId="77777777" w:rsidR="005C2F9D" w:rsidRDefault="00AB16C0">
            <w:pPr>
              <w:pStyle w:val="a2"/>
              <w:spacing w:beforeLines="50" w:before="180" w:afterLines="50" w:after="180"/>
              <w:rPr>
                <w:rFonts w:eastAsiaTheme="minorEastAsia"/>
                <w:b/>
                <w:iCs/>
                <w:szCs w:val="20"/>
                <w:lang w:eastAsia="zh-CN"/>
              </w:rPr>
            </w:pPr>
            <w:r>
              <w:rPr>
                <w:rFonts w:eastAsiaTheme="minorEastAsia"/>
                <w:b/>
                <w:iCs/>
                <w:szCs w:val="20"/>
                <w:lang w:eastAsia="zh-CN"/>
              </w:rPr>
              <w:t>The definition of SL RSTD can be modified based on DL RSTD definition which is as follows:</w:t>
            </w:r>
          </w:p>
          <w:p w14:paraId="6B7D6F81"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Sidelink reference signal time difference (SL RSTD) is the SL relative timing difference between an anchor UE</w:t>
            </w:r>
            <w:r>
              <w:rPr>
                <w:b/>
                <w:iCs/>
                <w:szCs w:val="20"/>
                <w:lang w:val="en-IN" w:eastAsia="en-GB"/>
              </w:rPr>
              <w:t xml:space="preserve"> </w:t>
            </w:r>
            <w:r>
              <w:rPr>
                <w:b/>
                <w:iCs/>
                <w:szCs w:val="20"/>
                <w:lang w:eastAsia="en-GB"/>
              </w:rPr>
              <w:t>j and another anchor UE i, defined as T</w:t>
            </w:r>
            <w:r>
              <w:rPr>
                <w:b/>
                <w:iCs/>
                <w:szCs w:val="20"/>
                <w:vertAlign w:val="subscript"/>
                <w:lang w:eastAsia="en-GB"/>
              </w:rPr>
              <w:t>SubframeRxj</w:t>
            </w:r>
            <w:r>
              <w:rPr>
                <w:b/>
                <w:iCs/>
                <w:szCs w:val="20"/>
                <w:lang w:eastAsia="en-GB"/>
              </w:rPr>
              <w:t xml:space="preserve"> – T</w:t>
            </w:r>
            <w:r>
              <w:rPr>
                <w:b/>
                <w:iCs/>
                <w:szCs w:val="20"/>
                <w:vertAlign w:val="subscript"/>
                <w:lang w:eastAsia="en-GB"/>
              </w:rPr>
              <w:t>SubframeRxi</w:t>
            </w:r>
            <w:r>
              <w:rPr>
                <w:b/>
                <w:iCs/>
                <w:szCs w:val="20"/>
                <w:lang w:eastAsia="en-GB"/>
              </w:rPr>
              <w:t>,</w:t>
            </w:r>
          </w:p>
          <w:p w14:paraId="462BA61E" w14:textId="77777777" w:rsidR="005C2F9D" w:rsidRDefault="005C2F9D">
            <w:pPr>
              <w:keepNext/>
              <w:keepLines/>
              <w:overflowPunct w:val="0"/>
              <w:autoSpaceDE w:val="0"/>
              <w:autoSpaceDN w:val="0"/>
              <w:adjustRightInd w:val="0"/>
              <w:textAlignment w:val="baseline"/>
              <w:rPr>
                <w:b/>
                <w:iCs/>
                <w:szCs w:val="20"/>
                <w:lang w:eastAsia="en-GB"/>
              </w:rPr>
            </w:pPr>
          </w:p>
          <w:p w14:paraId="1390A94A"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Where:</w:t>
            </w:r>
          </w:p>
          <w:p w14:paraId="2FBB2DF0"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T</w:t>
            </w:r>
            <w:r>
              <w:rPr>
                <w:b/>
                <w:iCs/>
                <w:szCs w:val="20"/>
                <w:vertAlign w:val="subscript"/>
                <w:lang w:eastAsia="en-GB"/>
              </w:rPr>
              <w:t>SubframeRxj</w:t>
            </w:r>
            <w:r>
              <w:rPr>
                <w:b/>
                <w:iCs/>
                <w:szCs w:val="20"/>
                <w:lang w:eastAsia="en-GB"/>
              </w:rPr>
              <w:t xml:space="preserve"> is the time when the target UE receives the start of one subframe from anchor UE j.</w:t>
            </w:r>
          </w:p>
          <w:p w14:paraId="3ADE108D"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T</w:t>
            </w:r>
            <w:r>
              <w:rPr>
                <w:b/>
                <w:iCs/>
                <w:szCs w:val="20"/>
                <w:vertAlign w:val="subscript"/>
                <w:lang w:eastAsia="en-GB"/>
              </w:rPr>
              <w:t>SubframeRxi</w:t>
            </w:r>
            <w:r>
              <w:rPr>
                <w:b/>
                <w:iCs/>
                <w:szCs w:val="20"/>
                <w:lang w:eastAsia="en-GB"/>
              </w:rPr>
              <w:t xml:space="preserve"> is the time when the target UE receives the corresponding start of one subframe from anchor UE i that is closest in time to the subframe received from anchor UE j.</w:t>
            </w:r>
          </w:p>
          <w:p w14:paraId="742DCC2F" w14:textId="77777777" w:rsidR="005C2F9D" w:rsidRDefault="005C2F9D">
            <w:pPr>
              <w:keepNext/>
              <w:keepLines/>
              <w:overflowPunct w:val="0"/>
              <w:autoSpaceDE w:val="0"/>
              <w:autoSpaceDN w:val="0"/>
              <w:adjustRightInd w:val="0"/>
              <w:textAlignment w:val="baseline"/>
              <w:rPr>
                <w:b/>
                <w:iCs/>
                <w:szCs w:val="20"/>
                <w:lang w:eastAsia="en-GB"/>
              </w:rPr>
            </w:pPr>
          </w:p>
          <w:p w14:paraId="1BFF148C"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Multiple SL PRS resources can be used to determine the start of one subframe from an anchor UE.</w:t>
            </w:r>
          </w:p>
          <w:p w14:paraId="23C400E0" w14:textId="77777777" w:rsidR="005C2F9D" w:rsidRDefault="005C2F9D">
            <w:pPr>
              <w:keepNext/>
              <w:keepLines/>
              <w:overflowPunct w:val="0"/>
              <w:autoSpaceDE w:val="0"/>
              <w:autoSpaceDN w:val="0"/>
              <w:adjustRightInd w:val="0"/>
              <w:textAlignment w:val="baseline"/>
              <w:rPr>
                <w:b/>
                <w:iCs/>
                <w:szCs w:val="20"/>
                <w:lang w:eastAsia="en-GB"/>
              </w:rPr>
            </w:pPr>
          </w:p>
          <w:p w14:paraId="316245D3" w14:textId="77777777" w:rsidR="005C2F9D" w:rsidRDefault="00AB16C0">
            <w:pPr>
              <w:pStyle w:val="a2"/>
              <w:spacing w:beforeLines="50" w:before="180" w:afterLines="50" w:after="180"/>
              <w:rPr>
                <w:b/>
                <w:iCs/>
                <w:kern w:val="2"/>
                <w:szCs w:val="20"/>
                <w:lang w:val="en-US"/>
              </w:rPr>
            </w:pPr>
            <w:r>
              <w:rPr>
                <w:b/>
                <w:iCs/>
                <w:szCs w:val="20"/>
              </w:rPr>
              <w:t>For frequency range 1, the reference point for the SL RSTD shall be the antenna connector of the UE. For frequency range 2, the reference point for the SL RSTD shall be the antenna of the UE.</w:t>
            </w:r>
          </w:p>
        </w:tc>
      </w:tr>
      <w:tr w:rsidR="005C2F9D" w14:paraId="13ACA38C" w14:textId="77777777">
        <w:trPr>
          <w:trHeight w:val="400"/>
        </w:trPr>
        <w:tc>
          <w:tcPr>
            <w:tcW w:w="710" w:type="pct"/>
          </w:tcPr>
          <w:p w14:paraId="630AEE9D" w14:textId="77777777" w:rsidR="005C2F9D" w:rsidRDefault="00AB16C0">
            <w:pPr>
              <w:rPr>
                <w:rFonts w:eastAsia="宋体"/>
                <w:szCs w:val="20"/>
              </w:rPr>
            </w:pPr>
            <w:r>
              <w:rPr>
                <w:rFonts w:eastAsia="宋体"/>
                <w:szCs w:val="20"/>
              </w:rPr>
              <w:t>vivo</w:t>
            </w:r>
          </w:p>
        </w:tc>
        <w:tc>
          <w:tcPr>
            <w:tcW w:w="636" w:type="pct"/>
            <w:shd w:val="clear" w:color="auto" w:fill="auto"/>
          </w:tcPr>
          <w:p w14:paraId="3570F67F" w14:textId="77777777" w:rsidR="005C2F9D" w:rsidRDefault="00221AD3">
            <w:pPr>
              <w:rPr>
                <w:rFonts w:eastAsia="宋体"/>
                <w:b/>
                <w:bCs/>
                <w:color w:val="0000FF"/>
                <w:szCs w:val="20"/>
                <w:u w:val="single"/>
              </w:rPr>
            </w:pPr>
            <w:hyperlink r:id="rId46" w:history="1">
              <w:r w:rsidR="00AB16C0">
                <w:rPr>
                  <w:rFonts w:eastAsia="宋体"/>
                  <w:b/>
                  <w:bCs/>
                  <w:color w:val="0000FF"/>
                  <w:szCs w:val="20"/>
                  <w:u w:val="single"/>
                </w:rPr>
                <w:t>R1-2300458</w:t>
              </w:r>
            </w:hyperlink>
          </w:p>
        </w:tc>
        <w:tc>
          <w:tcPr>
            <w:tcW w:w="3654" w:type="pct"/>
            <w:shd w:val="clear" w:color="auto" w:fill="auto"/>
          </w:tcPr>
          <w:p w14:paraId="49AD2A79" w14:textId="77777777" w:rsidR="005C2F9D" w:rsidRDefault="00AB16C0">
            <w:pPr>
              <w:pStyle w:val="a2"/>
              <w:spacing w:line="260" w:lineRule="exact"/>
              <w:rPr>
                <w:rFonts w:eastAsiaTheme="minorEastAsia"/>
                <w:b/>
                <w:iCs/>
                <w:szCs w:val="20"/>
                <w:lang w:eastAsia="zh-CN"/>
              </w:rPr>
            </w:pPr>
            <w:r>
              <w:rPr>
                <w:rFonts w:eastAsiaTheme="minorEastAsia"/>
                <w:b/>
                <w:iCs/>
                <w:szCs w:val="20"/>
                <w:lang w:eastAsia="zh-CN"/>
              </w:rPr>
              <w:t>SL-PRS based RSTD is the SL relative timing difference between the anchor UE j and the reference anchor UE i.</w:t>
            </w:r>
          </w:p>
          <w:p w14:paraId="1343309D" w14:textId="77777777" w:rsidR="005C2F9D" w:rsidRDefault="005C2F9D">
            <w:pPr>
              <w:widowControl w:val="0"/>
              <w:wordWrap w:val="0"/>
              <w:autoSpaceDE w:val="0"/>
              <w:autoSpaceDN w:val="0"/>
              <w:spacing w:after="160" w:line="259" w:lineRule="auto"/>
              <w:jc w:val="both"/>
              <w:rPr>
                <w:b/>
                <w:iCs/>
                <w:kern w:val="2"/>
                <w:szCs w:val="20"/>
                <w:lang w:val="en-US"/>
              </w:rPr>
            </w:pPr>
          </w:p>
        </w:tc>
      </w:tr>
      <w:tr w:rsidR="005C2F9D" w14:paraId="1405BA91" w14:textId="77777777">
        <w:trPr>
          <w:trHeight w:val="400"/>
        </w:trPr>
        <w:tc>
          <w:tcPr>
            <w:tcW w:w="710" w:type="pct"/>
          </w:tcPr>
          <w:p w14:paraId="610AE14A"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CATT, GOHIGH</w:t>
            </w:r>
          </w:p>
          <w:p w14:paraId="7971ACE5" w14:textId="77777777" w:rsidR="005C2F9D" w:rsidRDefault="005C2F9D">
            <w:pPr>
              <w:rPr>
                <w:rFonts w:eastAsia="宋体"/>
                <w:szCs w:val="20"/>
              </w:rPr>
            </w:pPr>
          </w:p>
        </w:tc>
        <w:tc>
          <w:tcPr>
            <w:tcW w:w="636" w:type="pct"/>
            <w:shd w:val="clear" w:color="auto" w:fill="auto"/>
          </w:tcPr>
          <w:p w14:paraId="1902C54E" w14:textId="77777777" w:rsidR="005C2F9D" w:rsidRDefault="00221AD3">
            <w:pPr>
              <w:rPr>
                <w:rFonts w:ascii="Arial" w:hAnsi="Arial" w:cs="Arial"/>
                <w:b/>
                <w:bCs/>
                <w:color w:val="800080"/>
                <w:sz w:val="16"/>
                <w:szCs w:val="16"/>
                <w:u w:val="single"/>
                <w:lang w:val="en-US" w:eastAsia="zh-CN"/>
              </w:rPr>
            </w:pPr>
            <w:hyperlink r:id="rId47" w:history="1">
              <w:r w:rsidR="00AB16C0">
                <w:rPr>
                  <w:rStyle w:val="affc"/>
                  <w:rFonts w:ascii="Arial" w:hAnsi="Arial" w:cs="Arial"/>
                  <w:b/>
                  <w:bCs/>
                  <w:sz w:val="16"/>
                  <w:szCs w:val="16"/>
                </w:rPr>
                <w:t>R1-2300685</w:t>
              </w:r>
            </w:hyperlink>
          </w:p>
          <w:p w14:paraId="1A57FB68" w14:textId="77777777" w:rsidR="005C2F9D" w:rsidRDefault="005C2F9D"/>
        </w:tc>
        <w:tc>
          <w:tcPr>
            <w:tcW w:w="3654" w:type="pct"/>
            <w:shd w:val="clear" w:color="auto" w:fill="auto"/>
          </w:tcPr>
          <w:p w14:paraId="3C5495DB" w14:textId="77777777" w:rsidR="005C2F9D" w:rsidRDefault="00AB16C0">
            <w:pPr>
              <w:spacing w:afterLines="50" w:after="180"/>
              <w:jc w:val="both"/>
              <w:rPr>
                <w:b/>
                <w:iCs/>
                <w:kern w:val="2"/>
                <w:szCs w:val="20"/>
                <w:lang w:val="en-US"/>
              </w:rPr>
            </w:pPr>
            <w:r>
              <w:rPr>
                <w:rFonts w:eastAsia="等线"/>
                <w:b/>
                <w:iCs/>
                <w:szCs w:val="20"/>
                <w:lang w:eastAsia="zh-CN"/>
              </w:rPr>
              <w:t>Proposal 7: A SL RSTD is defined as the subframe timing time difference of two anchor UEs.</w:t>
            </w:r>
          </w:p>
        </w:tc>
      </w:tr>
      <w:tr w:rsidR="005C2F9D" w14:paraId="1E7196A1" w14:textId="77777777">
        <w:trPr>
          <w:trHeight w:val="400"/>
        </w:trPr>
        <w:tc>
          <w:tcPr>
            <w:tcW w:w="710" w:type="pct"/>
          </w:tcPr>
          <w:p w14:paraId="3AD31582"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Intel Corporation</w:t>
            </w:r>
          </w:p>
          <w:p w14:paraId="4EECE4FB" w14:textId="77777777" w:rsidR="005C2F9D" w:rsidRDefault="00AB16C0">
            <w:pPr>
              <w:tabs>
                <w:tab w:val="left" w:pos="720"/>
              </w:tabs>
              <w:rPr>
                <w:rFonts w:eastAsia="宋体"/>
                <w:szCs w:val="20"/>
              </w:rPr>
            </w:pPr>
            <w:r>
              <w:rPr>
                <w:rFonts w:eastAsia="宋体"/>
                <w:szCs w:val="20"/>
              </w:rPr>
              <w:tab/>
            </w:r>
          </w:p>
        </w:tc>
        <w:tc>
          <w:tcPr>
            <w:tcW w:w="636" w:type="pct"/>
            <w:shd w:val="clear" w:color="auto" w:fill="auto"/>
          </w:tcPr>
          <w:p w14:paraId="71195955" w14:textId="77777777" w:rsidR="005C2F9D" w:rsidRDefault="00221AD3">
            <w:pPr>
              <w:rPr>
                <w:rFonts w:ascii="Arial" w:hAnsi="Arial" w:cs="Arial"/>
                <w:b/>
                <w:bCs/>
                <w:color w:val="0000FF"/>
                <w:sz w:val="16"/>
                <w:szCs w:val="16"/>
                <w:u w:val="single"/>
                <w:lang w:val="en-US" w:eastAsia="zh-CN"/>
              </w:rPr>
            </w:pPr>
            <w:hyperlink r:id="rId48" w:history="1">
              <w:r w:rsidR="00AB16C0">
                <w:rPr>
                  <w:rStyle w:val="affc"/>
                  <w:rFonts w:ascii="Arial" w:hAnsi="Arial" w:cs="Arial"/>
                  <w:b/>
                  <w:bCs/>
                  <w:sz w:val="16"/>
                  <w:szCs w:val="16"/>
                </w:rPr>
                <w:t>R1-2300953</w:t>
              </w:r>
            </w:hyperlink>
          </w:p>
          <w:p w14:paraId="7484FE26" w14:textId="77777777" w:rsidR="005C2F9D" w:rsidRDefault="005C2F9D"/>
        </w:tc>
        <w:tc>
          <w:tcPr>
            <w:tcW w:w="3654" w:type="pct"/>
            <w:shd w:val="clear" w:color="auto" w:fill="auto"/>
          </w:tcPr>
          <w:p w14:paraId="2D16E3C7" w14:textId="77777777" w:rsidR="005C2F9D" w:rsidRDefault="00AB16C0">
            <w:pPr>
              <w:pStyle w:val="3GPPText"/>
              <w:rPr>
                <w:b/>
                <w:iCs/>
                <w:sz w:val="20"/>
                <w:lang w:val="en-GB"/>
              </w:rPr>
            </w:pPr>
            <w:r>
              <w:rPr>
                <w:b/>
                <w:iCs/>
                <w:sz w:val="20"/>
                <w:lang w:val="en-GB"/>
              </w:rPr>
              <w:t xml:space="preserve">Adopt the definition for SL reference signal time difference in </w:t>
            </w:r>
            <w:r>
              <w:rPr>
                <w:b/>
                <w:iCs/>
                <w:sz w:val="20"/>
                <w:lang w:val="en-GB"/>
              </w:rPr>
              <w:fldChar w:fldCharType="begin"/>
            </w:r>
            <w:r>
              <w:rPr>
                <w:b/>
                <w:iCs/>
                <w:sz w:val="20"/>
                <w:lang w:val="en-GB"/>
              </w:rPr>
              <w:instrText xml:space="preserve"> REF _Ref127530560 \h  \* MERGEFORMAT </w:instrText>
            </w:r>
            <w:r>
              <w:rPr>
                <w:b/>
                <w:iCs/>
                <w:sz w:val="20"/>
                <w:lang w:val="en-GB"/>
              </w:rPr>
            </w:r>
            <w:r>
              <w:rPr>
                <w:b/>
                <w:iCs/>
                <w:sz w:val="20"/>
                <w:lang w:val="en-GB"/>
              </w:rPr>
              <w:fldChar w:fldCharType="separate"/>
            </w:r>
            <w:r>
              <w:rPr>
                <w:b/>
                <w:iCs/>
                <w:sz w:val="20"/>
                <w:lang w:val="en-GB"/>
              </w:rPr>
              <w:t>Table 2</w:t>
            </w:r>
            <w:r>
              <w:rPr>
                <w:b/>
                <w:iCs/>
                <w:sz w:val="20"/>
                <w:lang w:val="en-GB"/>
              </w:rPr>
              <w:fldChar w:fldCharType="end"/>
            </w:r>
            <w:r>
              <w:rPr>
                <w:b/>
                <w:iCs/>
                <w:sz w:val="20"/>
                <w:lang w:val="en-GB"/>
              </w:rPr>
              <w:t xml:space="preserve"> </w:t>
            </w:r>
          </w:p>
          <w:p w14:paraId="622D1964"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lastRenderedPageBreak/>
              <w:t>SL reference signal time difference (SL RSTD) is the SL relative timing difference between the UE j and the reference UE i, defined as T</w:t>
            </w:r>
            <w:r>
              <w:rPr>
                <w:rFonts w:ascii="Times New Roman" w:hAnsi="Times New Roman"/>
                <w:b/>
                <w:iCs/>
                <w:sz w:val="20"/>
                <w:vertAlign w:val="subscript"/>
                <w:lang w:eastAsia="en-GB"/>
              </w:rPr>
              <w:t>Subframe_SL-Rxj</w:t>
            </w:r>
            <w:r>
              <w:rPr>
                <w:rFonts w:ascii="Times New Roman" w:hAnsi="Times New Roman"/>
                <w:b/>
                <w:iCs/>
                <w:sz w:val="20"/>
                <w:lang w:eastAsia="en-GB"/>
              </w:rPr>
              <w:t xml:space="preserve"> – T</w:t>
            </w:r>
            <w:r>
              <w:rPr>
                <w:rFonts w:ascii="Times New Roman" w:hAnsi="Times New Roman"/>
                <w:b/>
                <w:iCs/>
                <w:sz w:val="20"/>
                <w:vertAlign w:val="subscript"/>
                <w:lang w:eastAsia="en-GB"/>
              </w:rPr>
              <w:t>Subframe_SL-Rxi</w:t>
            </w:r>
            <w:r>
              <w:rPr>
                <w:rFonts w:ascii="Times New Roman" w:hAnsi="Times New Roman"/>
                <w:b/>
                <w:iCs/>
                <w:sz w:val="20"/>
                <w:lang w:eastAsia="en-GB"/>
              </w:rPr>
              <w:t>,</w:t>
            </w:r>
          </w:p>
          <w:p w14:paraId="7733F1D5" w14:textId="77777777" w:rsidR="005C2F9D" w:rsidRDefault="005C2F9D">
            <w:pPr>
              <w:pStyle w:val="TAL"/>
              <w:rPr>
                <w:rFonts w:ascii="Times New Roman" w:hAnsi="Times New Roman"/>
                <w:b/>
                <w:iCs/>
                <w:sz w:val="20"/>
                <w:lang w:eastAsia="en-GB"/>
              </w:rPr>
            </w:pPr>
          </w:p>
          <w:p w14:paraId="1ED176C9"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Where:</w:t>
            </w:r>
          </w:p>
          <w:p w14:paraId="64C6C0FA"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Subframe_SL-Rxj</w:t>
            </w:r>
            <w:r>
              <w:rPr>
                <w:rFonts w:ascii="Times New Roman" w:hAnsi="Times New Roman"/>
                <w:b/>
                <w:iCs/>
                <w:sz w:val="20"/>
                <w:lang w:eastAsia="en-GB"/>
              </w:rPr>
              <w:t xml:space="preserve"> is the time when the UE receives the start of one subframe from UE j.</w:t>
            </w:r>
          </w:p>
          <w:p w14:paraId="37E62D5C"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SubframeSL-Rxi</w:t>
            </w:r>
            <w:r>
              <w:rPr>
                <w:rFonts w:ascii="Times New Roman" w:hAnsi="Times New Roman"/>
                <w:b/>
                <w:iCs/>
                <w:sz w:val="20"/>
                <w:lang w:eastAsia="en-GB"/>
              </w:rPr>
              <w:t xml:space="preserve"> is the time when the UE receives the corresponding start of one subframe from UE i that is closest in time to the subframe received from UE j.</w:t>
            </w:r>
          </w:p>
          <w:p w14:paraId="1466E38A" w14:textId="77777777" w:rsidR="005C2F9D" w:rsidRDefault="005C2F9D">
            <w:pPr>
              <w:pStyle w:val="TAL"/>
              <w:rPr>
                <w:rFonts w:ascii="Times New Roman" w:hAnsi="Times New Roman"/>
                <w:b/>
                <w:iCs/>
                <w:sz w:val="20"/>
                <w:lang w:eastAsia="en-GB"/>
              </w:rPr>
            </w:pPr>
          </w:p>
          <w:p w14:paraId="4A33D2B0"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Multiple SL PRS resources can be used to determine the start of one subframe from a UE.</w:t>
            </w:r>
          </w:p>
          <w:p w14:paraId="41269490" w14:textId="77777777" w:rsidR="005C2F9D" w:rsidRDefault="005C2F9D">
            <w:pPr>
              <w:pStyle w:val="TAL"/>
              <w:rPr>
                <w:rFonts w:ascii="Times New Roman" w:hAnsi="Times New Roman"/>
                <w:b/>
                <w:iCs/>
                <w:sz w:val="20"/>
                <w:lang w:eastAsia="en-GB"/>
              </w:rPr>
            </w:pPr>
          </w:p>
          <w:p w14:paraId="001E1E00" w14:textId="77777777" w:rsidR="005C2F9D" w:rsidRDefault="00AB16C0">
            <w:pPr>
              <w:widowControl w:val="0"/>
              <w:wordWrap w:val="0"/>
              <w:autoSpaceDE w:val="0"/>
              <w:autoSpaceDN w:val="0"/>
              <w:spacing w:after="160" w:line="259" w:lineRule="auto"/>
              <w:jc w:val="both"/>
              <w:rPr>
                <w:b/>
                <w:iCs/>
                <w:kern w:val="2"/>
                <w:szCs w:val="20"/>
                <w:lang w:val="en-US"/>
              </w:rPr>
            </w:pPr>
            <w:r>
              <w:rPr>
                <w:b/>
                <w:iCs/>
                <w:szCs w:val="20"/>
              </w:rPr>
              <w:t>For frequency range 1, the reference point for the SL RSTD shall be the antenna connector of the UE.</w:t>
            </w:r>
          </w:p>
        </w:tc>
      </w:tr>
      <w:tr w:rsidR="005C2F9D" w14:paraId="402E1B5C" w14:textId="77777777">
        <w:trPr>
          <w:trHeight w:val="400"/>
        </w:trPr>
        <w:tc>
          <w:tcPr>
            <w:tcW w:w="710" w:type="pct"/>
          </w:tcPr>
          <w:p w14:paraId="06AC73E9"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lastRenderedPageBreak/>
              <w:t>Samsung</w:t>
            </w:r>
          </w:p>
          <w:p w14:paraId="20E77635" w14:textId="77777777" w:rsidR="005C2F9D" w:rsidRDefault="005C2F9D">
            <w:pPr>
              <w:rPr>
                <w:rFonts w:eastAsia="宋体"/>
                <w:szCs w:val="20"/>
              </w:rPr>
            </w:pPr>
          </w:p>
        </w:tc>
        <w:tc>
          <w:tcPr>
            <w:tcW w:w="636" w:type="pct"/>
            <w:shd w:val="clear" w:color="auto" w:fill="auto"/>
          </w:tcPr>
          <w:p w14:paraId="6AAE8A72" w14:textId="77777777" w:rsidR="005C2F9D" w:rsidRDefault="00221AD3">
            <w:pPr>
              <w:rPr>
                <w:rFonts w:ascii="Arial" w:hAnsi="Arial" w:cs="Arial"/>
                <w:b/>
                <w:bCs/>
                <w:color w:val="0000FF"/>
                <w:sz w:val="16"/>
                <w:szCs w:val="16"/>
                <w:u w:val="single"/>
                <w:lang w:val="en-US" w:eastAsia="zh-CN"/>
              </w:rPr>
            </w:pPr>
            <w:hyperlink r:id="rId49" w:history="1">
              <w:r w:rsidR="00AB16C0">
                <w:rPr>
                  <w:rStyle w:val="affc"/>
                  <w:rFonts w:ascii="Arial" w:hAnsi="Arial" w:cs="Arial"/>
                  <w:b/>
                  <w:bCs/>
                  <w:sz w:val="16"/>
                  <w:szCs w:val="16"/>
                </w:rPr>
                <w:t>R1-2301269</w:t>
              </w:r>
            </w:hyperlink>
          </w:p>
          <w:p w14:paraId="45022449" w14:textId="77777777" w:rsidR="005C2F9D" w:rsidRDefault="005C2F9D"/>
        </w:tc>
        <w:tc>
          <w:tcPr>
            <w:tcW w:w="3654" w:type="pct"/>
            <w:shd w:val="clear" w:color="auto" w:fill="auto"/>
          </w:tcPr>
          <w:p w14:paraId="7E36DB6F" w14:textId="77777777" w:rsidR="005C2F9D" w:rsidRDefault="00AB16C0">
            <w:pPr>
              <w:pStyle w:val="maintext"/>
              <w:ind w:firstLineChars="0" w:firstLine="0"/>
              <w:rPr>
                <w:b/>
                <w:iCs/>
                <w:spacing w:val="-2"/>
              </w:rPr>
            </w:pPr>
            <w:r>
              <w:rPr>
                <w:b/>
                <w:iCs/>
                <w:spacing w:val="-2"/>
                <w:u w:val="single"/>
              </w:rPr>
              <w:t>Proposal 7:</w:t>
            </w:r>
            <w:r>
              <w:rPr>
                <w:b/>
                <w:iCs/>
                <w:spacing w:val="-2"/>
              </w:rPr>
              <w:t xml:space="preserve"> For SL-TDOA consider the following methods:</w:t>
            </w:r>
          </w:p>
          <w:p w14:paraId="198D2624" w14:textId="77777777" w:rsidR="005C2F9D" w:rsidRDefault="00AB16C0">
            <w:pPr>
              <w:pStyle w:val="maintext"/>
              <w:numPr>
                <w:ilvl w:val="0"/>
                <w:numId w:val="54"/>
              </w:numPr>
              <w:ind w:firstLineChars="0"/>
              <w:rPr>
                <w:b/>
                <w:iCs/>
                <w:spacing w:val="-2"/>
              </w:rPr>
            </w:pPr>
            <w:r>
              <w:rPr>
                <w:b/>
                <w:iCs/>
                <w:spacing w:val="-2"/>
              </w:rPr>
              <w:t>SL RSTD measurement, wherein the SL RSTD=(SL PRS reception time from kth UE) – (SL PRS reception time from reference UE)</w:t>
            </w:r>
          </w:p>
          <w:p w14:paraId="56FCED72" w14:textId="77777777" w:rsidR="005C2F9D" w:rsidRDefault="00AB16C0">
            <w:pPr>
              <w:pStyle w:val="maintext"/>
              <w:numPr>
                <w:ilvl w:val="1"/>
                <w:numId w:val="54"/>
              </w:numPr>
              <w:ind w:firstLineChars="0"/>
              <w:rPr>
                <w:b/>
                <w:iCs/>
                <w:spacing w:val="-2"/>
              </w:rPr>
            </w:pPr>
            <w:r>
              <w:rPr>
                <w:b/>
                <w:iCs/>
                <w:spacing w:val="-2"/>
              </w:rPr>
              <w:t>The reference UE can be (pre-)configured or indicated to or determined by the UE performing the measurement.</w:t>
            </w:r>
          </w:p>
        </w:tc>
      </w:tr>
      <w:tr w:rsidR="005C2F9D" w14:paraId="23AC7956" w14:textId="77777777">
        <w:trPr>
          <w:trHeight w:val="400"/>
        </w:trPr>
        <w:tc>
          <w:tcPr>
            <w:tcW w:w="710" w:type="pct"/>
          </w:tcPr>
          <w:p w14:paraId="43DC764F" w14:textId="77777777" w:rsidR="005C2F9D" w:rsidRDefault="00AB16C0">
            <w:pPr>
              <w:rPr>
                <w:rFonts w:eastAsia="宋体"/>
                <w:szCs w:val="20"/>
              </w:rPr>
            </w:pPr>
            <w:r>
              <w:rPr>
                <w:rFonts w:eastAsia="宋体"/>
                <w:szCs w:val="20"/>
              </w:rPr>
              <w:t>Ericsson</w:t>
            </w:r>
          </w:p>
        </w:tc>
        <w:tc>
          <w:tcPr>
            <w:tcW w:w="636" w:type="pct"/>
            <w:shd w:val="clear" w:color="auto" w:fill="auto"/>
          </w:tcPr>
          <w:p w14:paraId="7BB37F06" w14:textId="77777777" w:rsidR="005C2F9D" w:rsidRDefault="00221AD3">
            <w:pPr>
              <w:rPr>
                <w:szCs w:val="20"/>
              </w:rPr>
            </w:pPr>
            <w:hyperlink r:id="rId50" w:history="1">
              <w:r w:rsidR="00AB16C0">
                <w:rPr>
                  <w:rFonts w:eastAsia="宋体"/>
                  <w:b/>
                  <w:bCs/>
                  <w:color w:val="0000FF"/>
                  <w:szCs w:val="20"/>
                  <w:u w:val="single"/>
                </w:rPr>
                <w:t>R1-2301679</w:t>
              </w:r>
            </w:hyperlink>
          </w:p>
        </w:tc>
        <w:tc>
          <w:tcPr>
            <w:tcW w:w="3654" w:type="pct"/>
            <w:shd w:val="clear" w:color="auto" w:fill="auto"/>
          </w:tcPr>
          <w:p w14:paraId="301D1094" w14:textId="77777777" w:rsidR="005C2F9D" w:rsidRDefault="00AB16C0">
            <w:pPr>
              <w:pStyle w:val="Proposal"/>
              <w:numPr>
                <w:ilvl w:val="0"/>
                <w:numId w:val="0"/>
              </w:numPr>
              <w:rPr>
                <w:rFonts w:ascii="Times New Roman" w:hAnsi="Times New Roman" w:cs="Times New Roman"/>
                <w:bCs w:val="0"/>
                <w:iCs/>
                <w:sz w:val="20"/>
                <w:szCs w:val="20"/>
              </w:rPr>
            </w:pPr>
            <w:bookmarkStart w:id="18" w:name="_Toc127561736"/>
            <w:r>
              <w:rPr>
                <w:rFonts w:ascii="Times New Roman" w:hAnsi="Times New Roman" w:cs="Times New Roman"/>
                <w:bCs w:val="0"/>
                <w:iCs/>
                <w:sz w:val="20"/>
                <w:szCs w:val="20"/>
              </w:rPr>
              <w:t xml:space="preserve">Define SL PRS based RSTD measurement as </w:t>
            </w: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vertAlign w:val="subscript"/>
                      <w:lang w:eastAsia="en-GB"/>
                    </w:rPr>
                    <m:t>R</m:t>
                  </m:r>
                  <m:sSub>
                    <m:sSubPr>
                      <m:ctrlPr>
                        <w:rPr>
                          <w:rFonts w:ascii="Cambria Math" w:hAnsi="Cambria Math" w:cs="Times New Roman"/>
                          <w:bCs w:val="0"/>
                          <w:iCs/>
                          <w:sz w:val="20"/>
                          <w:szCs w:val="20"/>
                          <w:vertAlign w:val="subscript"/>
                          <w:lang w:eastAsia="en-GB"/>
                        </w:rPr>
                      </m:ctrlPr>
                    </m:sSubPr>
                    <m:e>
                      <m:r>
                        <m:rPr>
                          <m:sty m:val="b"/>
                        </m:rPr>
                        <w:rPr>
                          <w:rFonts w:ascii="Cambria Math" w:hAnsi="Cambria Math" w:cs="Times New Roman"/>
                          <w:sz w:val="20"/>
                          <w:szCs w:val="20"/>
                          <w:vertAlign w:val="subscript"/>
                          <w:lang w:eastAsia="en-GB"/>
                        </w:rPr>
                        <m:t>x</m:t>
                      </m:r>
                    </m:e>
                    <m:sub>
                      <m:r>
                        <m:rPr>
                          <m:sty m:val="b"/>
                        </m:rPr>
                        <w:rPr>
                          <w:rFonts w:ascii="Cambria Math" w:hAnsi="Cambria Math" w:cs="Times New Roman"/>
                          <w:sz w:val="20"/>
                          <w:szCs w:val="20"/>
                          <w:vertAlign w:val="subscript"/>
                          <w:lang w:eastAsia="en-GB"/>
                        </w:rPr>
                        <m:t>j</m:t>
                      </m:r>
                    </m:sub>
                  </m:sSub>
                </m:sub>
              </m:sSub>
              <m:r>
                <m:rPr>
                  <m:sty m:val="b"/>
                </m:rPr>
                <w:rPr>
                  <w:rFonts w:ascii="Cambria Math" w:hAnsi="Cambria Math" w:cs="Times New Roman"/>
                  <w:sz w:val="20"/>
                  <w:szCs w:val="20"/>
                  <w:vertAlign w:val="subscript"/>
                  <w:lang w:eastAsia="en-GB"/>
                </w:rPr>
                <m:t xml:space="preserve">- </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vertAlign w:val="subscript"/>
                      <w:lang w:eastAsia="en-GB"/>
                    </w:rPr>
                    <m:t>R</m:t>
                  </m:r>
                  <m:sSub>
                    <m:sSubPr>
                      <m:ctrlPr>
                        <w:rPr>
                          <w:rFonts w:ascii="Cambria Math" w:hAnsi="Cambria Math" w:cs="Times New Roman"/>
                          <w:bCs w:val="0"/>
                          <w:iCs/>
                          <w:sz w:val="20"/>
                          <w:szCs w:val="20"/>
                          <w:vertAlign w:val="subscript"/>
                          <w:lang w:eastAsia="en-GB"/>
                        </w:rPr>
                      </m:ctrlPr>
                    </m:sSubPr>
                    <m:e>
                      <m:r>
                        <m:rPr>
                          <m:sty m:val="b"/>
                        </m:rPr>
                        <w:rPr>
                          <w:rFonts w:ascii="Cambria Math" w:hAnsi="Cambria Math" w:cs="Times New Roman"/>
                          <w:sz w:val="20"/>
                          <w:szCs w:val="20"/>
                          <w:vertAlign w:val="subscript"/>
                          <w:lang w:eastAsia="en-GB"/>
                        </w:rPr>
                        <m:t>x</m:t>
                      </m:r>
                    </m:e>
                    <m:sub>
                      <m:r>
                        <m:rPr>
                          <m:sty m:val="b"/>
                        </m:rPr>
                        <w:rPr>
                          <w:rFonts w:ascii="Cambria Math" w:hAnsi="Cambria Math" w:cs="Times New Roman"/>
                          <w:sz w:val="20"/>
                          <w:szCs w:val="20"/>
                          <w:vertAlign w:val="subscript"/>
                          <w:lang w:eastAsia="en-GB"/>
                        </w:rPr>
                        <m:t>i</m:t>
                      </m:r>
                    </m:sub>
                  </m:sSub>
                </m:sub>
              </m:sSub>
            </m:oMath>
            <w:r>
              <w:rPr>
                <w:rFonts w:ascii="Times New Roman" w:hAnsi="Times New Roman" w:cs="Times New Roman"/>
                <w:bCs w:val="0"/>
                <w:iCs/>
                <w:sz w:val="20"/>
                <w:szCs w:val="20"/>
                <w:lang w:eastAsia="en-GB"/>
              </w:rPr>
              <w:t>, where:</w:t>
            </w:r>
            <w:bookmarkEnd w:id="18"/>
          </w:p>
          <w:bookmarkStart w:id="19" w:name="_Toc127561737"/>
          <w:p w14:paraId="6611B9EE" w14:textId="77777777" w:rsidR="005C2F9D" w:rsidRDefault="00221AD3">
            <w:pPr>
              <w:pStyle w:val="Proposal"/>
              <w:numPr>
                <w:ilvl w:val="0"/>
                <w:numId w:val="0"/>
              </w:numPr>
              <w:rPr>
                <w:rFonts w:ascii="Times New Roman" w:hAnsi="Times New Roman" w:cs="Times New Roman"/>
                <w:bCs w:val="0"/>
                <w:iCs/>
                <w:sz w:val="20"/>
                <w:szCs w:val="20"/>
                <w:lang w:eastAsia="en-GB"/>
              </w:rPr>
            </w:pP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lang w:eastAsia="en-GB"/>
                    </w:rPr>
                    <m:t>R</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x</m:t>
                      </m:r>
                    </m:e>
                    <m:sub>
                      <m:r>
                        <m:rPr>
                          <m:sty m:val="b"/>
                        </m:rPr>
                        <w:rPr>
                          <w:rFonts w:ascii="Cambria Math" w:hAnsi="Cambria Math" w:cs="Times New Roman"/>
                          <w:sz w:val="20"/>
                          <w:szCs w:val="20"/>
                          <w:lang w:eastAsia="en-GB"/>
                        </w:rPr>
                        <m:t>j</m:t>
                      </m:r>
                    </m:sub>
                  </m:sSub>
                </m:sub>
              </m:sSub>
            </m:oMath>
            <w:r w:rsidR="00AB16C0">
              <w:rPr>
                <w:rFonts w:ascii="Times New Roman" w:hAnsi="Times New Roman" w:cs="Times New Roman"/>
                <w:bCs w:val="0"/>
                <w:iCs/>
                <w:sz w:val="20"/>
                <w:szCs w:val="20"/>
                <w:lang w:eastAsia="en-GB"/>
              </w:rPr>
              <w:t xml:space="preserve"> -&gt;</w:t>
            </w:r>
            <w:r w:rsidR="00AB16C0">
              <w:rPr>
                <w:rFonts w:ascii="Times New Roman" w:hAnsi="Times New Roman" w:cs="Times New Roman"/>
                <w:bCs w:val="0"/>
                <w:iCs/>
                <w:sz w:val="20"/>
                <w:szCs w:val="20"/>
              </w:rPr>
              <w:t xml:space="preserve"> the receive time of SL PRS from UE j defined by the first detected path in time in slot k containing the received SL PRS from UE j</w:t>
            </w:r>
            <w:bookmarkEnd w:id="19"/>
          </w:p>
          <w:bookmarkStart w:id="20" w:name="_Toc127561738"/>
          <w:p w14:paraId="5116DA31" w14:textId="77777777" w:rsidR="005C2F9D" w:rsidRDefault="00221AD3">
            <w:pPr>
              <w:pStyle w:val="Proposal"/>
              <w:numPr>
                <w:ilvl w:val="0"/>
                <w:numId w:val="0"/>
              </w:numPr>
              <w:rPr>
                <w:rFonts w:ascii="Times New Roman" w:hAnsi="Times New Roman" w:cs="Times New Roman"/>
                <w:bCs w:val="0"/>
                <w:iCs/>
                <w:sz w:val="20"/>
                <w:szCs w:val="20"/>
              </w:rPr>
            </w:pP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lang w:eastAsia="en-GB"/>
                    </w:rPr>
                    <m:t>R</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x</m:t>
                      </m:r>
                    </m:e>
                    <m:sub>
                      <m:r>
                        <m:rPr>
                          <m:sty m:val="b"/>
                        </m:rPr>
                        <w:rPr>
                          <w:rFonts w:ascii="Cambria Math" w:hAnsi="Cambria Math" w:cs="Times New Roman"/>
                          <w:sz w:val="20"/>
                          <w:szCs w:val="20"/>
                          <w:lang w:eastAsia="en-GB"/>
                        </w:rPr>
                        <m:t>i</m:t>
                      </m:r>
                    </m:sub>
                  </m:sSub>
                </m:sub>
              </m:sSub>
            </m:oMath>
            <w:r w:rsidR="00AB16C0">
              <w:rPr>
                <w:rFonts w:ascii="Times New Roman" w:hAnsi="Times New Roman" w:cs="Times New Roman"/>
                <w:bCs w:val="0"/>
                <w:iCs/>
                <w:sz w:val="20"/>
                <w:szCs w:val="20"/>
                <w:lang w:eastAsia="en-GB"/>
              </w:rPr>
              <w:t xml:space="preserve"> -&gt;</w:t>
            </w:r>
            <w:r w:rsidR="00AB16C0">
              <w:rPr>
                <w:rFonts w:ascii="Times New Roman" w:hAnsi="Times New Roman" w:cs="Times New Roman"/>
                <w:bCs w:val="0"/>
                <w:iCs/>
                <w:sz w:val="20"/>
                <w:szCs w:val="20"/>
              </w:rPr>
              <w:t xml:space="preserve"> the receive time of SL PRS from reference UE i defined by the first detected path in time in a slot that is closest in time to slot k containing the received SL PRS from UE j.</w:t>
            </w:r>
            <w:bookmarkStart w:id="21" w:name="_Toc127529230"/>
            <w:bookmarkStart w:id="22" w:name="_Toc127529231"/>
            <w:bookmarkEnd w:id="20"/>
            <w:bookmarkEnd w:id="21"/>
            <w:bookmarkEnd w:id="22"/>
          </w:p>
          <w:p w14:paraId="74BD77DE" w14:textId="77777777" w:rsidR="005C2F9D" w:rsidRDefault="005C2F9D">
            <w:pPr>
              <w:widowControl w:val="0"/>
              <w:wordWrap w:val="0"/>
              <w:autoSpaceDE w:val="0"/>
              <w:autoSpaceDN w:val="0"/>
              <w:spacing w:after="160" w:line="259" w:lineRule="auto"/>
              <w:jc w:val="both"/>
              <w:rPr>
                <w:b/>
                <w:iCs/>
                <w:kern w:val="2"/>
                <w:szCs w:val="20"/>
                <w:lang w:val="en-US"/>
              </w:rPr>
            </w:pPr>
          </w:p>
        </w:tc>
      </w:tr>
    </w:tbl>
    <w:p w14:paraId="2AB78B1F"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E60E48C" w14:textId="77777777" w:rsidR="005C2F9D" w:rsidRDefault="00AB16C0" w:rsidP="00E2630B">
      <w:pPr>
        <w:rPr>
          <w:highlight w:val="magenta"/>
        </w:rPr>
      </w:pPr>
      <w:r>
        <w:rPr>
          <w:highlight w:val="magenta"/>
        </w:rPr>
        <w:t>[High] FL proposal 3.2.2-v1:</w:t>
      </w:r>
    </w:p>
    <w:p w14:paraId="462CC938" w14:textId="77777777" w:rsidR="005C2F9D" w:rsidRDefault="00AB16C0">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3F303492"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375DACF7" w14:textId="77777777" w:rsidR="005C2F9D" w:rsidRDefault="00AB16C0">
      <w:pPr>
        <w:pStyle w:val="a2"/>
        <w:numPr>
          <w:ilvl w:val="1"/>
          <w:numId w:val="55"/>
        </w:numPr>
        <w:spacing w:line="260" w:lineRule="exact"/>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1FC15719" w14:textId="77777777" w:rsidR="005C2F9D" w:rsidRDefault="00AB16C0">
      <w:pPr>
        <w:pStyle w:val="a2"/>
        <w:numPr>
          <w:ilvl w:val="1"/>
          <w:numId w:val="55"/>
        </w:numPr>
        <w:spacing w:line="260" w:lineRule="exact"/>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p>
    <w:p w14:paraId="57372BFA" w14:textId="77777777" w:rsidR="005C2F9D" w:rsidRDefault="00AB16C0">
      <w:pPr>
        <w:pStyle w:val="a2"/>
        <w:spacing w:line="260" w:lineRule="exact"/>
        <w:rPr>
          <w:rFonts w:eastAsiaTheme="minorEastAsia"/>
          <w:b/>
          <w:szCs w:val="20"/>
        </w:rPr>
      </w:pPr>
      <w:r>
        <w:rPr>
          <w:rFonts w:eastAsiaTheme="minorEastAsia"/>
          <w:b/>
          <w:szCs w:val="20"/>
        </w:rPr>
        <w:t>For frequency range 1, the reference point for the SL RSTD shall be the antenna connector of the UE.</w:t>
      </w:r>
    </w:p>
    <w:p w14:paraId="7A9F041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16DB4C3" w14:textId="77777777" w:rsidR="005C2F9D" w:rsidRDefault="005C2F9D">
      <w:pPr>
        <w:rPr>
          <w:rFonts w:eastAsiaTheme="minorEastAsia"/>
          <w:lang w:eastAsia="zh-CN"/>
        </w:rPr>
      </w:pPr>
    </w:p>
    <w:p w14:paraId="28BC69CB"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14"/>
        <w:gridCol w:w="7446"/>
      </w:tblGrid>
      <w:tr w:rsidR="005C2F9D" w14:paraId="20B79A20" w14:textId="77777777" w:rsidTr="008A5CBD">
        <w:tc>
          <w:tcPr>
            <w:tcW w:w="1614" w:type="dxa"/>
          </w:tcPr>
          <w:p w14:paraId="5F33592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4FEF0C4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5C2F9D" w14:paraId="651CE4AB" w14:textId="77777777" w:rsidTr="008A5CBD">
        <w:tc>
          <w:tcPr>
            <w:tcW w:w="1614" w:type="dxa"/>
          </w:tcPr>
          <w:p w14:paraId="3EA08149" w14:textId="77777777" w:rsidR="005C2F9D" w:rsidRDefault="00AB16C0">
            <w:pPr>
              <w:rPr>
                <w:rFonts w:eastAsiaTheme="minorEastAsia"/>
                <w:lang w:eastAsia="zh-CN"/>
              </w:rPr>
            </w:pPr>
            <w:r>
              <w:rPr>
                <w:rFonts w:eastAsiaTheme="minorEastAsia" w:hint="eastAsia"/>
                <w:lang w:eastAsia="zh-CN"/>
              </w:rPr>
              <w:t>CATT</w:t>
            </w:r>
          </w:p>
        </w:tc>
        <w:tc>
          <w:tcPr>
            <w:tcW w:w="7446" w:type="dxa"/>
          </w:tcPr>
          <w:p w14:paraId="2E8CA82F" w14:textId="77777777" w:rsidR="005C2F9D" w:rsidRDefault="00AB16C0">
            <w:pPr>
              <w:rPr>
                <w:rFonts w:eastAsiaTheme="minorEastAsia"/>
                <w:lang w:eastAsia="zh-CN"/>
              </w:rPr>
            </w:pPr>
            <w:r>
              <w:rPr>
                <w:rFonts w:eastAsiaTheme="minorEastAsia" w:hint="eastAsia"/>
                <w:lang w:eastAsia="zh-CN"/>
              </w:rPr>
              <w:t>Support.</w:t>
            </w:r>
          </w:p>
        </w:tc>
      </w:tr>
      <w:tr w:rsidR="005C2F9D" w14:paraId="3AE835DE" w14:textId="77777777" w:rsidTr="008A5CBD">
        <w:tc>
          <w:tcPr>
            <w:tcW w:w="1614" w:type="dxa"/>
          </w:tcPr>
          <w:p w14:paraId="207D6CE8"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6" w:type="dxa"/>
          </w:tcPr>
          <w:p w14:paraId="06C7D2A2" w14:textId="77777777" w:rsidR="005C2F9D" w:rsidRDefault="00AB16C0">
            <w:pPr>
              <w:rPr>
                <w:rFonts w:eastAsiaTheme="minorEastAsia"/>
                <w:lang w:eastAsia="zh-CN"/>
              </w:rPr>
            </w:pPr>
            <w:r>
              <w:rPr>
                <w:rFonts w:eastAsia="Malgun Gothic" w:hint="eastAsia"/>
                <w:lang w:eastAsia="ko-KR"/>
              </w:rPr>
              <w:t>I</w:t>
            </w:r>
            <w:r>
              <w:rPr>
                <w:rFonts w:eastAsia="Malgun Gothic"/>
                <w:lang w:eastAsia="ko-KR"/>
              </w:rPr>
              <w:t xml:space="preserve">n the above proposal, it is not clear how to decide </w:t>
            </w:r>
            <w:r>
              <w:rPr>
                <w:b/>
                <w:iCs/>
                <w:szCs w:val="20"/>
                <w:lang w:eastAsia="en-GB"/>
              </w:rPr>
              <w:t>T</w:t>
            </w:r>
            <w:r>
              <w:rPr>
                <w:b/>
                <w:iCs/>
                <w:szCs w:val="20"/>
                <w:vertAlign w:val="subscript"/>
                <w:lang w:eastAsia="en-GB"/>
              </w:rPr>
              <w:t>SubframeSL-Rxi</w:t>
            </w:r>
            <w:r>
              <w:rPr>
                <w:rFonts w:eastAsia="Malgun Gothic" w:hint="eastAsia"/>
                <w:b/>
                <w:iCs/>
                <w:vertAlign w:val="subscript"/>
                <w:lang w:eastAsia="ko-KR"/>
              </w:rPr>
              <w:t xml:space="preserve"> </w:t>
            </w:r>
            <w:r>
              <w:rPr>
                <w:rFonts w:eastAsiaTheme="minorEastAsia"/>
                <w:lang w:eastAsia="zh-CN"/>
              </w:rPr>
              <w:t xml:space="preserve">which means “the closest in time to the subframe received from UE j”. We need to discusse further how the </w:t>
            </w:r>
            <w:r>
              <w:rPr>
                <w:b/>
                <w:iCs/>
                <w:szCs w:val="20"/>
                <w:lang w:eastAsia="en-GB"/>
              </w:rPr>
              <w:t>T</w:t>
            </w:r>
            <w:r>
              <w:rPr>
                <w:b/>
                <w:iCs/>
                <w:szCs w:val="20"/>
                <w:vertAlign w:val="subscript"/>
                <w:lang w:eastAsia="en-GB"/>
              </w:rPr>
              <w:t>SubframeSL-Rxi</w:t>
            </w:r>
            <w:r>
              <w:rPr>
                <w:b/>
                <w:iCs/>
                <w:szCs w:val="20"/>
                <w:lang w:eastAsia="en-GB"/>
              </w:rPr>
              <w:t xml:space="preserve">  </w:t>
            </w:r>
            <w:r>
              <w:rPr>
                <w:bCs/>
                <w:iCs/>
                <w:szCs w:val="20"/>
                <w:lang w:eastAsia="en-GB"/>
              </w:rPr>
              <w:t>is determined.</w:t>
            </w:r>
            <w:r>
              <w:rPr>
                <w:b/>
                <w:iCs/>
                <w:szCs w:val="20"/>
                <w:lang w:eastAsia="en-GB"/>
              </w:rPr>
              <w:t xml:space="preserve"> </w:t>
            </w:r>
            <w:r>
              <w:rPr>
                <w:rFonts w:eastAsiaTheme="minorEastAsia"/>
                <w:lang w:eastAsia="zh-CN"/>
              </w:rPr>
              <w:t>For example, this may be determined/selected by the UE performing the measurement using RSRP.</w:t>
            </w:r>
          </w:p>
        </w:tc>
      </w:tr>
      <w:tr w:rsidR="005C2F9D" w14:paraId="36CBBA1C" w14:textId="77777777" w:rsidTr="008A5CBD">
        <w:tc>
          <w:tcPr>
            <w:tcW w:w="1614" w:type="dxa"/>
          </w:tcPr>
          <w:p w14:paraId="79675525" w14:textId="77777777" w:rsidR="005C2F9D" w:rsidRDefault="00AB16C0">
            <w:pPr>
              <w:rPr>
                <w:rFonts w:eastAsiaTheme="minorEastAsia"/>
                <w:lang w:eastAsia="zh-CN"/>
              </w:rPr>
            </w:pPr>
            <w:r>
              <w:rPr>
                <w:rFonts w:eastAsiaTheme="minorEastAsia"/>
                <w:lang w:eastAsia="zh-CN"/>
              </w:rPr>
              <w:t>Qualcomm</w:t>
            </w:r>
          </w:p>
        </w:tc>
        <w:tc>
          <w:tcPr>
            <w:tcW w:w="7446" w:type="dxa"/>
          </w:tcPr>
          <w:p w14:paraId="0C3A61EF" w14:textId="77777777" w:rsidR="005C2F9D" w:rsidRDefault="00AB16C0">
            <w:pPr>
              <w:rPr>
                <w:rFonts w:eastAsiaTheme="minorEastAsia"/>
                <w:lang w:eastAsia="zh-CN"/>
              </w:rPr>
            </w:pPr>
            <w:r>
              <w:rPr>
                <w:rFonts w:eastAsiaTheme="minorEastAsia"/>
                <w:lang w:eastAsia="zh-CN"/>
              </w:rPr>
              <w:t>We are ok with the proposal</w:t>
            </w:r>
          </w:p>
        </w:tc>
      </w:tr>
      <w:tr w:rsidR="005C2F9D" w14:paraId="490516A3" w14:textId="77777777" w:rsidTr="008A5CBD">
        <w:tc>
          <w:tcPr>
            <w:tcW w:w="1614" w:type="dxa"/>
          </w:tcPr>
          <w:p w14:paraId="40AF850F"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289075D4" w14:textId="77777777" w:rsidR="005C2F9D" w:rsidRDefault="00AB16C0">
            <w:pPr>
              <w:rPr>
                <w:rFonts w:eastAsiaTheme="minorEastAsia"/>
                <w:lang w:eastAsia="zh-CN"/>
              </w:rPr>
            </w:pPr>
            <w:r>
              <w:rPr>
                <w:rFonts w:eastAsiaTheme="minorEastAsia" w:hint="eastAsia"/>
                <w:lang w:eastAsia="zh-CN"/>
              </w:rPr>
              <w:t>S</w:t>
            </w:r>
            <w:r>
              <w:rPr>
                <w:rFonts w:eastAsiaTheme="minorEastAsia"/>
                <w:lang w:eastAsia="zh-CN"/>
              </w:rPr>
              <w:t>upport</w:t>
            </w:r>
          </w:p>
        </w:tc>
      </w:tr>
      <w:tr w:rsidR="005C2F9D" w14:paraId="340069F0" w14:textId="77777777" w:rsidTr="008A5CBD">
        <w:tc>
          <w:tcPr>
            <w:tcW w:w="1614" w:type="dxa"/>
          </w:tcPr>
          <w:p w14:paraId="63425623" w14:textId="77777777" w:rsidR="005C2F9D" w:rsidRDefault="00AB16C0">
            <w:pPr>
              <w:rPr>
                <w:rFonts w:eastAsiaTheme="minorEastAsia"/>
                <w:lang w:eastAsia="zh-CN"/>
              </w:rPr>
            </w:pPr>
            <w:r>
              <w:rPr>
                <w:rFonts w:eastAsiaTheme="minorEastAsia"/>
                <w:lang w:eastAsia="zh-CN"/>
              </w:rPr>
              <w:t>Lenovo</w:t>
            </w:r>
          </w:p>
        </w:tc>
        <w:tc>
          <w:tcPr>
            <w:tcW w:w="7446" w:type="dxa"/>
          </w:tcPr>
          <w:p w14:paraId="02EF5E47" w14:textId="77777777" w:rsidR="005C2F9D" w:rsidRDefault="00AB16C0">
            <w:pPr>
              <w:rPr>
                <w:rFonts w:eastAsiaTheme="minorEastAsia"/>
                <w:lang w:eastAsia="zh-CN"/>
              </w:rPr>
            </w:pPr>
            <w:r>
              <w:rPr>
                <w:rFonts w:eastAsiaTheme="minorEastAsia"/>
                <w:lang w:eastAsia="zh-CN"/>
              </w:rPr>
              <w:t>Generally supportive</w:t>
            </w:r>
          </w:p>
        </w:tc>
      </w:tr>
      <w:tr w:rsidR="005C2F9D" w14:paraId="687639EE" w14:textId="77777777" w:rsidTr="008A5CBD">
        <w:tc>
          <w:tcPr>
            <w:tcW w:w="1614" w:type="dxa"/>
          </w:tcPr>
          <w:p w14:paraId="0EECF31C" w14:textId="77777777" w:rsidR="005C2F9D" w:rsidRDefault="00AB16C0">
            <w:pPr>
              <w:rPr>
                <w:rFonts w:eastAsiaTheme="minorEastAsia"/>
                <w:lang w:val="en-US" w:eastAsia="zh-CN"/>
              </w:rPr>
            </w:pPr>
            <w:r>
              <w:rPr>
                <w:rFonts w:eastAsiaTheme="minorEastAsia" w:hint="eastAsia"/>
                <w:lang w:val="en-US" w:eastAsia="zh-CN"/>
              </w:rPr>
              <w:t>ZTE</w:t>
            </w:r>
          </w:p>
        </w:tc>
        <w:tc>
          <w:tcPr>
            <w:tcW w:w="7446" w:type="dxa"/>
          </w:tcPr>
          <w:p w14:paraId="33373843" w14:textId="77777777" w:rsidR="005C2F9D" w:rsidRDefault="00AB16C0">
            <w:pPr>
              <w:rPr>
                <w:rFonts w:eastAsiaTheme="minorEastAsia"/>
                <w:lang w:val="en-US" w:eastAsia="zh-CN"/>
              </w:rPr>
            </w:pPr>
            <w:r>
              <w:rPr>
                <w:rFonts w:eastAsiaTheme="minorEastAsia" w:hint="eastAsia"/>
                <w:lang w:val="en-US" w:eastAsia="zh-CN"/>
              </w:rPr>
              <w:t>OK</w:t>
            </w:r>
          </w:p>
        </w:tc>
      </w:tr>
      <w:tr w:rsidR="005C2F9D" w14:paraId="1E78F26B" w14:textId="77777777" w:rsidTr="008A5CBD">
        <w:tc>
          <w:tcPr>
            <w:tcW w:w="1614" w:type="dxa"/>
          </w:tcPr>
          <w:p w14:paraId="1A994644" w14:textId="48CCA2E0" w:rsidR="005C2F9D" w:rsidRDefault="00770F25">
            <w:pPr>
              <w:rPr>
                <w:rFonts w:eastAsiaTheme="minorEastAsia"/>
                <w:lang w:eastAsia="zh-CN"/>
              </w:rPr>
            </w:pPr>
            <w:r>
              <w:rPr>
                <w:rFonts w:eastAsiaTheme="minorEastAsia"/>
                <w:lang w:eastAsia="zh-CN"/>
              </w:rPr>
              <w:lastRenderedPageBreak/>
              <w:t>Futurewei</w:t>
            </w:r>
          </w:p>
        </w:tc>
        <w:tc>
          <w:tcPr>
            <w:tcW w:w="7446" w:type="dxa"/>
          </w:tcPr>
          <w:p w14:paraId="05295A46" w14:textId="7A1BD502" w:rsidR="005C2F9D" w:rsidRDefault="00770F25">
            <w:pPr>
              <w:rPr>
                <w:rFonts w:eastAsiaTheme="minorEastAsia"/>
                <w:lang w:eastAsia="zh-CN"/>
              </w:rPr>
            </w:pPr>
            <w:r>
              <w:rPr>
                <w:rFonts w:eastAsiaTheme="minorEastAsia"/>
                <w:lang w:eastAsia="zh-CN"/>
              </w:rPr>
              <w:t>OK</w:t>
            </w:r>
          </w:p>
        </w:tc>
      </w:tr>
      <w:tr w:rsidR="008A5CBD" w14:paraId="46805609" w14:textId="77777777" w:rsidTr="008A5CBD">
        <w:tc>
          <w:tcPr>
            <w:tcW w:w="1614" w:type="dxa"/>
          </w:tcPr>
          <w:p w14:paraId="682B73EA" w14:textId="0C999E59" w:rsidR="008A5CBD" w:rsidRDefault="008A5CBD" w:rsidP="008A5CBD">
            <w:pPr>
              <w:rPr>
                <w:rFonts w:eastAsiaTheme="minorEastAsia"/>
                <w:lang w:eastAsia="zh-CN"/>
              </w:rPr>
            </w:pPr>
            <w:r>
              <w:rPr>
                <w:rFonts w:eastAsiaTheme="minorEastAsia"/>
                <w:lang w:eastAsia="zh-CN"/>
              </w:rPr>
              <w:t>Ericsson</w:t>
            </w:r>
          </w:p>
        </w:tc>
        <w:tc>
          <w:tcPr>
            <w:tcW w:w="7446" w:type="dxa"/>
          </w:tcPr>
          <w:p w14:paraId="660AC6FA" w14:textId="7C5C86CF" w:rsidR="008A5CBD" w:rsidRDefault="008A5CBD" w:rsidP="008A5CBD">
            <w:pPr>
              <w:rPr>
                <w:rFonts w:eastAsiaTheme="minorEastAsia"/>
                <w:lang w:eastAsia="zh-CN"/>
              </w:rPr>
            </w:pPr>
            <w:r>
              <w:rPr>
                <w:rFonts w:eastAsiaTheme="minorEastAsia"/>
                <w:lang w:eastAsia="zh-CN"/>
              </w:rPr>
              <w:t>OK</w:t>
            </w:r>
          </w:p>
        </w:tc>
      </w:tr>
      <w:tr w:rsidR="00DD426A" w14:paraId="1BFDE79B" w14:textId="77777777" w:rsidTr="008A5CBD">
        <w:tc>
          <w:tcPr>
            <w:tcW w:w="1614" w:type="dxa"/>
          </w:tcPr>
          <w:p w14:paraId="623CE2E1" w14:textId="6EA64B30" w:rsidR="00DD426A" w:rsidRDefault="00DD426A" w:rsidP="00DD426A">
            <w:pPr>
              <w:rPr>
                <w:rFonts w:eastAsiaTheme="minorEastAsia"/>
                <w:lang w:eastAsia="zh-CN"/>
              </w:rPr>
            </w:pPr>
            <w:r>
              <w:rPr>
                <w:rFonts w:eastAsia="Malgun Gothic" w:hint="eastAsia"/>
                <w:lang w:eastAsia="ko-KR"/>
              </w:rPr>
              <w:t>LGE</w:t>
            </w:r>
          </w:p>
        </w:tc>
        <w:tc>
          <w:tcPr>
            <w:tcW w:w="7446" w:type="dxa"/>
          </w:tcPr>
          <w:p w14:paraId="7C9F53F0" w14:textId="77777777" w:rsidR="00DD426A" w:rsidRDefault="00DD426A" w:rsidP="00DD426A">
            <w:pPr>
              <w:rPr>
                <w:rFonts w:eastAsia="Malgun Gothic"/>
                <w:lang w:eastAsia="ko-KR"/>
              </w:rPr>
            </w:pPr>
            <w:r>
              <w:rPr>
                <w:rFonts w:eastAsia="Malgun Gothic" w:hint="eastAsia"/>
                <w:lang w:eastAsia="ko-KR"/>
              </w:rPr>
              <w:t>Similar to</w:t>
            </w:r>
            <w:r>
              <w:rPr>
                <w:rFonts w:eastAsia="Malgun Gothic"/>
                <w:lang w:eastAsia="ko-KR"/>
              </w:rPr>
              <w:t xml:space="preserve"> SL Rx-Tx time difference measurement, we prefer to use the actual transmission time rather than nominal time. We suggest the followings.</w:t>
            </w:r>
          </w:p>
          <w:p w14:paraId="076426C9" w14:textId="77777777" w:rsidR="00DD426A" w:rsidRPr="00CA4B55" w:rsidRDefault="00DD426A" w:rsidP="00DD426A">
            <w:pPr>
              <w:pStyle w:val="a2"/>
              <w:numPr>
                <w:ilvl w:val="1"/>
                <w:numId w:val="55"/>
              </w:numPr>
              <w:spacing w:line="260" w:lineRule="exact"/>
              <w:ind w:left="533"/>
              <w:rPr>
                <w:b/>
                <w:iCs/>
                <w:lang w:eastAsia="en-GB"/>
              </w:rPr>
            </w:pPr>
            <w:r w:rsidRPr="00CA4B55">
              <w:rPr>
                <w:b/>
                <w:iCs/>
                <w:szCs w:val="20"/>
                <w:lang w:eastAsia="en-GB"/>
              </w:rPr>
              <w:t>T</w:t>
            </w:r>
            <w:r w:rsidRPr="00CA4B55">
              <w:rPr>
                <w:b/>
                <w:iCs/>
                <w:szCs w:val="20"/>
                <w:vertAlign w:val="subscript"/>
                <w:lang w:eastAsia="en-GB"/>
              </w:rPr>
              <w:t>Subframe_SL-Rxj</w:t>
            </w:r>
            <w:r w:rsidRPr="00CA4B55">
              <w:rPr>
                <w:b/>
                <w:iCs/>
                <w:szCs w:val="20"/>
                <w:lang w:eastAsia="en-GB"/>
              </w:rPr>
              <w:t xml:space="preserve"> is the time </w:t>
            </w:r>
            <w:r w:rsidRPr="001C7F92">
              <w:rPr>
                <w:b/>
                <w:iCs/>
                <w:strike/>
                <w:color w:val="FF0000"/>
                <w:szCs w:val="20"/>
                <w:lang w:eastAsia="en-GB"/>
              </w:rPr>
              <w:t>when the UE receives</w:t>
            </w:r>
            <w:r w:rsidRPr="001C7F92">
              <w:rPr>
                <w:b/>
                <w:iCs/>
                <w:color w:val="FF0000"/>
                <w:szCs w:val="20"/>
                <w:lang w:eastAsia="en-GB"/>
              </w:rPr>
              <w:t xml:space="preserve"> </w:t>
            </w:r>
            <w:r>
              <w:rPr>
                <w:b/>
                <w:iCs/>
                <w:color w:val="FF0000"/>
                <w:szCs w:val="20"/>
                <w:lang w:eastAsia="en-GB"/>
              </w:rPr>
              <w:t xml:space="preserve">of </w:t>
            </w:r>
            <w:r w:rsidRPr="00CA4B55">
              <w:rPr>
                <w:b/>
                <w:iCs/>
                <w:szCs w:val="20"/>
                <w:lang w:eastAsia="en-GB"/>
              </w:rPr>
              <w:t xml:space="preserve">the start of </w:t>
            </w:r>
            <w:r w:rsidRPr="001C7F92">
              <w:rPr>
                <w:b/>
                <w:iCs/>
                <w:strike/>
                <w:color w:val="FF0000"/>
                <w:szCs w:val="20"/>
                <w:lang w:eastAsia="en-GB"/>
              </w:rPr>
              <w:t>one</w:t>
            </w:r>
            <w:r>
              <w:rPr>
                <w:b/>
                <w:iCs/>
                <w:szCs w:val="20"/>
                <w:lang w:eastAsia="en-GB"/>
              </w:rPr>
              <w:t xml:space="preserve"> </w:t>
            </w:r>
            <w:r w:rsidRPr="007D060D">
              <w:rPr>
                <w:b/>
                <w:iCs/>
                <w:color w:val="FF0000"/>
                <w:szCs w:val="20"/>
                <w:lang w:eastAsia="en-GB"/>
              </w:rPr>
              <w:t xml:space="preserve">the received </w:t>
            </w:r>
            <w:r w:rsidRPr="00CA4B55">
              <w:rPr>
                <w:b/>
                <w:iCs/>
                <w:szCs w:val="20"/>
                <w:lang w:eastAsia="en-GB"/>
              </w:rPr>
              <w:t xml:space="preserve">subframe </w:t>
            </w:r>
            <w:r w:rsidRPr="007D060D">
              <w:rPr>
                <w:b/>
                <w:iCs/>
                <w:color w:val="FF0000"/>
                <w:szCs w:val="20"/>
                <w:lang w:eastAsia="en-GB"/>
              </w:rPr>
              <w:t xml:space="preserve">for SL RSTD measurement </w:t>
            </w:r>
            <w:r w:rsidRPr="00CA4B55">
              <w:rPr>
                <w:b/>
                <w:iCs/>
                <w:szCs w:val="20"/>
                <w:lang w:eastAsia="en-GB"/>
              </w:rPr>
              <w:t>from UE j.</w:t>
            </w:r>
          </w:p>
          <w:p w14:paraId="2830A598" w14:textId="77777777" w:rsidR="00DD426A" w:rsidRPr="00CA4B55" w:rsidRDefault="00DD426A" w:rsidP="00DD426A">
            <w:pPr>
              <w:pStyle w:val="a2"/>
              <w:numPr>
                <w:ilvl w:val="1"/>
                <w:numId w:val="55"/>
              </w:numPr>
              <w:spacing w:line="260" w:lineRule="exact"/>
              <w:ind w:left="533"/>
              <w:rPr>
                <w:b/>
                <w:iCs/>
                <w:lang w:eastAsia="en-GB"/>
              </w:rPr>
            </w:pPr>
            <w:r w:rsidRPr="00CA4B55">
              <w:rPr>
                <w:b/>
                <w:iCs/>
                <w:szCs w:val="20"/>
                <w:lang w:eastAsia="en-GB"/>
              </w:rPr>
              <w:t>T</w:t>
            </w:r>
            <w:r w:rsidRPr="00CA4B55">
              <w:rPr>
                <w:b/>
                <w:iCs/>
                <w:szCs w:val="20"/>
                <w:vertAlign w:val="subscript"/>
                <w:lang w:eastAsia="en-GB"/>
              </w:rPr>
              <w:t>SubframeSL-Rxi</w:t>
            </w:r>
            <w:r w:rsidRPr="00CA4B55">
              <w:rPr>
                <w:b/>
                <w:iCs/>
                <w:szCs w:val="20"/>
                <w:lang w:eastAsia="en-GB"/>
              </w:rPr>
              <w:t xml:space="preserve"> is the time </w:t>
            </w:r>
            <w:r w:rsidRPr="007D060D">
              <w:rPr>
                <w:b/>
                <w:iCs/>
                <w:strike/>
                <w:color w:val="FF0000"/>
                <w:szCs w:val="20"/>
                <w:lang w:eastAsia="en-GB"/>
              </w:rPr>
              <w:t>when the UE receives</w:t>
            </w:r>
            <w:r w:rsidRPr="007D060D">
              <w:rPr>
                <w:b/>
                <w:iCs/>
                <w:color w:val="FF0000"/>
                <w:szCs w:val="20"/>
                <w:lang w:eastAsia="en-GB"/>
              </w:rPr>
              <w:t xml:space="preserve"> of</w:t>
            </w:r>
            <w:r>
              <w:rPr>
                <w:b/>
                <w:iCs/>
                <w:szCs w:val="20"/>
                <w:lang w:eastAsia="en-GB"/>
              </w:rPr>
              <w:t xml:space="preserve"> </w:t>
            </w:r>
            <w:r w:rsidRPr="00CA4B55">
              <w:rPr>
                <w:b/>
                <w:iCs/>
                <w:szCs w:val="20"/>
                <w:lang w:eastAsia="en-GB"/>
              </w:rPr>
              <w:t xml:space="preserve">the </w:t>
            </w:r>
            <w:r w:rsidRPr="007D060D">
              <w:rPr>
                <w:b/>
                <w:iCs/>
                <w:strike/>
                <w:color w:val="FF0000"/>
                <w:szCs w:val="20"/>
                <w:lang w:eastAsia="en-GB"/>
              </w:rPr>
              <w:t>corresponding</w:t>
            </w:r>
            <w:r w:rsidRPr="00CA4B55">
              <w:rPr>
                <w:b/>
                <w:iCs/>
                <w:szCs w:val="20"/>
                <w:lang w:eastAsia="en-GB"/>
              </w:rPr>
              <w:t xml:space="preserve"> start of </w:t>
            </w:r>
            <w:r w:rsidRPr="001C7F92">
              <w:rPr>
                <w:b/>
                <w:iCs/>
                <w:strike/>
                <w:color w:val="FF0000"/>
                <w:szCs w:val="20"/>
                <w:lang w:eastAsia="en-GB"/>
              </w:rPr>
              <w:t>one</w:t>
            </w:r>
            <w:r>
              <w:rPr>
                <w:b/>
                <w:iCs/>
                <w:szCs w:val="20"/>
                <w:lang w:eastAsia="en-GB"/>
              </w:rPr>
              <w:t xml:space="preserve"> </w:t>
            </w:r>
            <w:r w:rsidRPr="007D060D">
              <w:rPr>
                <w:b/>
                <w:iCs/>
                <w:color w:val="FF0000"/>
                <w:szCs w:val="20"/>
                <w:lang w:eastAsia="en-GB"/>
              </w:rPr>
              <w:t>the received</w:t>
            </w:r>
            <w:r w:rsidRPr="00CA4B55">
              <w:rPr>
                <w:b/>
                <w:iCs/>
                <w:szCs w:val="20"/>
                <w:lang w:eastAsia="en-GB"/>
              </w:rPr>
              <w:t xml:space="preserve"> subframe </w:t>
            </w:r>
            <w:r w:rsidRPr="007D060D">
              <w:rPr>
                <w:b/>
                <w:iCs/>
                <w:color w:val="FF0000"/>
                <w:szCs w:val="20"/>
                <w:lang w:eastAsia="en-GB"/>
              </w:rPr>
              <w:t xml:space="preserve">for SL RSTD measurement </w:t>
            </w:r>
            <w:r w:rsidRPr="00CA4B55">
              <w:rPr>
                <w:b/>
                <w:iCs/>
                <w:szCs w:val="20"/>
                <w:lang w:eastAsia="en-GB"/>
              </w:rPr>
              <w:t xml:space="preserve">from </w:t>
            </w:r>
            <w:r w:rsidRPr="007D060D">
              <w:rPr>
                <w:b/>
                <w:iCs/>
                <w:color w:val="FF0000"/>
                <w:szCs w:val="20"/>
                <w:lang w:eastAsia="en-GB"/>
              </w:rPr>
              <w:t>reference</w:t>
            </w:r>
            <w:r>
              <w:rPr>
                <w:b/>
                <w:iCs/>
                <w:szCs w:val="20"/>
                <w:lang w:eastAsia="en-GB"/>
              </w:rPr>
              <w:t xml:space="preserve"> </w:t>
            </w:r>
            <w:r w:rsidRPr="00CA4B55">
              <w:rPr>
                <w:b/>
                <w:iCs/>
                <w:szCs w:val="20"/>
                <w:lang w:eastAsia="en-GB"/>
              </w:rPr>
              <w:t xml:space="preserve">UE i </w:t>
            </w:r>
            <w:r w:rsidRPr="007D060D">
              <w:rPr>
                <w:b/>
                <w:iCs/>
                <w:strike/>
                <w:color w:val="FF0000"/>
                <w:szCs w:val="20"/>
                <w:lang w:eastAsia="en-GB"/>
              </w:rPr>
              <w:t>that is closest in time to the subframe received from UE j</w:t>
            </w:r>
            <w:r w:rsidRPr="00CA4B55">
              <w:rPr>
                <w:b/>
                <w:iCs/>
                <w:szCs w:val="20"/>
                <w:lang w:eastAsia="en-GB"/>
              </w:rPr>
              <w:t>.</w:t>
            </w:r>
          </w:p>
          <w:p w14:paraId="54D8CB59" w14:textId="77777777" w:rsidR="00DD426A" w:rsidRDefault="00DD426A" w:rsidP="00DD426A">
            <w:pPr>
              <w:rPr>
                <w:rFonts w:eastAsiaTheme="minorEastAsia"/>
                <w:lang w:eastAsia="zh-CN"/>
              </w:rPr>
            </w:pPr>
          </w:p>
        </w:tc>
      </w:tr>
      <w:tr w:rsidR="00B826D9" w14:paraId="5115B0A9" w14:textId="77777777" w:rsidTr="0019460B">
        <w:tc>
          <w:tcPr>
            <w:tcW w:w="1614" w:type="dxa"/>
          </w:tcPr>
          <w:p w14:paraId="0CB0CF5C" w14:textId="77777777" w:rsidR="00B826D9" w:rsidRDefault="00B826D9" w:rsidP="0019460B">
            <w:pPr>
              <w:rPr>
                <w:rFonts w:eastAsiaTheme="minorEastAsia"/>
                <w:lang w:eastAsia="zh-CN"/>
              </w:rPr>
            </w:pPr>
            <w:r>
              <w:rPr>
                <w:rFonts w:eastAsiaTheme="minorEastAsia"/>
                <w:lang w:eastAsia="zh-CN"/>
              </w:rPr>
              <w:t xml:space="preserve">Bosch </w:t>
            </w:r>
          </w:p>
        </w:tc>
        <w:tc>
          <w:tcPr>
            <w:tcW w:w="7446" w:type="dxa"/>
          </w:tcPr>
          <w:p w14:paraId="760FA40E" w14:textId="77777777" w:rsidR="00B826D9" w:rsidRDefault="00B826D9" w:rsidP="0019460B">
            <w:pPr>
              <w:rPr>
                <w:rFonts w:eastAsiaTheme="minorEastAsia"/>
                <w:lang w:eastAsia="zh-CN"/>
              </w:rPr>
            </w:pPr>
            <w:r>
              <w:rPr>
                <w:rFonts w:eastAsiaTheme="minorEastAsia"/>
                <w:lang w:eastAsia="zh-CN"/>
              </w:rPr>
              <w:t>ok</w:t>
            </w:r>
          </w:p>
        </w:tc>
      </w:tr>
      <w:tr w:rsidR="002556CA" w14:paraId="5B90B3DF" w14:textId="77777777" w:rsidTr="0019460B">
        <w:tc>
          <w:tcPr>
            <w:tcW w:w="1614" w:type="dxa"/>
          </w:tcPr>
          <w:p w14:paraId="35F186AD" w14:textId="55599E8B" w:rsidR="002556CA" w:rsidRDefault="002556CA" w:rsidP="002556CA">
            <w:pPr>
              <w:rPr>
                <w:rFonts w:eastAsiaTheme="minorEastAsia"/>
                <w:lang w:eastAsia="zh-CN"/>
              </w:rPr>
            </w:pPr>
            <w:r>
              <w:rPr>
                <w:rFonts w:eastAsiaTheme="minorEastAsia" w:hint="eastAsia"/>
                <w:lang w:eastAsia="zh-CN"/>
              </w:rPr>
              <w:t>Spreadtrum</w:t>
            </w:r>
          </w:p>
        </w:tc>
        <w:tc>
          <w:tcPr>
            <w:tcW w:w="7446" w:type="dxa"/>
          </w:tcPr>
          <w:p w14:paraId="0DC86328" w14:textId="6A2423EB" w:rsidR="002556CA" w:rsidRDefault="002556CA" w:rsidP="002556CA">
            <w:pPr>
              <w:rPr>
                <w:rFonts w:eastAsiaTheme="minorEastAsia"/>
                <w:lang w:eastAsia="zh-CN"/>
              </w:rPr>
            </w:pPr>
            <w:r>
              <w:rPr>
                <w:rFonts w:eastAsiaTheme="minorEastAsia" w:hint="eastAsia"/>
                <w:lang w:eastAsia="zh-CN"/>
              </w:rPr>
              <w:t>Support.</w:t>
            </w:r>
          </w:p>
        </w:tc>
      </w:tr>
      <w:tr w:rsidR="00CC79E9" w14:paraId="4C69637A" w14:textId="77777777" w:rsidTr="0019460B">
        <w:tc>
          <w:tcPr>
            <w:tcW w:w="1614" w:type="dxa"/>
          </w:tcPr>
          <w:p w14:paraId="1BEECE71" w14:textId="08733991" w:rsidR="00CC79E9" w:rsidRDefault="00CC79E9" w:rsidP="002556CA">
            <w:pPr>
              <w:rPr>
                <w:rFonts w:eastAsiaTheme="minorEastAsia"/>
                <w:lang w:eastAsia="zh-CN"/>
              </w:rPr>
            </w:pPr>
            <w:r w:rsidRPr="00CC79E9">
              <w:rPr>
                <w:rFonts w:eastAsiaTheme="minorEastAsia"/>
                <w:lang w:eastAsia="zh-CN"/>
              </w:rPr>
              <w:t>InterDigital</w:t>
            </w:r>
          </w:p>
        </w:tc>
        <w:tc>
          <w:tcPr>
            <w:tcW w:w="7446" w:type="dxa"/>
          </w:tcPr>
          <w:p w14:paraId="33728BC9" w14:textId="47742CD1" w:rsidR="00CC79E9" w:rsidRDefault="00CC79E9" w:rsidP="002556CA">
            <w:pPr>
              <w:rPr>
                <w:rFonts w:eastAsiaTheme="minorEastAsia"/>
                <w:lang w:eastAsia="zh-CN"/>
              </w:rPr>
            </w:pPr>
            <w:r>
              <w:rPr>
                <w:rFonts w:eastAsiaTheme="minorEastAsia"/>
                <w:lang w:eastAsia="zh-CN"/>
              </w:rPr>
              <w:t>Support</w:t>
            </w:r>
          </w:p>
        </w:tc>
      </w:tr>
      <w:tr w:rsidR="007F76C8" w14:paraId="7EC9E18F" w14:textId="77777777" w:rsidTr="0019460B">
        <w:tc>
          <w:tcPr>
            <w:tcW w:w="1614" w:type="dxa"/>
          </w:tcPr>
          <w:p w14:paraId="09CA44F2" w14:textId="20D94CDC" w:rsidR="007F76C8" w:rsidRPr="00CC79E9"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6" w:type="dxa"/>
          </w:tcPr>
          <w:p w14:paraId="2FC39F7A" w14:textId="4B666093"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9A44FE" w14:paraId="2BF5CC7B" w14:textId="77777777" w:rsidTr="0019460B">
        <w:tc>
          <w:tcPr>
            <w:tcW w:w="1614" w:type="dxa"/>
          </w:tcPr>
          <w:p w14:paraId="1195A262" w14:textId="4D9CCB36"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34834B8A" w14:textId="132CBCFA"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K</w:t>
            </w:r>
          </w:p>
        </w:tc>
      </w:tr>
      <w:tr w:rsidR="00A83819" w14:paraId="6099733A" w14:textId="77777777" w:rsidTr="0019460B">
        <w:tc>
          <w:tcPr>
            <w:tcW w:w="1614" w:type="dxa"/>
          </w:tcPr>
          <w:p w14:paraId="7FC79082" w14:textId="786167FF" w:rsidR="00A83819" w:rsidRDefault="00A83819" w:rsidP="00A83819">
            <w:pPr>
              <w:rPr>
                <w:rFonts w:eastAsiaTheme="minorEastAsia"/>
                <w:lang w:eastAsia="zh-CN"/>
              </w:rPr>
            </w:pPr>
            <w:r>
              <w:rPr>
                <w:rFonts w:eastAsiaTheme="minorEastAsia"/>
                <w:lang w:eastAsia="zh-CN"/>
              </w:rPr>
              <w:t>Nokia, NSB</w:t>
            </w:r>
          </w:p>
        </w:tc>
        <w:tc>
          <w:tcPr>
            <w:tcW w:w="7446" w:type="dxa"/>
          </w:tcPr>
          <w:p w14:paraId="25FFC79C" w14:textId="4BDFAC8E" w:rsidR="00A83819" w:rsidRDefault="00A83819" w:rsidP="00A83819">
            <w:pPr>
              <w:rPr>
                <w:rFonts w:eastAsiaTheme="minorEastAsia"/>
                <w:lang w:eastAsia="zh-CN"/>
              </w:rPr>
            </w:pPr>
            <w:r>
              <w:rPr>
                <w:rFonts w:eastAsiaTheme="minorEastAsia"/>
                <w:lang w:eastAsia="zh-CN"/>
              </w:rPr>
              <w:t>OK</w:t>
            </w:r>
          </w:p>
        </w:tc>
      </w:tr>
    </w:tbl>
    <w:p w14:paraId="48271BBC" w14:textId="77777777" w:rsidR="00B826D9" w:rsidRDefault="00B826D9" w:rsidP="00B826D9">
      <w:pPr>
        <w:rPr>
          <w:rFonts w:eastAsiaTheme="minorEastAsia"/>
          <w:lang w:eastAsia="zh-CN"/>
        </w:rPr>
      </w:pPr>
    </w:p>
    <w:p w14:paraId="64F6C948" w14:textId="77777777" w:rsidR="00E2630B" w:rsidRDefault="00E2630B" w:rsidP="00E2630B">
      <w:pPr>
        <w:rPr>
          <w:rFonts w:eastAsiaTheme="minorEastAsia"/>
          <w:lang w:eastAsia="zh-CN"/>
        </w:rPr>
      </w:pPr>
    </w:p>
    <w:p w14:paraId="6A94C3F5" w14:textId="77777777" w:rsidR="00E2630B" w:rsidRDefault="00E2630B" w:rsidP="00E816D9">
      <w:pPr>
        <w:rPr>
          <w:highlight w:val="magenta"/>
        </w:rPr>
      </w:pPr>
      <w:r>
        <w:rPr>
          <w:highlight w:val="magenta"/>
        </w:rPr>
        <w:t xml:space="preserve">[Tuesday </w:t>
      </w:r>
      <w:proofErr w:type="gramStart"/>
      <w:r>
        <w:rPr>
          <w:highlight w:val="magenta"/>
        </w:rPr>
        <w:t>Online][</w:t>
      </w:r>
      <w:proofErr w:type="gramEnd"/>
      <w:r>
        <w:rPr>
          <w:highlight w:val="magenta"/>
        </w:rPr>
        <w:t>High] FL proposal 3.2.2-v2:</w:t>
      </w:r>
    </w:p>
    <w:p w14:paraId="682E85BD" w14:textId="77777777" w:rsidR="00E2630B" w:rsidRDefault="00E2630B" w:rsidP="00E2630B">
      <w:pPr>
        <w:pStyle w:val="a2"/>
        <w:spacing w:line="260" w:lineRule="exact"/>
        <w:rPr>
          <w:rFonts w:eastAsiaTheme="minorEastAsia"/>
          <w:b/>
        </w:rPr>
      </w:pPr>
      <w:r>
        <w:rPr>
          <w:rFonts w:eastAsiaTheme="minorEastAsia"/>
          <w:b/>
          <w:szCs w:val="20"/>
        </w:rPr>
        <w:t xml:space="preserve">SL reference signal time difference (SL RSTD) is defined as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5BCD878A" w14:textId="77777777" w:rsidR="00E2630B" w:rsidRDefault="00E2630B" w:rsidP="00E2630B">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76D597D7" w14:textId="77777777" w:rsidR="00E2630B" w:rsidRDefault="00E2630B" w:rsidP="00E2630B">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7B2F03B8" w14:textId="77777777" w:rsidR="00E2630B" w:rsidRDefault="00E2630B" w:rsidP="00E2630B">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55AEAA58" w14:textId="77777777" w:rsidR="00E2630B" w:rsidRDefault="00E2630B" w:rsidP="00E2630B">
      <w:pPr>
        <w:rPr>
          <w:rFonts w:eastAsiaTheme="minorEastAsia"/>
          <w:b/>
          <w:szCs w:val="20"/>
        </w:rPr>
      </w:pPr>
      <w:r>
        <w:rPr>
          <w:rFonts w:eastAsiaTheme="minorEastAsia"/>
          <w:b/>
          <w:szCs w:val="20"/>
        </w:rPr>
        <w:t>For frequency range 1, the reference point for the SL RSTD shall be the antenna connector of the UE.</w:t>
      </w:r>
    </w:p>
    <w:p w14:paraId="06722B61" w14:textId="49BBDE7D" w:rsidR="00E2630B" w:rsidRPr="003F2E5F" w:rsidRDefault="003F2E5F">
      <w:pPr>
        <w:rPr>
          <w:rFonts w:eastAsiaTheme="minorEastAsia"/>
          <w:color w:val="FF0000"/>
          <w:lang w:eastAsia="zh-CN"/>
        </w:rPr>
      </w:pPr>
      <w:r w:rsidRPr="003F2E5F">
        <w:rPr>
          <w:rFonts w:eastAsiaTheme="minorEastAsia" w:hint="eastAsia"/>
          <w:color w:val="FF0000"/>
          <w:lang w:eastAsia="zh-CN"/>
        </w:rPr>
        <w:t>Note</w:t>
      </w:r>
      <w:r w:rsidRPr="003F2E5F">
        <w:rPr>
          <w:rFonts w:eastAsiaTheme="minorEastAsia"/>
          <w:color w:val="FF0000"/>
          <w:lang w:eastAsia="zh-CN"/>
        </w:rPr>
        <w:t xml:space="preserve">: how </w:t>
      </w:r>
      <w:r w:rsidR="00165C3E">
        <w:rPr>
          <w:rFonts w:eastAsiaTheme="minorEastAsia"/>
          <w:color w:val="FF0000"/>
          <w:lang w:eastAsia="zh-CN"/>
        </w:rPr>
        <w:t xml:space="preserve">UE </w:t>
      </w:r>
      <w:proofErr w:type="spellStart"/>
      <w:r w:rsidR="00165C3E">
        <w:rPr>
          <w:rFonts w:eastAsiaTheme="minorEastAsia" w:hint="eastAsia"/>
          <w:color w:val="FF0000"/>
          <w:lang w:eastAsia="zh-CN"/>
        </w:rPr>
        <w:t>i</w:t>
      </w:r>
      <w:proofErr w:type="spellEnd"/>
      <w:r w:rsidR="00165C3E">
        <w:rPr>
          <w:rFonts w:eastAsiaTheme="minorEastAsia"/>
          <w:color w:val="FF0000"/>
          <w:lang w:eastAsia="zh-CN"/>
        </w:rPr>
        <w:t xml:space="preserve"> is selected</w:t>
      </w:r>
      <w:r w:rsidRPr="003F2E5F">
        <w:rPr>
          <w:bCs/>
          <w:iCs/>
          <w:color w:val="FF0000"/>
          <w:szCs w:val="20"/>
          <w:lang w:eastAsia="en-GB"/>
        </w:rPr>
        <w:t xml:space="preserve"> is a separate discussion.</w:t>
      </w:r>
    </w:p>
    <w:p w14:paraId="004B9C67" w14:textId="77777777" w:rsidR="005C2F9D" w:rsidRDefault="00AB16C0">
      <w:pPr>
        <w:pStyle w:val="30"/>
        <w:rPr>
          <w:sz w:val="20"/>
          <w:szCs w:val="20"/>
        </w:rPr>
      </w:pPr>
      <w:r>
        <w:rPr>
          <w:sz w:val="20"/>
          <w:szCs w:val="20"/>
        </w:rPr>
        <w:t>Synchronization for RSTD and RTOA</w:t>
      </w:r>
    </w:p>
    <w:p w14:paraId="6FBBC41A"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15F0B7E"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59"/>
        <w:gridCol w:w="6514"/>
      </w:tblGrid>
      <w:tr w:rsidR="005C2F9D" w14:paraId="6332BD36" w14:textId="77777777">
        <w:trPr>
          <w:trHeight w:val="400"/>
        </w:trPr>
        <w:tc>
          <w:tcPr>
            <w:tcW w:w="710" w:type="pct"/>
          </w:tcPr>
          <w:p w14:paraId="06488DCF" w14:textId="77777777" w:rsidR="005C2F9D" w:rsidRDefault="00AB16C0">
            <w:pPr>
              <w:rPr>
                <w:rFonts w:eastAsia="宋体"/>
                <w:szCs w:val="20"/>
              </w:rPr>
            </w:pPr>
            <w:r>
              <w:rPr>
                <w:rFonts w:eastAsia="宋体"/>
                <w:szCs w:val="20"/>
              </w:rPr>
              <w:t>Huawei, HiSilicon</w:t>
            </w:r>
          </w:p>
        </w:tc>
        <w:tc>
          <w:tcPr>
            <w:tcW w:w="695" w:type="pct"/>
            <w:shd w:val="clear" w:color="auto" w:fill="auto"/>
          </w:tcPr>
          <w:p w14:paraId="2874F80C" w14:textId="77777777" w:rsidR="005C2F9D" w:rsidRDefault="00221AD3">
            <w:pPr>
              <w:rPr>
                <w:rFonts w:eastAsia="宋体"/>
                <w:b/>
                <w:bCs/>
                <w:color w:val="0000FF"/>
                <w:szCs w:val="20"/>
                <w:u w:val="single"/>
              </w:rPr>
            </w:pPr>
            <w:hyperlink r:id="rId51" w:history="1">
              <w:r w:rsidR="00AB16C0">
                <w:rPr>
                  <w:rFonts w:eastAsia="宋体"/>
                  <w:b/>
                  <w:bCs/>
                  <w:color w:val="0000FF"/>
                  <w:szCs w:val="20"/>
                  <w:u w:val="single"/>
                </w:rPr>
                <w:t>R1-2300080</w:t>
              </w:r>
            </w:hyperlink>
          </w:p>
        </w:tc>
        <w:tc>
          <w:tcPr>
            <w:tcW w:w="3594" w:type="pct"/>
            <w:shd w:val="clear" w:color="auto" w:fill="auto"/>
          </w:tcPr>
          <w:p w14:paraId="2A5CA08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xml:space="preserve">: Support indication/reporting whether or not the transmission UE directly synchronizes to GNSS. </w:t>
            </w:r>
          </w:p>
          <w:p w14:paraId="3E872F6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7</w:t>
            </w:r>
            <w:r>
              <w:rPr>
                <w:b/>
                <w:bCs/>
                <w:kern w:val="2"/>
                <w:szCs w:val="20"/>
                <w:lang w:val="en-US"/>
              </w:rPr>
              <w:fldChar w:fldCharType="end"/>
            </w:r>
            <w:r>
              <w:rPr>
                <w:b/>
                <w:bCs/>
                <w:kern w:val="2"/>
                <w:szCs w:val="20"/>
                <w:lang w:val="en-US"/>
              </w:rPr>
              <w:t>: Support SL-PRS transmission between anchor UEs by reusing the mechanism of SL-PRS transmission between anchor UE and target UE.</w:t>
            </w:r>
          </w:p>
        </w:tc>
      </w:tr>
      <w:tr w:rsidR="005C2F9D" w14:paraId="4C70A636" w14:textId="77777777">
        <w:trPr>
          <w:trHeight w:val="400"/>
        </w:trPr>
        <w:tc>
          <w:tcPr>
            <w:tcW w:w="710" w:type="pct"/>
          </w:tcPr>
          <w:p w14:paraId="2C91BA4D" w14:textId="77777777" w:rsidR="005C2F9D" w:rsidRDefault="00AB16C0">
            <w:pPr>
              <w:rPr>
                <w:rFonts w:eastAsia="宋体"/>
                <w:szCs w:val="20"/>
              </w:rPr>
            </w:pPr>
            <w:r>
              <w:rPr>
                <w:rFonts w:eastAsia="宋体"/>
                <w:szCs w:val="20"/>
              </w:rPr>
              <w:t>Nokia, Nokia Shanghai Bell</w:t>
            </w:r>
          </w:p>
        </w:tc>
        <w:tc>
          <w:tcPr>
            <w:tcW w:w="695" w:type="pct"/>
            <w:shd w:val="clear" w:color="auto" w:fill="auto"/>
          </w:tcPr>
          <w:p w14:paraId="6DA4F536" w14:textId="77777777" w:rsidR="005C2F9D" w:rsidRDefault="00221AD3">
            <w:pPr>
              <w:rPr>
                <w:szCs w:val="20"/>
              </w:rPr>
            </w:pPr>
            <w:hyperlink r:id="rId52" w:history="1">
              <w:r w:rsidR="00AB16C0">
                <w:rPr>
                  <w:rFonts w:eastAsia="宋体"/>
                  <w:b/>
                  <w:bCs/>
                  <w:color w:val="0000FF"/>
                  <w:szCs w:val="20"/>
                  <w:u w:val="single"/>
                </w:rPr>
                <w:t>R1-2300041</w:t>
              </w:r>
            </w:hyperlink>
          </w:p>
        </w:tc>
        <w:tc>
          <w:tcPr>
            <w:tcW w:w="3594" w:type="pct"/>
            <w:shd w:val="clear" w:color="auto" w:fill="auto"/>
          </w:tcPr>
          <w:p w14:paraId="6C5FFF4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xml:space="preserve">: RAN1 support at least following features to support SL-TDOA positioning </w:t>
            </w:r>
          </w:p>
          <w:p w14:paraId="39D0CE36" w14:textId="77777777" w:rsidR="005C2F9D" w:rsidRDefault="00AB16C0">
            <w:pPr>
              <w:widowControl w:val="0"/>
              <w:numPr>
                <w:ilvl w:val="0"/>
                <w:numId w:val="57"/>
              </w:numPr>
              <w:wordWrap w:val="0"/>
              <w:overflowPunct w:val="0"/>
              <w:autoSpaceDE w:val="0"/>
              <w:autoSpaceDN w:val="0"/>
              <w:adjustRightInd w:val="0"/>
              <w:spacing w:after="160" w:line="259" w:lineRule="auto"/>
              <w:jc w:val="both"/>
              <w:textAlignment w:val="baseline"/>
              <w:rPr>
                <w:b/>
                <w:bCs/>
                <w:kern w:val="2"/>
                <w:szCs w:val="20"/>
                <w:lang w:val="en-US"/>
              </w:rPr>
            </w:pPr>
            <w:r>
              <w:rPr>
                <w:b/>
                <w:bCs/>
                <w:kern w:val="2"/>
                <w:szCs w:val="20"/>
                <w:lang w:val="en-US"/>
              </w:rPr>
              <w:t>For DL-TDOA-like operation, the target UE should report at least SL RSTD measurement(s) with anchor UE ID, a reference for SL RSTD, time stamp(s), and anchor UE should report synchronization source information such as GNSS or cell ID.</w:t>
            </w:r>
          </w:p>
          <w:p w14:paraId="1A83C6DC" w14:textId="77777777" w:rsidR="005C2F9D" w:rsidRDefault="00AB16C0">
            <w:pPr>
              <w:widowControl w:val="0"/>
              <w:numPr>
                <w:ilvl w:val="0"/>
                <w:numId w:val="57"/>
              </w:numPr>
              <w:wordWrap w:val="0"/>
              <w:overflowPunct w:val="0"/>
              <w:autoSpaceDE w:val="0"/>
              <w:autoSpaceDN w:val="0"/>
              <w:adjustRightInd w:val="0"/>
              <w:spacing w:after="160" w:line="259" w:lineRule="auto"/>
              <w:jc w:val="both"/>
              <w:textAlignment w:val="baseline"/>
              <w:rPr>
                <w:b/>
                <w:bCs/>
                <w:kern w:val="2"/>
                <w:szCs w:val="20"/>
                <w:lang w:val="en-US"/>
              </w:rPr>
            </w:pPr>
            <w:r>
              <w:rPr>
                <w:b/>
                <w:bCs/>
                <w:kern w:val="2"/>
                <w:szCs w:val="20"/>
                <w:lang w:val="en-US"/>
              </w:rPr>
              <w:t>For UL-TDOA-like operation, the anchor UEs should report at least SL RTOA measurement(s) with target UE ID, time stamp(s), and the target UE and anchor UEs should report synchronization source information such as GNSS or cell ID.</w:t>
            </w:r>
          </w:p>
        </w:tc>
      </w:tr>
      <w:tr w:rsidR="005C2F9D" w14:paraId="33297112" w14:textId="77777777">
        <w:trPr>
          <w:trHeight w:val="400"/>
        </w:trPr>
        <w:tc>
          <w:tcPr>
            <w:tcW w:w="710" w:type="pct"/>
          </w:tcPr>
          <w:p w14:paraId="18A5399D" w14:textId="77777777" w:rsidR="005C2F9D" w:rsidRDefault="00AB16C0">
            <w:pPr>
              <w:rPr>
                <w:rFonts w:eastAsia="宋体"/>
                <w:szCs w:val="20"/>
              </w:rPr>
            </w:pPr>
            <w:r>
              <w:rPr>
                <w:rFonts w:eastAsia="宋体"/>
                <w:szCs w:val="20"/>
              </w:rPr>
              <w:t>ZTE</w:t>
            </w:r>
          </w:p>
        </w:tc>
        <w:tc>
          <w:tcPr>
            <w:tcW w:w="695" w:type="pct"/>
            <w:shd w:val="clear" w:color="auto" w:fill="auto"/>
          </w:tcPr>
          <w:p w14:paraId="15A00744" w14:textId="77777777" w:rsidR="005C2F9D" w:rsidRDefault="00221AD3">
            <w:hyperlink r:id="rId53" w:history="1">
              <w:r w:rsidR="00AB16C0">
                <w:rPr>
                  <w:rFonts w:eastAsia="宋体"/>
                  <w:b/>
                  <w:bCs/>
                  <w:color w:val="0000FF"/>
                  <w:szCs w:val="20"/>
                  <w:u w:val="single"/>
                </w:rPr>
                <w:t>R1-2300803</w:t>
              </w:r>
            </w:hyperlink>
          </w:p>
        </w:tc>
        <w:tc>
          <w:tcPr>
            <w:tcW w:w="3594" w:type="pct"/>
            <w:shd w:val="clear" w:color="auto" w:fill="auto"/>
          </w:tcPr>
          <w:p w14:paraId="37437D4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 With regards to SL-TDOA positioning method for SL-only positioning, support the request/report signaling for time synchronization in</w:t>
            </w:r>
            <w:r>
              <w:rPr>
                <w:b/>
                <w:bCs/>
                <w:kern w:val="2"/>
                <w:szCs w:val="20"/>
                <w:lang w:val="en-US"/>
              </w:rPr>
              <w:lastRenderedPageBreak/>
              <w:t>formation between a reference anchor UE and a list of anchor UEs</w:t>
            </w:r>
          </w:p>
        </w:tc>
      </w:tr>
      <w:tr w:rsidR="005C2F9D" w14:paraId="76CCCD00" w14:textId="77777777">
        <w:trPr>
          <w:trHeight w:val="400"/>
        </w:trPr>
        <w:tc>
          <w:tcPr>
            <w:tcW w:w="710" w:type="pct"/>
          </w:tcPr>
          <w:p w14:paraId="57E3916F" w14:textId="77777777" w:rsidR="005C2F9D" w:rsidRDefault="00AB16C0">
            <w:pPr>
              <w:rPr>
                <w:rFonts w:eastAsia="宋体"/>
                <w:szCs w:val="20"/>
              </w:rPr>
            </w:pPr>
            <w:r>
              <w:rPr>
                <w:rFonts w:eastAsia="宋体"/>
                <w:szCs w:val="20"/>
              </w:rPr>
              <w:lastRenderedPageBreak/>
              <w:t>CMCC</w:t>
            </w:r>
          </w:p>
        </w:tc>
        <w:tc>
          <w:tcPr>
            <w:tcW w:w="695" w:type="pct"/>
            <w:shd w:val="clear" w:color="auto" w:fill="auto"/>
          </w:tcPr>
          <w:p w14:paraId="504F3D9E" w14:textId="77777777" w:rsidR="005C2F9D" w:rsidRDefault="00221AD3">
            <w:hyperlink r:id="rId54" w:history="1">
              <w:r w:rsidR="00AB16C0">
                <w:rPr>
                  <w:rFonts w:eastAsia="宋体"/>
                  <w:b/>
                  <w:bCs/>
                  <w:color w:val="0000FF"/>
                  <w:szCs w:val="20"/>
                  <w:u w:val="single"/>
                </w:rPr>
                <w:t>R1-2301007</w:t>
              </w:r>
            </w:hyperlink>
          </w:p>
        </w:tc>
        <w:tc>
          <w:tcPr>
            <w:tcW w:w="3594" w:type="pct"/>
            <w:shd w:val="clear" w:color="auto" w:fill="auto"/>
          </w:tcPr>
          <w:p w14:paraId="0AFBBEA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Define time synchronization information between the anchor UEs to assist SL TDOA positioning.</w:t>
            </w:r>
          </w:p>
        </w:tc>
      </w:tr>
      <w:tr w:rsidR="005C2F9D" w14:paraId="21DAFE04" w14:textId="77777777">
        <w:trPr>
          <w:trHeight w:val="400"/>
        </w:trPr>
        <w:tc>
          <w:tcPr>
            <w:tcW w:w="710" w:type="pct"/>
          </w:tcPr>
          <w:p w14:paraId="29E160C7" w14:textId="77777777" w:rsidR="005C2F9D" w:rsidRDefault="00AB16C0">
            <w:pPr>
              <w:rPr>
                <w:rFonts w:eastAsia="宋体"/>
                <w:szCs w:val="20"/>
              </w:rPr>
            </w:pPr>
            <w:r>
              <w:rPr>
                <w:rFonts w:eastAsia="宋体"/>
                <w:szCs w:val="20"/>
              </w:rPr>
              <w:t>Samsung</w:t>
            </w:r>
          </w:p>
        </w:tc>
        <w:tc>
          <w:tcPr>
            <w:tcW w:w="695" w:type="pct"/>
            <w:shd w:val="clear" w:color="auto" w:fill="auto"/>
          </w:tcPr>
          <w:p w14:paraId="464A7BCC" w14:textId="77777777" w:rsidR="005C2F9D" w:rsidRDefault="00221AD3">
            <w:pPr>
              <w:rPr>
                <w:szCs w:val="20"/>
              </w:rPr>
            </w:pPr>
            <w:hyperlink r:id="rId55" w:history="1">
              <w:r w:rsidR="00AB16C0">
                <w:rPr>
                  <w:rFonts w:eastAsia="宋体"/>
                  <w:b/>
                  <w:bCs/>
                  <w:color w:val="0000FF"/>
                  <w:szCs w:val="20"/>
                  <w:u w:val="single"/>
                </w:rPr>
                <w:t>R1-2301269</w:t>
              </w:r>
            </w:hyperlink>
          </w:p>
        </w:tc>
        <w:tc>
          <w:tcPr>
            <w:tcW w:w="3594" w:type="pct"/>
            <w:shd w:val="clear" w:color="auto" w:fill="auto"/>
          </w:tcPr>
          <w:p w14:paraId="327C2238"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6: For SL-TDOA, the clock source’s accuracy should be taken into account to mitigate impact of synchronization error between multiple anchor UEs.</w:t>
            </w:r>
          </w:p>
          <w:p w14:paraId="5F39816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(pre-)configuration of the clock source’s accuracy requirement/threshold or signalling of UE’s clock source accuracy status</w:t>
            </w:r>
          </w:p>
          <w:p w14:paraId="3C263C10"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FFS: How to select anchor UEs to mitigate impact of synchronization error</w:t>
            </w:r>
          </w:p>
        </w:tc>
      </w:tr>
      <w:tr w:rsidR="005C2F9D" w14:paraId="7EA8811D" w14:textId="77777777">
        <w:trPr>
          <w:trHeight w:val="400"/>
        </w:trPr>
        <w:tc>
          <w:tcPr>
            <w:tcW w:w="710" w:type="pct"/>
          </w:tcPr>
          <w:p w14:paraId="694FAEE0" w14:textId="77777777" w:rsidR="005C2F9D" w:rsidRDefault="00AB16C0">
            <w:pPr>
              <w:rPr>
                <w:rFonts w:eastAsia="宋体"/>
                <w:szCs w:val="20"/>
              </w:rPr>
            </w:pPr>
            <w:r>
              <w:rPr>
                <w:rFonts w:eastAsia="宋体"/>
                <w:szCs w:val="20"/>
              </w:rPr>
              <w:t>Apple</w:t>
            </w:r>
          </w:p>
        </w:tc>
        <w:tc>
          <w:tcPr>
            <w:tcW w:w="695" w:type="pct"/>
            <w:shd w:val="clear" w:color="auto" w:fill="auto"/>
          </w:tcPr>
          <w:p w14:paraId="30F4B5E5" w14:textId="77777777" w:rsidR="005C2F9D" w:rsidRDefault="00221AD3">
            <w:pPr>
              <w:rPr>
                <w:szCs w:val="20"/>
              </w:rPr>
            </w:pPr>
            <w:hyperlink r:id="rId56" w:history="1">
              <w:r w:rsidR="00AB16C0">
                <w:rPr>
                  <w:rFonts w:eastAsia="宋体"/>
                  <w:b/>
                  <w:bCs/>
                  <w:color w:val="0000FF"/>
                  <w:szCs w:val="20"/>
                  <w:u w:val="single"/>
                </w:rPr>
                <w:t>R1-2301351</w:t>
              </w:r>
            </w:hyperlink>
          </w:p>
        </w:tc>
        <w:tc>
          <w:tcPr>
            <w:tcW w:w="3594" w:type="pct"/>
            <w:shd w:val="clear" w:color="auto" w:fill="auto"/>
          </w:tcPr>
          <w:p w14:paraId="36F2E8F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6:</w:t>
            </w:r>
          </w:p>
          <w:p w14:paraId="1FDFE5E2" w14:textId="77777777" w:rsidR="005C2F9D" w:rsidRDefault="00AB16C0">
            <w:pPr>
              <w:pStyle w:val="afff"/>
              <w:numPr>
                <w:ilvl w:val="0"/>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6B82D1A3" w14:textId="77777777" w:rsidR="005C2F9D" w:rsidRDefault="00AB16C0">
            <w:pPr>
              <w:pStyle w:val="afff"/>
              <w:numPr>
                <w:ilvl w:val="1"/>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Enable a procedure to identify anchor UEs with a common synchronization reference. </w:t>
            </w:r>
          </w:p>
          <w:p w14:paraId="14B13F72" w14:textId="77777777" w:rsidR="005C2F9D" w:rsidRDefault="00AB16C0">
            <w:pPr>
              <w:pStyle w:val="afff"/>
              <w:numPr>
                <w:ilvl w:val="1"/>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Enable a procedure to allow for a change of anchor UEs to a common synchronization reference </w:t>
            </w:r>
          </w:p>
          <w:p w14:paraId="6EDBBB2C" w14:textId="77777777" w:rsidR="005C2F9D" w:rsidRDefault="00AB16C0">
            <w:pPr>
              <w:pStyle w:val="afff"/>
              <w:numPr>
                <w:ilvl w:val="1"/>
                <w:numId w:val="58"/>
              </w:numPr>
              <w:wordWrap w:val="0"/>
              <w:autoSpaceDE w:val="0"/>
              <w:autoSpaceDN w:val="0"/>
              <w:spacing w:after="160" w:line="259" w:lineRule="auto"/>
              <w:ind w:firstLineChars="0"/>
              <w:jc w:val="left"/>
              <w:rPr>
                <w:b/>
                <w:bCs/>
                <w:szCs w:val="20"/>
                <w:lang w:val="en-US"/>
              </w:rPr>
            </w:pPr>
            <w:r>
              <w:rPr>
                <w:rFonts w:eastAsia="Times New Roman"/>
                <w:b/>
                <w:bCs/>
                <w:szCs w:val="20"/>
                <w:lang w:val="en-US"/>
              </w:rPr>
              <w:t>Enable a procedure to estimate the target UE position in the presence of anchor UEs with different synchronization references and compensate for the difference</w:t>
            </w:r>
          </w:p>
        </w:tc>
      </w:tr>
      <w:tr w:rsidR="005C2F9D" w14:paraId="3049E24B" w14:textId="77777777">
        <w:trPr>
          <w:trHeight w:val="400"/>
        </w:trPr>
        <w:tc>
          <w:tcPr>
            <w:tcW w:w="710" w:type="pct"/>
          </w:tcPr>
          <w:p w14:paraId="216E38BD" w14:textId="77777777" w:rsidR="005C2F9D" w:rsidRDefault="00AB16C0">
            <w:pPr>
              <w:rPr>
                <w:rFonts w:eastAsia="宋体"/>
                <w:szCs w:val="20"/>
              </w:rPr>
            </w:pPr>
            <w:r>
              <w:rPr>
                <w:rFonts w:eastAsia="宋体"/>
                <w:szCs w:val="20"/>
              </w:rPr>
              <w:t>Qualcomm Incorporated</w:t>
            </w:r>
          </w:p>
        </w:tc>
        <w:tc>
          <w:tcPr>
            <w:tcW w:w="695" w:type="pct"/>
            <w:shd w:val="clear" w:color="auto" w:fill="auto"/>
          </w:tcPr>
          <w:p w14:paraId="1C83603D" w14:textId="77777777" w:rsidR="005C2F9D" w:rsidRDefault="00221AD3">
            <w:pPr>
              <w:rPr>
                <w:szCs w:val="20"/>
              </w:rPr>
            </w:pPr>
            <w:hyperlink r:id="rId57" w:history="1">
              <w:r w:rsidR="00AB16C0">
                <w:rPr>
                  <w:rFonts w:eastAsia="宋体"/>
                  <w:b/>
                  <w:bCs/>
                  <w:color w:val="0000FF"/>
                  <w:szCs w:val="20"/>
                  <w:u w:val="single"/>
                </w:rPr>
                <w:t>R1-2301418</w:t>
              </w:r>
            </w:hyperlink>
          </w:p>
        </w:tc>
        <w:tc>
          <w:tcPr>
            <w:tcW w:w="3594" w:type="pct"/>
            <w:shd w:val="clear" w:color="auto" w:fill="auto"/>
          </w:tcPr>
          <w:p w14:paraId="770FB2C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Methods to mitigate impact of synchronization error between multiple anchor UEs are not specified and are left up to deployment. FFS whether a synchronization quality metric is reported.</w:t>
            </w:r>
          </w:p>
        </w:tc>
      </w:tr>
      <w:tr w:rsidR="005C2F9D" w14:paraId="239B74A5" w14:textId="77777777">
        <w:trPr>
          <w:trHeight w:val="400"/>
        </w:trPr>
        <w:tc>
          <w:tcPr>
            <w:tcW w:w="710" w:type="pct"/>
          </w:tcPr>
          <w:p w14:paraId="1D7B300A" w14:textId="77777777" w:rsidR="005C2F9D" w:rsidRDefault="00AB16C0">
            <w:pPr>
              <w:rPr>
                <w:rFonts w:eastAsia="宋体"/>
                <w:szCs w:val="20"/>
              </w:rPr>
            </w:pPr>
            <w:r>
              <w:rPr>
                <w:rFonts w:eastAsia="宋体"/>
                <w:szCs w:val="20"/>
              </w:rPr>
              <w:t>NTT DOCOMO, INC.</w:t>
            </w:r>
          </w:p>
        </w:tc>
        <w:tc>
          <w:tcPr>
            <w:tcW w:w="695" w:type="pct"/>
            <w:shd w:val="clear" w:color="auto" w:fill="auto"/>
          </w:tcPr>
          <w:p w14:paraId="19EEAC7A" w14:textId="77777777" w:rsidR="005C2F9D" w:rsidRDefault="00221AD3">
            <w:pPr>
              <w:rPr>
                <w:szCs w:val="20"/>
              </w:rPr>
            </w:pPr>
            <w:hyperlink r:id="rId58" w:history="1">
              <w:r w:rsidR="00AB16C0">
                <w:rPr>
                  <w:rFonts w:eastAsia="宋体"/>
                  <w:b/>
                  <w:bCs/>
                  <w:color w:val="0000FF"/>
                  <w:szCs w:val="20"/>
                  <w:u w:val="single"/>
                </w:rPr>
                <w:t>R1-2301498</w:t>
              </w:r>
            </w:hyperlink>
          </w:p>
        </w:tc>
        <w:tc>
          <w:tcPr>
            <w:tcW w:w="3594" w:type="pct"/>
            <w:shd w:val="clear" w:color="auto" w:fill="auto"/>
          </w:tcPr>
          <w:p w14:paraId="745B8AA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w:t>
            </w:r>
          </w:p>
          <w:p w14:paraId="76E3FE30" w14:textId="77777777" w:rsidR="005C2F9D" w:rsidRDefault="00AB16C0">
            <w:pPr>
              <w:widowControl w:val="0"/>
              <w:numPr>
                <w:ilvl w:val="0"/>
                <w:numId w:val="51"/>
              </w:numPr>
              <w:wordWrap w:val="0"/>
              <w:autoSpaceDE w:val="0"/>
              <w:autoSpaceDN w:val="0"/>
              <w:spacing w:after="160" w:line="259" w:lineRule="auto"/>
              <w:jc w:val="both"/>
              <w:rPr>
                <w:b/>
                <w:bCs/>
                <w:kern w:val="2"/>
                <w:lang w:val="en-US"/>
              </w:rPr>
            </w:pPr>
            <w:r>
              <w:rPr>
                <w:b/>
                <w:bCs/>
                <w:kern w:val="2"/>
                <w:szCs w:val="20"/>
                <w:lang w:val="en-US"/>
              </w:rPr>
              <w:t>For SL-TDOA, do not discuss/study how to mitigate impact of synchronization error between two anchor UEs.</w:t>
            </w:r>
          </w:p>
        </w:tc>
      </w:tr>
      <w:tr w:rsidR="005C2F9D" w14:paraId="600EA108" w14:textId="77777777">
        <w:trPr>
          <w:trHeight w:val="400"/>
        </w:trPr>
        <w:tc>
          <w:tcPr>
            <w:tcW w:w="710" w:type="pct"/>
          </w:tcPr>
          <w:p w14:paraId="1DD6A580" w14:textId="77777777" w:rsidR="005C2F9D" w:rsidRDefault="00AB16C0">
            <w:pPr>
              <w:rPr>
                <w:rFonts w:eastAsia="宋体"/>
                <w:szCs w:val="20"/>
              </w:rPr>
            </w:pPr>
            <w:r>
              <w:rPr>
                <w:rFonts w:eastAsia="宋体"/>
                <w:szCs w:val="20"/>
              </w:rPr>
              <w:t>InterDigital, Inc.</w:t>
            </w:r>
          </w:p>
        </w:tc>
        <w:tc>
          <w:tcPr>
            <w:tcW w:w="695" w:type="pct"/>
            <w:shd w:val="clear" w:color="auto" w:fill="auto"/>
          </w:tcPr>
          <w:p w14:paraId="4E97E4E2" w14:textId="77777777" w:rsidR="005C2F9D" w:rsidRDefault="00221AD3">
            <w:pPr>
              <w:rPr>
                <w:szCs w:val="20"/>
              </w:rPr>
            </w:pPr>
            <w:hyperlink r:id="rId59" w:history="1">
              <w:r w:rsidR="00AB16C0">
                <w:rPr>
                  <w:rFonts w:eastAsia="宋体"/>
                  <w:b/>
                  <w:bCs/>
                  <w:color w:val="0000FF"/>
                  <w:szCs w:val="20"/>
                  <w:u w:val="single"/>
                </w:rPr>
                <w:t>R1-2301117</w:t>
              </w:r>
            </w:hyperlink>
          </w:p>
        </w:tc>
        <w:tc>
          <w:tcPr>
            <w:tcW w:w="3594" w:type="pct"/>
            <w:shd w:val="clear" w:color="auto" w:fill="auto"/>
          </w:tcPr>
          <w:p w14:paraId="3434939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11: UEs in a TDoA-based positioning group synchronize with a common SyncRef UE in the same group. </w:t>
            </w:r>
          </w:p>
        </w:tc>
      </w:tr>
    </w:tbl>
    <w:p w14:paraId="2C448AF2" w14:textId="77777777" w:rsidR="005C2F9D" w:rsidRDefault="005C2F9D">
      <w:pPr>
        <w:rPr>
          <w:rFonts w:eastAsiaTheme="minorEastAsia"/>
          <w:lang w:eastAsia="zh-CN"/>
        </w:rPr>
      </w:pPr>
    </w:p>
    <w:p w14:paraId="5C9333F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63E5518" w14:textId="77777777" w:rsidR="005C2F9D" w:rsidRDefault="005C2F9D">
      <w:pPr>
        <w:rPr>
          <w:rFonts w:eastAsiaTheme="minorEastAsia"/>
          <w:lang w:eastAsia="zh-CN"/>
        </w:rPr>
      </w:pPr>
    </w:p>
    <w:p w14:paraId="70532792" w14:textId="77777777" w:rsidR="005C2F9D" w:rsidRDefault="00AB16C0" w:rsidP="00165C3E">
      <w:pPr>
        <w:rPr>
          <w:highlight w:val="yellow"/>
        </w:rPr>
      </w:pPr>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41221289" w14:textId="77777777" w:rsidR="005C2F9D" w:rsidRDefault="00AB16C0">
      <w:pPr>
        <w:rPr>
          <w:rFonts w:eastAsiaTheme="minorEastAsia"/>
          <w:b/>
          <w:szCs w:val="20"/>
          <w:lang w:eastAsia="zh-CN"/>
        </w:rPr>
      </w:pPr>
      <w:r>
        <w:rPr>
          <w:rFonts w:eastAsiaTheme="minorEastAsia"/>
          <w:b/>
          <w:szCs w:val="20"/>
          <w:lang w:eastAsia="zh-CN"/>
        </w:rPr>
        <w:t>Study whether and how to mitigate impact of synchronization errors between anchor UEs for RTOA measurement, considering the following alternatives:</w:t>
      </w:r>
    </w:p>
    <w:p w14:paraId="532DED68"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Alt1: indication/reporting of synchronization source </w:t>
      </w:r>
    </w:p>
    <w:p w14:paraId="23F98E3E"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37D2A3BC"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lt3: (pre-)configuration of the clock source’s accuracy requirement/threshold or signalling of UE’s clock source accuracy status</w:t>
      </w:r>
    </w:p>
    <w:p w14:paraId="26E03A84"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03319DEB"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183EA2F" w14:textId="77777777" w:rsidR="005C2F9D" w:rsidRDefault="005C2F9D">
      <w:pPr>
        <w:rPr>
          <w:rFonts w:eastAsiaTheme="minorEastAsia"/>
          <w:lang w:eastAsia="zh-CN"/>
        </w:rPr>
      </w:pPr>
    </w:p>
    <w:p w14:paraId="5CBBCE3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5C2F9D" w14:paraId="3B2F27B1" w14:textId="77777777" w:rsidTr="00DD426A">
        <w:tc>
          <w:tcPr>
            <w:tcW w:w="1620" w:type="dxa"/>
          </w:tcPr>
          <w:p w14:paraId="2BE1F25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61B94FB"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3.2.3</w:t>
            </w:r>
          </w:p>
        </w:tc>
      </w:tr>
      <w:tr w:rsidR="005C2F9D" w14:paraId="7F3F3E66" w14:textId="77777777" w:rsidTr="00DD426A">
        <w:tc>
          <w:tcPr>
            <w:tcW w:w="1620" w:type="dxa"/>
          </w:tcPr>
          <w:p w14:paraId="1B128838" w14:textId="77777777" w:rsidR="005C2F9D" w:rsidRDefault="00AB16C0">
            <w:pPr>
              <w:rPr>
                <w:rFonts w:eastAsiaTheme="minorEastAsia"/>
                <w:lang w:eastAsia="zh-CN"/>
              </w:rPr>
            </w:pPr>
            <w:r>
              <w:rPr>
                <w:rFonts w:eastAsiaTheme="minorEastAsia"/>
                <w:lang w:eastAsia="zh-CN"/>
              </w:rPr>
              <w:t>CATT</w:t>
            </w:r>
          </w:p>
        </w:tc>
        <w:tc>
          <w:tcPr>
            <w:tcW w:w="7440" w:type="dxa"/>
          </w:tcPr>
          <w:p w14:paraId="31009ACB" w14:textId="77777777" w:rsidR="005C2F9D" w:rsidRDefault="00AB16C0">
            <w:pPr>
              <w:rPr>
                <w:rFonts w:eastAsiaTheme="minorEastAsia"/>
                <w:lang w:eastAsia="zh-CN"/>
              </w:rPr>
            </w:pPr>
            <w:r>
              <w:rPr>
                <w:rFonts w:eastAsiaTheme="minorEastAsia" w:hint="eastAsia"/>
                <w:lang w:eastAsia="zh-CN"/>
              </w:rPr>
              <w:t>We are wondering whether this proposal is applicable for SL RSTD, since there is only RTOA in the main bullet.</w:t>
            </w:r>
          </w:p>
        </w:tc>
      </w:tr>
      <w:tr w:rsidR="005C2F9D" w14:paraId="3A9BE3DA" w14:textId="77777777" w:rsidTr="00DD426A">
        <w:tc>
          <w:tcPr>
            <w:tcW w:w="1620" w:type="dxa"/>
          </w:tcPr>
          <w:p w14:paraId="3849DB65"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47293C7"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D20E51A" w14:textId="77777777" w:rsidTr="00DD426A">
        <w:tc>
          <w:tcPr>
            <w:tcW w:w="1620" w:type="dxa"/>
          </w:tcPr>
          <w:p w14:paraId="098102A2" w14:textId="77777777" w:rsidR="005C2F9D" w:rsidRDefault="00AB16C0">
            <w:pPr>
              <w:rPr>
                <w:rFonts w:eastAsiaTheme="minorEastAsia"/>
                <w:lang w:eastAsia="zh-CN"/>
              </w:rPr>
            </w:pPr>
            <w:r>
              <w:rPr>
                <w:rFonts w:eastAsiaTheme="minorEastAsia"/>
                <w:lang w:eastAsia="zh-CN"/>
              </w:rPr>
              <w:t>Qualcomm</w:t>
            </w:r>
          </w:p>
        </w:tc>
        <w:tc>
          <w:tcPr>
            <w:tcW w:w="7440" w:type="dxa"/>
          </w:tcPr>
          <w:p w14:paraId="354EAB90" w14:textId="77777777" w:rsidR="005C2F9D" w:rsidRDefault="00AB16C0">
            <w:pPr>
              <w:rPr>
                <w:rFonts w:eastAsiaTheme="minorEastAsia"/>
                <w:lang w:eastAsia="zh-CN"/>
              </w:rPr>
            </w:pPr>
            <w:r>
              <w:rPr>
                <w:rFonts w:eastAsiaTheme="minorEastAsia"/>
                <w:lang w:eastAsia="zh-CN"/>
              </w:rPr>
              <w:t>In general, we propose to not specify the procedure for handling the synchronization error. In terms of the alternatives listed, it is not clear what impact Alt 2 would have in RAN1 since exchanging of SL-PRS would be supported as part of general positioning procedure.</w:t>
            </w:r>
          </w:p>
          <w:p w14:paraId="26187B52" w14:textId="77777777" w:rsidR="005C2F9D" w:rsidRDefault="00AB16C0">
            <w:pPr>
              <w:rPr>
                <w:rFonts w:eastAsiaTheme="minorEastAsia"/>
                <w:lang w:eastAsia="zh-CN"/>
              </w:rPr>
            </w:pPr>
            <w:r>
              <w:rPr>
                <w:rFonts w:eastAsiaTheme="minorEastAsia"/>
                <w:lang w:eastAsia="zh-CN"/>
              </w:rPr>
              <w:t>Alt 3 restricts which UE can pariticipate as anchors, but does not distinguish between the anchors’ quality of synchronization. Reporting a synchronization quality metric could be used to achieve that and propose to list it as Alt 4:</w:t>
            </w:r>
          </w:p>
          <w:p w14:paraId="143FC19F" w14:textId="77777777" w:rsidR="005C2F9D" w:rsidRDefault="005C2F9D">
            <w:pPr>
              <w:rPr>
                <w:rFonts w:eastAsiaTheme="minorEastAsia"/>
                <w:lang w:eastAsia="zh-CN"/>
              </w:rPr>
            </w:pPr>
          </w:p>
          <w:p w14:paraId="6CF3B984" w14:textId="77777777" w:rsidR="005C2F9D" w:rsidRDefault="00AB16C0">
            <w:pPr>
              <w:rPr>
                <w:rFonts w:eastAsiaTheme="minorEastAsia"/>
                <w:lang w:eastAsia="zh-CN"/>
              </w:rPr>
            </w:pPr>
            <w:r>
              <w:rPr>
                <w:rFonts w:eastAsiaTheme="minorEastAsia"/>
                <w:lang w:eastAsia="zh-CN"/>
              </w:rPr>
              <w:t xml:space="preserve">Alt 4: A quality metric for synchronization between the UE and the synchronization reference. </w:t>
            </w:r>
          </w:p>
        </w:tc>
      </w:tr>
      <w:tr w:rsidR="005C2F9D" w14:paraId="2F6DB013" w14:textId="77777777" w:rsidTr="00DD426A">
        <w:tc>
          <w:tcPr>
            <w:tcW w:w="1620" w:type="dxa"/>
          </w:tcPr>
          <w:p w14:paraId="520202DE" w14:textId="77777777" w:rsidR="005C2F9D" w:rsidRDefault="00AB16C0">
            <w:pPr>
              <w:rPr>
                <w:rFonts w:eastAsiaTheme="minorEastAsia"/>
                <w:lang w:eastAsia="zh-CN"/>
              </w:rPr>
            </w:pPr>
            <w:r>
              <w:rPr>
                <w:rFonts w:eastAsiaTheme="minorEastAsia"/>
                <w:lang w:eastAsia="zh-CN"/>
              </w:rPr>
              <w:t>Lenovo</w:t>
            </w:r>
          </w:p>
        </w:tc>
        <w:tc>
          <w:tcPr>
            <w:tcW w:w="7440" w:type="dxa"/>
          </w:tcPr>
          <w:p w14:paraId="3234D21F" w14:textId="77777777" w:rsidR="005C2F9D" w:rsidRDefault="00AB16C0">
            <w:pPr>
              <w:rPr>
                <w:rFonts w:eastAsiaTheme="minorEastAsia"/>
                <w:lang w:eastAsia="zh-CN"/>
              </w:rPr>
            </w:pPr>
            <w:r>
              <w:rPr>
                <w:rFonts w:eastAsiaTheme="minorEastAsia"/>
                <w:lang w:eastAsia="zh-CN"/>
              </w:rPr>
              <w:t>Share the same view as CATT, RSTD seems to be excluded from the proposal. Alt.2 can also be supported by Alt.1 and not sure if these can be considered alternatives.</w:t>
            </w:r>
          </w:p>
        </w:tc>
      </w:tr>
      <w:tr w:rsidR="005C2F9D" w14:paraId="7F45F5AD" w14:textId="77777777" w:rsidTr="00DD426A">
        <w:tc>
          <w:tcPr>
            <w:tcW w:w="1620" w:type="dxa"/>
          </w:tcPr>
          <w:p w14:paraId="1E08A750"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4D077CCE" w14:textId="77777777" w:rsidR="005C2F9D" w:rsidRDefault="00AB16C0">
            <w:pPr>
              <w:rPr>
                <w:rFonts w:eastAsiaTheme="minorEastAsia"/>
                <w:lang w:val="en-US" w:eastAsia="zh-CN"/>
              </w:rPr>
            </w:pPr>
            <w:r>
              <w:rPr>
                <w:rFonts w:eastAsiaTheme="minorEastAsia" w:hint="eastAsia"/>
                <w:lang w:val="en-US" w:eastAsia="zh-CN"/>
              </w:rPr>
              <w:t>We prefer a new alternative:</w:t>
            </w:r>
          </w:p>
          <w:p w14:paraId="334BD563" w14:textId="77777777" w:rsidR="005C2F9D" w:rsidRDefault="00AB16C0">
            <w:pPr>
              <w:rPr>
                <w:rFonts w:eastAsiaTheme="minorEastAsia"/>
                <w:lang w:val="en-US" w:eastAsia="zh-CN"/>
              </w:rPr>
            </w:pPr>
            <w:r>
              <w:rPr>
                <w:rFonts w:eastAsiaTheme="minorEastAsia" w:hint="eastAsia"/>
                <w:lang w:val="en-US" w:eastAsia="zh-CN"/>
              </w:rPr>
              <w:t>Indication/reporting of synchronization error or quality of synchronization information between the anchor UE and synchronization reference UE.</w:t>
            </w:r>
          </w:p>
        </w:tc>
      </w:tr>
      <w:tr w:rsidR="005C2F9D" w14:paraId="678D1638" w14:textId="77777777" w:rsidTr="00DD426A">
        <w:tc>
          <w:tcPr>
            <w:tcW w:w="1620" w:type="dxa"/>
          </w:tcPr>
          <w:p w14:paraId="39EEEF53" w14:textId="1CFA24B6" w:rsidR="005C2F9D" w:rsidRDefault="00770F25">
            <w:pPr>
              <w:rPr>
                <w:rFonts w:eastAsiaTheme="minorEastAsia"/>
                <w:lang w:eastAsia="zh-CN"/>
              </w:rPr>
            </w:pPr>
            <w:r>
              <w:rPr>
                <w:rFonts w:eastAsiaTheme="minorEastAsia"/>
                <w:lang w:eastAsia="zh-CN"/>
              </w:rPr>
              <w:t>Futurewei</w:t>
            </w:r>
          </w:p>
        </w:tc>
        <w:tc>
          <w:tcPr>
            <w:tcW w:w="7440" w:type="dxa"/>
          </w:tcPr>
          <w:p w14:paraId="1E601833" w14:textId="6550C31B" w:rsidR="005C2F9D" w:rsidRDefault="00770F25">
            <w:pPr>
              <w:rPr>
                <w:rFonts w:eastAsiaTheme="minorEastAsia"/>
                <w:lang w:eastAsia="zh-CN"/>
              </w:rPr>
            </w:pPr>
            <w:r>
              <w:rPr>
                <w:rFonts w:eastAsiaTheme="minorEastAsia"/>
                <w:lang w:eastAsia="zh-CN"/>
              </w:rPr>
              <w:t>OK. Prefer Alt 1</w:t>
            </w:r>
          </w:p>
        </w:tc>
      </w:tr>
      <w:tr w:rsidR="00DD426A" w14:paraId="5F005473" w14:textId="77777777" w:rsidTr="00DD426A">
        <w:tc>
          <w:tcPr>
            <w:tcW w:w="1620" w:type="dxa"/>
          </w:tcPr>
          <w:p w14:paraId="2A9A5D4D" w14:textId="510B8D8B" w:rsidR="00DD426A" w:rsidRDefault="00DD426A" w:rsidP="00DD426A">
            <w:pPr>
              <w:rPr>
                <w:rFonts w:eastAsiaTheme="minorEastAsia"/>
                <w:lang w:eastAsia="zh-CN"/>
              </w:rPr>
            </w:pPr>
            <w:r>
              <w:rPr>
                <w:rFonts w:eastAsia="Malgun Gothic" w:hint="eastAsia"/>
                <w:lang w:eastAsia="ko-KR"/>
              </w:rPr>
              <w:t>LGE</w:t>
            </w:r>
          </w:p>
        </w:tc>
        <w:tc>
          <w:tcPr>
            <w:tcW w:w="7440" w:type="dxa"/>
          </w:tcPr>
          <w:p w14:paraId="4341F01A" w14:textId="77777777" w:rsidR="00DD426A" w:rsidRDefault="00DD426A" w:rsidP="00DD426A">
            <w:pPr>
              <w:rPr>
                <w:rFonts w:eastAsia="Malgun Gothic"/>
                <w:lang w:eastAsia="ko-KR"/>
              </w:rPr>
            </w:pPr>
            <w:r>
              <w:rPr>
                <w:rFonts w:eastAsia="Malgun Gothic" w:hint="eastAsia"/>
                <w:lang w:eastAsia="ko-KR"/>
              </w:rPr>
              <w:t xml:space="preserve">We support FL proposal in general. </w:t>
            </w:r>
            <w:r>
              <w:rPr>
                <w:rFonts w:eastAsia="Malgun Gothic"/>
                <w:lang w:eastAsia="ko-KR"/>
              </w:rPr>
              <w:t>The main sentence can be applied also to RSTD measurement</w:t>
            </w:r>
            <w:r>
              <w:rPr>
                <w:rFonts w:eastAsia="Malgun Gothic" w:hint="eastAsia"/>
                <w:lang w:eastAsia="ko-KR"/>
              </w:rPr>
              <w:t xml:space="preserve">. </w:t>
            </w:r>
            <w:r>
              <w:rPr>
                <w:rFonts w:eastAsia="Malgun Gothic"/>
                <w:lang w:eastAsia="ko-KR"/>
              </w:rPr>
              <w:t>Among alternatives, we support Alt 2 with some clarification. The suggested proposal is as follows.</w:t>
            </w:r>
          </w:p>
          <w:p w14:paraId="53A4F0C8" w14:textId="77777777" w:rsidR="00DD426A" w:rsidRDefault="00DD426A" w:rsidP="00DD426A">
            <w:pPr>
              <w:rPr>
                <w:rFonts w:eastAsia="Malgun Gothic"/>
                <w:lang w:eastAsia="ko-KR"/>
              </w:rPr>
            </w:pPr>
          </w:p>
          <w:p w14:paraId="79B6129A" w14:textId="77777777" w:rsidR="00DD426A" w:rsidRPr="00CA4B55" w:rsidRDefault="00DD426A" w:rsidP="00DD426A">
            <w:pPr>
              <w:rPr>
                <w:rFonts w:eastAsiaTheme="minorEastAsia"/>
                <w:b/>
                <w:szCs w:val="20"/>
                <w:lang w:eastAsia="zh-CN"/>
              </w:rPr>
            </w:pPr>
            <w:r w:rsidRPr="00CA4B55">
              <w:rPr>
                <w:rFonts w:eastAsiaTheme="minorEastAsia"/>
                <w:b/>
                <w:szCs w:val="20"/>
                <w:lang w:eastAsia="zh-CN"/>
              </w:rPr>
              <w:t>Study whether and how to mitigate impact of synchronization errors between anchor UEs for RTOA</w:t>
            </w:r>
            <w:r>
              <w:rPr>
                <w:rFonts w:eastAsiaTheme="minorEastAsia"/>
                <w:b/>
                <w:szCs w:val="20"/>
                <w:lang w:eastAsia="zh-CN"/>
              </w:rPr>
              <w:t xml:space="preserve"> </w:t>
            </w:r>
            <w:r>
              <w:rPr>
                <w:rFonts w:eastAsiaTheme="minorEastAsia"/>
                <w:b/>
                <w:color w:val="FF0000"/>
                <w:szCs w:val="20"/>
                <w:lang w:eastAsia="zh-CN"/>
              </w:rPr>
              <w:t>and RSTD</w:t>
            </w:r>
            <w:r w:rsidRPr="00CA4B55">
              <w:rPr>
                <w:rFonts w:eastAsiaTheme="minorEastAsia"/>
                <w:b/>
                <w:szCs w:val="20"/>
                <w:lang w:eastAsia="zh-CN"/>
              </w:rPr>
              <w:t xml:space="preserve"> measurement, considering the following alternatives:</w:t>
            </w:r>
          </w:p>
          <w:p w14:paraId="58F49801"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b/>
                <w:bCs/>
                <w:sz w:val="20"/>
                <w:szCs w:val="21"/>
              </w:rPr>
              <w:t xml:space="preserve">Alt1: indication/reporting of synchronization source </w:t>
            </w:r>
          </w:p>
          <w:p w14:paraId="3A783428"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A</w:t>
            </w:r>
            <w:r w:rsidRPr="00CA4B55">
              <w:rPr>
                <w:rFonts w:ascii="Times New Roman" w:eastAsia="Times New Roman" w:hAnsi="Times New Roman"/>
                <w:b/>
                <w:bCs/>
                <w:sz w:val="20"/>
                <w:szCs w:val="21"/>
              </w:rPr>
              <w:t>lt2: SL-PRS transmission</w:t>
            </w:r>
            <w:r>
              <w:rPr>
                <w:rFonts w:ascii="Times New Roman" w:eastAsia="Times New Roman" w:hAnsi="Times New Roman"/>
                <w:b/>
                <w:bCs/>
                <w:color w:val="FF0000"/>
                <w:sz w:val="20"/>
                <w:szCs w:val="21"/>
              </w:rPr>
              <w:t>/reception</w:t>
            </w:r>
            <w:r w:rsidRPr="00CA4B55">
              <w:rPr>
                <w:rFonts w:ascii="Times New Roman" w:eastAsia="Times New Roman" w:hAnsi="Times New Roman"/>
                <w:b/>
                <w:bCs/>
                <w:sz w:val="20"/>
                <w:szCs w:val="21"/>
              </w:rPr>
              <w:t xml:space="preserve"> between anchor UEs</w:t>
            </w:r>
          </w:p>
          <w:p w14:paraId="3075BB8C"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A</w:t>
            </w:r>
            <w:r w:rsidRPr="00CA4B55">
              <w:rPr>
                <w:rFonts w:ascii="Times New Roman" w:eastAsia="Times New Roman" w:hAnsi="Times New Roman"/>
                <w:b/>
                <w:bCs/>
                <w:sz w:val="20"/>
                <w:szCs w:val="21"/>
              </w:rPr>
              <w:t>lt3: (pre-)configuration of the clock source’s accuracy requirement/threshold or signalling of UE’s clock source accuracy status</w:t>
            </w:r>
          </w:p>
          <w:p w14:paraId="2FA8BB9C"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O</w:t>
            </w:r>
            <w:r w:rsidRPr="00CA4B55">
              <w:rPr>
                <w:rFonts w:ascii="Times New Roman" w:eastAsia="Times New Roman" w:hAnsi="Times New Roman"/>
                <w:b/>
                <w:bCs/>
                <w:sz w:val="20"/>
                <w:szCs w:val="21"/>
              </w:rPr>
              <w:t>thers are not precluded</w:t>
            </w:r>
          </w:p>
          <w:p w14:paraId="7EFA2F95" w14:textId="77777777" w:rsidR="00DD426A" w:rsidRDefault="00DD426A" w:rsidP="00DD426A">
            <w:pPr>
              <w:rPr>
                <w:rFonts w:eastAsiaTheme="minorEastAsia"/>
                <w:lang w:eastAsia="zh-CN"/>
              </w:rPr>
            </w:pPr>
          </w:p>
        </w:tc>
      </w:tr>
      <w:tr w:rsidR="00373A1B" w14:paraId="1A40C37E" w14:textId="77777777" w:rsidTr="00DD426A">
        <w:tc>
          <w:tcPr>
            <w:tcW w:w="1620" w:type="dxa"/>
          </w:tcPr>
          <w:p w14:paraId="0D1AC043" w14:textId="44D9BE79" w:rsidR="00373A1B" w:rsidRDefault="00373A1B" w:rsidP="00DD426A">
            <w:pPr>
              <w:rPr>
                <w:rFonts w:eastAsia="Malgun Gothic"/>
                <w:lang w:eastAsia="ko-KR"/>
              </w:rPr>
            </w:pPr>
            <w:r w:rsidRPr="00373A1B">
              <w:rPr>
                <w:rFonts w:eastAsia="Malgun Gothic"/>
                <w:lang w:eastAsia="ko-KR"/>
              </w:rPr>
              <w:t>InterDigital</w:t>
            </w:r>
          </w:p>
        </w:tc>
        <w:tc>
          <w:tcPr>
            <w:tcW w:w="7440" w:type="dxa"/>
          </w:tcPr>
          <w:p w14:paraId="706CFC66" w14:textId="77777777" w:rsidR="00373A1B" w:rsidRDefault="00373A1B" w:rsidP="00373A1B">
            <w:pPr>
              <w:rPr>
                <w:rFonts w:eastAsiaTheme="minorEastAsia"/>
                <w:lang w:eastAsia="zh-CN"/>
              </w:rPr>
            </w:pPr>
            <w:r>
              <w:rPr>
                <w:rFonts w:eastAsiaTheme="minorEastAsia"/>
                <w:lang w:eastAsia="zh-CN"/>
              </w:rPr>
              <w:t xml:space="preserve">We are generally supportive of the proposal. </w:t>
            </w:r>
          </w:p>
          <w:p w14:paraId="564E708D" w14:textId="11EA5AC8" w:rsidR="00373A1B" w:rsidRPr="000938DC" w:rsidRDefault="00373A1B" w:rsidP="00373A1B">
            <w:pPr>
              <w:rPr>
                <w:rFonts w:eastAsiaTheme="minorEastAsia"/>
                <w:lang w:eastAsia="zh-CN"/>
              </w:rPr>
            </w:pPr>
            <w:r>
              <w:rPr>
                <w:rFonts w:eastAsiaTheme="minorEastAsia"/>
                <w:lang w:eastAsia="zh-CN"/>
              </w:rPr>
              <w:t>Similar to CATT</w:t>
            </w:r>
            <w:r w:rsidR="000938DC">
              <w:rPr>
                <w:rFonts w:eastAsiaTheme="minorEastAsia"/>
                <w:lang w:eastAsia="zh-CN"/>
              </w:rPr>
              <w:t xml:space="preserve"> and LG</w:t>
            </w:r>
            <w:r>
              <w:rPr>
                <w:rFonts w:eastAsiaTheme="minorEastAsia"/>
                <w:lang w:eastAsia="zh-CN"/>
              </w:rPr>
              <w:t>, we would like to add SL RSTD in the study as well.</w:t>
            </w:r>
            <w:r w:rsidR="000938DC">
              <w:rPr>
                <w:rFonts w:eastAsiaTheme="minorEastAsia"/>
                <w:lang w:eastAsia="zh-CN"/>
              </w:rPr>
              <w:t xml:space="preserve"> We are ok with the changes suggested by LG</w:t>
            </w:r>
            <w:r w:rsidR="009D40CA">
              <w:rPr>
                <w:rFonts w:eastAsiaTheme="minorEastAsia"/>
                <w:lang w:eastAsia="zh-CN"/>
              </w:rPr>
              <w:t>E.</w:t>
            </w:r>
          </w:p>
        </w:tc>
      </w:tr>
      <w:tr w:rsidR="007F76C8" w14:paraId="215137BD" w14:textId="77777777" w:rsidTr="00DD426A">
        <w:tc>
          <w:tcPr>
            <w:tcW w:w="1620" w:type="dxa"/>
          </w:tcPr>
          <w:p w14:paraId="4BFF57A5" w14:textId="03983DD3" w:rsidR="007F76C8" w:rsidRPr="00373A1B" w:rsidRDefault="007F76C8" w:rsidP="007F76C8">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028878BC" w14:textId="77777777"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the proposal and prefers the direction of Alt. 1. One thing to be noted is that even with the indication of synchronization source, except that the source is GNSS, the synchronization between anchor UEs can still be different due to the near-far effect. If the indicated synchronization source is a cell, the NW can adjust the timing of each anchor UEs to mitigate the erorr caused by near-far effect. Therefore, we would like to modify Alt. 1 as </w:t>
            </w:r>
          </w:p>
          <w:p w14:paraId="1DD22139" w14:textId="488C76CC" w:rsidR="007F76C8" w:rsidRDefault="007F76C8" w:rsidP="007F76C8">
            <w:pPr>
              <w:rPr>
                <w:rFonts w:eastAsiaTheme="minorEastAsia"/>
                <w:lang w:eastAsia="zh-CN"/>
              </w:rPr>
            </w:pPr>
            <w:r w:rsidRPr="00CA4B55">
              <w:rPr>
                <w:b/>
                <w:bCs/>
                <w:szCs w:val="21"/>
              </w:rPr>
              <w:t>Alt1: indication/reporting of synchronization source</w:t>
            </w:r>
            <w:r>
              <w:rPr>
                <w:b/>
                <w:bCs/>
                <w:szCs w:val="21"/>
              </w:rPr>
              <w:t xml:space="preserve"> </w:t>
            </w:r>
            <w:r w:rsidRPr="00A84CFD">
              <w:rPr>
                <w:b/>
                <w:bCs/>
                <w:color w:val="FF0000"/>
                <w:szCs w:val="21"/>
              </w:rPr>
              <w:t>and</w:t>
            </w:r>
            <w:r>
              <w:rPr>
                <w:b/>
                <w:bCs/>
                <w:color w:val="FF0000"/>
                <w:szCs w:val="21"/>
              </w:rPr>
              <w:t>/or</w:t>
            </w:r>
            <w:r w:rsidRPr="00A84CFD">
              <w:rPr>
                <w:b/>
                <w:bCs/>
                <w:color w:val="FF0000"/>
                <w:szCs w:val="21"/>
              </w:rPr>
              <w:t xml:space="preserve"> timing adjustment information, if any</w:t>
            </w:r>
          </w:p>
        </w:tc>
      </w:tr>
      <w:tr w:rsidR="001066A4" w14:paraId="38F497F5" w14:textId="77777777" w:rsidTr="001066A4">
        <w:tc>
          <w:tcPr>
            <w:tcW w:w="1620" w:type="dxa"/>
          </w:tcPr>
          <w:p w14:paraId="1AC96901"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0" w:type="dxa"/>
          </w:tcPr>
          <w:p w14:paraId="3BCE0881" w14:textId="77777777" w:rsidR="001066A4" w:rsidRDefault="001066A4" w:rsidP="0028764E">
            <w:pPr>
              <w:rPr>
                <w:rFonts w:eastAsiaTheme="minorEastAsia"/>
                <w:lang w:eastAsia="zh-CN"/>
              </w:rPr>
            </w:pPr>
            <w:r>
              <w:rPr>
                <w:rFonts w:eastAsiaTheme="minorEastAsia" w:hint="eastAsia"/>
                <w:lang w:eastAsia="zh-CN"/>
              </w:rPr>
              <w:t>W</w:t>
            </w:r>
            <w:r>
              <w:rPr>
                <w:rFonts w:eastAsiaTheme="minorEastAsia"/>
                <w:lang w:eastAsia="zh-CN"/>
              </w:rPr>
              <w:t>e support Alt.1 and Alt.2.</w:t>
            </w:r>
          </w:p>
          <w:p w14:paraId="6A291F18" w14:textId="77777777" w:rsidR="001066A4" w:rsidRDefault="001066A4" w:rsidP="0028764E">
            <w:pPr>
              <w:rPr>
                <w:rFonts w:eastAsiaTheme="minorEastAsia"/>
                <w:lang w:eastAsia="zh-CN"/>
              </w:rPr>
            </w:pPr>
          </w:p>
          <w:p w14:paraId="469ABA94" w14:textId="77777777" w:rsidR="001066A4" w:rsidRDefault="001066A4" w:rsidP="0028764E">
            <w:pPr>
              <w:rPr>
                <w:rFonts w:eastAsiaTheme="minorEastAsia"/>
                <w:lang w:eastAsia="zh-CN"/>
              </w:rPr>
            </w:pPr>
            <w:r>
              <w:rPr>
                <w:rFonts w:eastAsiaTheme="minorEastAsia"/>
                <w:lang w:eastAsia="zh-CN"/>
              </w:rPr>
              <w:t>In addition, we prefer to replace ‘</w:t>
            </w:r>
            <w:r w:rsidRPr="00EB76B2">
              <w:rPr>
                <w:rFonts w:eastAsiaTheme="minorEastAsia"/>
                <w:lang w:eastAsia="zh-CN"/>
              </w:rPr>
              <w:t>for RTOA measurement</w:t>
            </w:r>
            <w:r>
              <w:rPr>
                <w:rFonts w:eastAsiaTheme="minorEastAsia"/>
                <w:lang w:eastAsia="zh-CN"/>
              </w:rPr>
              <w:t>’ with ‘f</w:t>
            </w:r>
            <w:r w:rsidRPr="00EB76B2">
              <w:rPr>
                <w:rFonts w:eastAsiaTheme="minorEastAsia"/>
                <w:lang w:eastAsia="zh-CN"/>
              </w:rPr>
              <w:t>or</w:t>
            </w:r>
            <w:r>
              <w:rPr>
                <w:rFonts w:eastAsiaTheme="minorEastAsia"/>
                <w:lang w:eastAsia="zh-CN"/>
              </w:rPr>
              <w:t xml:space="preserve"> SL-TDOA’ in the main bullet. </w:t>
            </w:r>
            <w:r>
              <w:rPr>
                <w:rFonts w:eastAsia="等线" w:hint="eastAsia"/>
                <w:szCs w:val="20"/>
                <w:lang w:val="en-US" w:eastAsia="zh-CN"/>
              </w:rPr>
              <w:t>In addition</w:t>
            </w:r>
            <w:r>
              <w:rPr>
                <w:rFonts w:eastAsia="等线"/>
                <w:szCs w:val="20"/>
                <w:lang w:val="en-US" w:eastAsia="zh-CN"/>
              </w:rPr>
              <w:t>,</w:t>
            </w:r>
            <w:r>
              <w:rPr>
                <w:rFonts w:eastAsiaTheme="minorEastAsia"/>
                <w:lang w:eastAsia="zh-CN"/>
              </w:rPr>
              <w:t xml:space="preserve"> different </w:t>
            </w:r>
            <w:r w:rsidRPr="00D71E94">
              <w:rPr>
                <w:rFonts w:eastAsiaTheme="minorEastAsia"/>
                <w:lang w:eastAsia="zh-CN"/>
              </w:rPr>
              <w:t>alternatives</w:t>
            </w:r>
            <w:r>
              <w:rPr>
                <w:rFonts w:eastAsiaTheme="minorEastAsia"/>
                <w:lang w:eastAsia="zh-CN"/>
              </w:rPr>
              <w:t xml:space="preserve"> can be combined together to </w:t>
            </w:r>
            <w:r w:rsidRPr="00D71E94">
              <w:rPr>
                <w:rFonts w:eastAsiaTheme="minorEastAsia"/>
                <w:lang w:eastAsia="zh-CN"/>
              </w:rPr>
              <w:t>mitigate impact of synchronization errors</w:t>
            </w:r>
            <w:r>
              <w:rPr>
                <w:rFonts w:eastAsiaTheme="minorEastAsia"/>
                <w:lang w:eastAsia="zh-CN"/>
              </w:rPr>
              <w:t>.</w:t>
            </w:r>
          </w:p>
        </w:tc>
      </w:tr>
      <w:tr w:rsidR="009A44FE" w14:paraId="2FE7C481" w14:textId="77777777" w:rsidTr="001066A4">
        <w:tc>
          <w:tcPr>
            <w:tcW w:w="1620" w:type="dxa"/>
          </w:tcPr>
          <w:p w14:paraId="2DF16979" w14:textId="001E1518"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0" w:type="dxa"/>
          </w:tcPr>
          <w:p w14:paraId="21680DD7" w14:textId="1D1BEC99" w:rsidR="009A44FE" w:rsidRDefault="009A44FE" w:rsidP="009A44FE">
            <w:pPr>
              <w:rPr>
                <w:rFonts w:eastAsiaTheme="minorEastAsia"/>
                <w:lang w:eastAsia="zh-CN"/>
              </w:rPr>
            </w:pPr>
            <w:r>
              <w:rPr>
                <w:rFonts w:eastAsiaTheme="minorEastAsia"/>
                <w:lang w:eastAsia="zh-CN"/>
              </w:rPr>
              <w:t>We think the sync. Error is not handled by spec, and it can be depending on deployment.</w:t>
            </w:r>
          </w:p>
        </w:tc>
      </w:tr>
      <w:tr w:rsidR="00D13649" w14:paraId="39622096" w14:textId="77777777" w:rsidTr="001066A4">
        <w:tc>
          <w:tcPr>
            <w:tcW w:w="1620" w:type="dxa"/>
          </w:tcPr>
          <w:p w14:paraId="1375DB36" w14:textId="2F03B5CD" w:rsidR="00D13649" w:rsidRDefault="00D13649" w:rsidP="00D13649">
            <w:pPr>
              <w:rPr>
                <w:rFonts w:eastAsia="宋体"/>
                <w:szCs w:val="20"/>
                <w:lang w:val="en-US" w:eastAsia="zh-CN"/>
              </w:rPr>
            </w:pPr>
            <w:r>
              <w:rPr>
                <w:rFonts w:eastAsiaTheme="minorEastAsia"/>
                <w:lang w:eastAsia="zh-CN"/>
              </w:rPr>
              <w:t>Nokia, NSB</w:t>
            </w:r>
          </w:p>
        </w:tc>
        <w:tc>
          <w:tcPr>
            <w:tcW w:w="7440" w:type="dxa"/>
          </w:tcPr>
          <w:p w14:paraId="3C6233D8" w14:textId="77777777" w:rsidR="00D13649" w:rsidRDefault="00D13649" w:rsidP="00D13649">
            <w:pPr>
              <w:rPr>
                <w:rFonts w:eastAsiaTheme="minorEastAsia"/>
                <w:lang w:eastAsia="zh-CN"/>
              </w:rPr>
            </w:pPr>
            <w:r>
              <w:rPr>
                <w:rFonts w:eastAsiaTheme="minorEastAsia"/>
                <w:lang w:eastAsia="zh-CN"/>
              </w:rPr>
              <w:t>OK, we support to consider Alt 1 and Alt 3.</w:t>
            </w:r>
          </w:p>
          <w:p w14:paraId="2B676A34" w14:textId="1E6BAC0E" w:rsidR="00D13649" w:rsidRDefault="00D13649" w:rsidP="00D13649">
            <w:pPr>
              <w:rPr>
                <w:rFonts w:eastAsiaTheme="minorEastAsia"/>
                <w:lang w:eastAsia="zh-CN"/>
              </w:rPr>
            </w:pPr>
            <w:r>
              <w:rPr>
                <w:rFonts w:eastAsiaTheme="minorEastAsia"/>
                <w:lang w:eastAsia="zh-CN"/>
              </w:rPr>
              <w:t xml:space="preserve">Regarding Alt 2, anchor UEs can of course transmit </w:t>
            </w:r>
            <w:proofErr w:type="spellStart"/>
            <w:r>
              <w:rPr>
                <w:rFonts w:eastAsiaTheme="minorEastAsia"/>
                <w:lang w:eastAsia="zh-CN"/>
              </w:rPr>
              <w:t>Sl</w:t>
            </w:r>
            <w:proofErr w:type="spellEnd"/>
            <w:r>
              <w:rPr>
                <w:rFonts w:eastAsiaTheme="minorEastAsia"/>
                <w:lang w:eastAsia="zh-CN"/>
              </w:rPr>
              <w:t>-PRS to each other, but any procedures to determine sync errors among them should be out of scope.</w:t>
            </w:r>
          </w:p>
        </w:tc>
      </w:tr>
    </w:tbl>
    <w:p w14:paraId="2AB49A38" w14:textId="0EB73333" w:rsidR="005C2F9D" w:rsidRDefault="005C2F9D">
      <w:pPr>
        <w:rPr>
          <w:rFonts w:eastAsiaTheme="minorEastAsia"/>
          <w:lang w:eastAsia="zh-CN"/>
        </w:rPr>
      </w:pPr>
    </w:p>
    <w:p w14:paraId="552F564E" w14:textId="77777777" w:rsidR="00165C3E" w:rsidRDefault="00165C3E" w:rsidP="00165C3E">
      <w:pPr>
        <w:rPr>
          <w:rFonts w:eastAsiaTheme="minorEastAsia"/>
          <w:lang w:eastAsia="zh-CN"/>
        </w:rPr>
      </w:pPr>
    </w:p>
    <w:p w14:paraId="140EDA9C" w14:textId="77777777" w:rsidR="00165C3E" w:rsidRDefault="00165C3E" w:rsidP="00C279C0">
      <w:pPr>
        <w:rPr>
          <w:highlight w:val="yellow"/>
        </w:rPr>
      </w:pPr>
      <w:r>
        <w:rPr>
          <w:highlight w:val="magenta"/>
        </w:rPr>
        <w:t>[ROUND</w:t>
      </w:r>
      <w:proofErr w:type="gramStart"/>
      <w:r>
        <w:rPr>
          <w:highlight w:val="magenta"/>
        </w:rPr>
        <w:t>2][</w:t>
      </w:r>
      <w:proofErr w:type="gramEnd"/>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18E55835" w14:textId="77777777" w:rsidR="00165C3E" w:rsidRDefault="00165C3E" w:rsidP="00165C3E">
      <w:pPr>
        <w:rPr>
          <w:rFonts w:eastAsiaTheme="minorEastAsia"/>
          <w:b/>
          <w:szCs w:val="20"/>
          <w:lang w:eastAsia="zh-CN"/>
        </w:rPr>
      </w:pPr>
      <w:r>
        <w:rPr>
          <w:rFonts w:eastAsiaTheme="minorEastAsia"/>
          <w:b/>
          <w:szCs w:val="20"/>
          <w:lang w:eastAsia="zh-CN"/>
        </w:rPr>
        <w:lastRenderedPageBreak/>
        <w:t>Study whether and how to mitigate impact of synchronization errors between anchor UEs for RTOA measurement, considering the following alternatives:</w:t>
      </w:r>
    </w:p>
    <w:p w14:paraId="3175B24F" w14:textId="77777777" w:rsidR="00165C3E" w:rsidRPr="0031356B"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Pr>
          <w:rFonts w:ascii="Times New Roman" w:eastAsia="Times New Roman" w:hAnsi="Times New Roman"/>
          <w:b/>
          <w:bCs/>
          <w:sz w:val="20"/>
          <w:szCs w:val="21"/>
        </w:rPr>
        <w:t xml:space="preserve">Alt1: indication/reporting of synchronization source, </w:t>
      </w:r>
      <w:r w:rsidRPr="0031356B">
        <w:rPr>
          <w:rFonts w:ascii="Times New Roman" w:eastAsiaTheme="minorEastAsia" w:hAnsi="Times New Roman" w:hint="eastAsia"/>
          <w:b/>
          <w:color w:val="FF0000"/>
          <w:kern w:val="0"/>
          <w:sz w:val="20"/>
          <w:szCs w:val="20"/>
          <w:lang w:eastAsia="zh-CN"/>
        </w:rPr>
        <w:t xml:space="preserve">synchronization error or quality of synchronization information </w:t>
      </w:r>
    </w:p>
    <w:p w14:paraId="0B465E5D"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259ECB36"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 xml:space="preserve">lt3: (pre-)configuration of the clock source’s accuracy requirement/threshold </w:t>
      </w:r>
      <w:r w:rsidRPr="0031356B">
        <w:rPr>
          <w:rFonts w:ascii="Times New Roman" w:eastAsia="Times New Roman" w:hAnsi="Times New Roman"/>
          <w:b/>
          <w:bCs/>
          <w:strike/>
          <w:color w:val="FF0000"/>
          <w:sz w:val="20"/>
          <w:szCs w:val="21"/>
        </w:rPr>
        <w:t>or signalling of UE’s clock source accuracy status</w:t>
      </w:r>
    </w:p>
    <w:p w14:paraId="57E69DA6"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453ACAA3" w14:textId="77777777" w:rsidR="00165C3E" w:rsidRDefault="00165C3E" w:rsidP="00165C3E">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551348" w14:textId="7F556B82" w:rsidR="00165C3E" w:rsidRDefault="00165C3E" w:rsidP="00165C3E">
      <w:pPr>
        <w:jc w:val="center"/>
        <w:rPr>
          <w:rFonts w:eastAsiaTheme="minorEastAsia"/>
          <w:lang w:eastAsia="zh-CN"/>
        </w:rPr>
      </w:pPr>
      <w:r>
        <w:rPr>
          <w:rFonts w:eastAsiaTheme="minorEastAsia" w:hint="eastAsia"/>
          <w:lang w:eastAsia="zh-CN"/>
        </w:rPr>
        <w:t>T</w:t>
      </w:r>
      <w:r>
        <w:rPr>
          <w:rFonts w:eastAsiaTheme="minorEastAsia"/>
          <w:lang w:eastAsia="zh-CN"/>
        </w:rPr>
        <w:t>able 3.2.3-v2 Collection of views on FL proposal 3.</w:t>
      </w:r>
      <w:r w:rsidR="00481A56">
        <w:rPr>
          <w:rFonts w:eastAsiaTheme="minorEastAsia"/>
          <w:lang w:eastAsia="zh-CN"/>
        </w:rPr>
        <w:t>2</w:t>
      </w:r>
      <w:r>
        <w:rPr>
          <w:rFonts w:eastAsiaTheme="minorEastAsia"/>
          <w:lang w:eastAsia="zh-CN"/>
        </w:rPr>
        <w:t>.3-v2</w:t>
      </w:r>
    </w:p>
    <w:tbl>
      <w:tblPr>
        <w:tblStyle w:val="aff4"/>
        <w:tblW w:w="0" w:type="auto"/>
        <w:tblLook w:val="04A0" w:firstRow="1" w:lastRow="0" w:firstColumn="1" w:lastColumn="0" w:noHBand="0" w:noVBand="1"/>
      </w:tblPr>
      <w:tblGrid>
        <w:gridCol w:w="1616"/>
        <w:gridCol w:w="7444"/>
      </w:tblGrid>
      <w:tr w:rsidR="00165C3E" w14:paraId="50384F35" w14:textId="77777777" w:rsidTr="00A56AA0">
        <w:tc>
          <w:tcPr>
            <w:tcW w:w="1616" w:type="dxa"/>
          </w:tcPr>
          <w:p w14:paraId="04D18202" w14:textId="77777777" w:rsidR="00165C3E" w:rsidRDefault="00165C3E" w:rsidP="00A56AA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747539D3" w14:textId="0B5E9F80" w:rsidR="00165C3E" w:rsidRDefault="00165C3E" w:rsidP="00A56AA0">
            <w:pPr>
              <w:jc w:val="center"/>
              <w:rPr>
                <w:rFonts w:eastAsiaTheme="minorEastAsia"/>
                <w:lang w:eastAsia="zh-CN"/>
              </w:rPr>
            </w:pPr>
            <w:r>
              <w:rPr>
                <w:rFonts w:eastAsiaTheme="minorEastAsia" w:hint="eastAsia"/>
                <w:lang w:eastAsia="zh-CN"/>
              </w:rPr>
              <w:t>V</w:t>
            </w:r>
            <w:r>
              <w:rPr>
                <w:rFonts w:eastAsiaTheme="minorEastAsia"/>
                <w:lang w:eastAsia="zh-CN"/>
              </w:rPr>
              <w:t>iews on FL proposal 3.2.3-v2</w:t>
            </w:r>
          </w:p>
        </w:tc>
      </w:tr>
      <w:tr w:rsidR="00165C3E" w14:paraId="6C15F432" w14:textId="77777777" w:rsidTr="00A56AA0">
        <w:tc>
          <w:tcPr>
            <w:tcW w:w="1616" w:type="dxa"/>
          </w:tcPr>
          <w:p w14:paraId="1B439253" w14:textId="77777777" w:rsidR="00165C3E" w:rsidRDefault="00165C3E" w:rsidP="00A56AA0">
            <w:pPr>
              <w:rPr>
                <w:rFonts w:eastAsia="Malgun Gothic"/>
                <w:lang w:eastAsia="ko-KR"/>
              </w:rPr>
            </w:pPr>
          </w:p>
        </w:tc>
        <w:tc>
          <w:tcPr>
            <w:tcW w:w="7444" w:type="dxa"/>
          </w:tcPr>
          <w:p w14:paraId="0A514D7A" w14:textId="77777777" w:rsidR="00165C3E" w:rsidRDefault="00165C3E" w:rsidP="00A56AA0">
            <w:pPr>
              <w:rPr>
                <w:rFonts w:eastAsiaTheme="minorEastAsia"/>
                <w:lang w:eastAsia="zh-CN"/>
              </w:rPr>
            </w:pPr>
          </w:p>
        </w:tc>
      </w:tr>
      <w:tr w:rsidR="00165C3E" w14:paraId="53A1A1B4" w14:textId="77777777" w:rsidTr="00A56AA0">
        <w:tc>
          <w:tcPr>
            <w:tcW w:w="1616" w:type="dxa"/>
          </w:tcPr>
          <w:p w14:paraId="214608D1" w14:textId="77777777" w:rsidR="00165C3E" w:rsidRDefault="00165C3E" w:rsidP="00A56AA0">
            <w:pPr>
              <w:rPr>
                <w:rFonts w:eastAsiaTheme="minorEastAsia"/>
                <w:lang w:val="en-US" w:eastAsia="zh-CN"/>
              </w:rPr>
            </w:pPr>
          </w:p>
        </w:tc>
        <w:tc>
          <w:tcPr>
            <w:tcW w:w="7444" w:type="dxa"/>
          </w:tcPr>
          <w:p w14:paraId="16CD0E13" w14:textId="77777777" w:rsidR="00165C3E" w:rsidRDefault="00165C3E" w:rsidP="00A56AA0">
            <w:pPr>
              <w:rPr>
                <w:rFonts w:eastAsiaTheme="minorEastAsia"/>
                <w:lang w:val="en-US" w:eastAsia="zh-CN"/>
              </w:rPr>
            </w:pPr>
          </w:p>
        </w:tc>
      </w:tr>
      <w:tr w:rsidR="00165C3E" w14:paraId="03755DAC" w14:textId="77777777" w:rsidTr="00A56AA0">
        <w:tc>
          <w:tcPr>
            <w:tcW w:w="1616" w:type="dxa"/>
          </w:tcPr>
          <w:p w14:paraId="7AC55612" w14:textId="77777777" w:rsidR="00165C3E" w:rsidRDefault="00165C3E" w:rsidP="00A56AA0">
            <w:pPr>
              <w:rPr>
                <w:rFonts w:eastAsiaTheme="minorEastAsia"/>
                <w:lang w:eastAsia="zh-CN"/>
              </w:rPr>
            </w:pPr>
          </w:p>
        </w:tc>
        <w:tc>
          <w:tcPr>
            <w:tcW w:w="7444" w:type="dxa"/>
          </w:tcPr>
          <w:p w14:paraId="7F83EF04" w14:textId="77777777" w:rsidR="00165C3E" w:rsidRDefault="00165C3E" w:rsidP="00A56AA0">
            <w:pPr>
              <w:rPr>
                <w:rFonts w:eastAsiaTheme="minorEastAsia"/>
                <w:lang w:eastAsia="zh-CN"/>
              </w:rPr>
            </w:pPr>
          </w:p>
        </w:tc>
      </w:tr>
      <w:tr w:rsidR="00165C3E" w14:paraId="6D7B5C37" w14:textId="77777777" w:rsidTr="00A56AA0">
        <w:tc>
          <w:tcPr>
            <w:tcW w:w="1616" w:type="dxa"/>
          </w:tcPr>
          <w:p w14:paraId="489754A5" w14:textId="77777777" w:rsidR="00165C3E" w:rsidRDefault="00165C3E" w:rsidP="00A56AA0">
            <w:pPr>
              <w:rPr>
                <w:rFonts w:eastAsiaTheme="minorEastAsia"/>
                <w:lang w:eastAsia="zh-CN"/>
              </w:rPr>
            </w:pPr>
          </w:p>
        </w:tc>
        <w:tc>
          <w:tcPr>
            <w:tcW w:w="7444" w:type="dxa"/>
          </w:tcPr>
          <w:p w14:paraId="70970A84" w14:textId="77777777" w:rsidR="00165C3E" w:rsidRDefault="00165C3E" w:rsidP="00A56AA0">
            <w:pPr>
              <w:rPr>
                <w:rFonts w:eastAsiaTheme="minorEastAsia"/>
                <w:lang w:eastAsia="zh-CN"/>
              </w:rPr>
            </w:pPr>
          </w:p>
        </w:tc>
      </w:tr>
      <w:tr w:rsidR="00165C3E" w14:paraId="4C54926E" w14:textId="77777777" w:rsidTr="00A56AA0">
        <w:tc>
          <w:tcPr>
            <w:tcW w:w="1616" w:type="dxa"/>
          </w:tcPr>
          <w:p w14:paraId="308DAA55" w14:textId="77777777" w:rsidR="00165C3E" w:rsidRDefault="00165C3E" w:rsidP="00A56AA0">
            <w:pPr>
              <w:rPr>
                <w:rFonts w:eastAsiaTheme="minorEastAsia"/>
                <w:lang w:eastAsia="zh-CN"/>
              </w:rPr>
            </w:pPr>
          </w:p>
        </w:tc>
        <w:tc>
          <w:tcPr>
            <w:tcW w:w="7444" w:type="dxa"/>
          </w:tcPr>
          <w:p w14:paraId="45CC5E90" w14:textId="77777777" w:rsidR="00165C3E" w:rsidRPr="0019460B" w:rsidRDefault="00165C3E" w:rsidP="00A56AA0">
            <w:pPr>
              <w:rPr>
                <w:rFonts w:eastAsiaTheme="minorEastAsia"/>
                <w:lang w:val="en-US" w:eastAsia="zh-CN"/>
              </w:rPr>
            </w:pPr>
          </w:p>
        </w:tc>
      </w:tr>
      <w:tr w:rsidR="00165C3E" w14:paraId="0BDC63B4" w14:textId="77777777" w:rsidTr="00A56AA0">
        <w:tc>
          <w:tcPr>
            <w:tcW w:w="1616" w:type="dxa"/>
          </w:tcPr>
          <w:p w14:paraId="638250D0" w14:textId="77777777" w:rsidR="00165C3E" w:rsidRDefault="00165C3E" w:rsidP="00A56AA0">
            <w:pPr>
              <w:rPr>
                <w:rFonts w:eastAsiaTheme="minorEastAsia"/>
                <w:lang w:eastAsia="zh-CN"/>
              </w:rPr>
            </w:pPr>
          </w:p>
        </w:tc>
        <w:tc>
          <w:tcPr>
            <w:tcW w:w="7444" w:type="dxa"/>
          </w:tcPr>
          <w:p w14:paraId="19632703" w14:textId="77777777" w:rsidR="00165C3E" w:rsidRDefault="00165C3E" w:rsidP="00A56AA0">
            <w:pPr>
              <w:rPr>
                <w:rFonts w:eastAsiaTheme="minorEastAsia"/>
                <w:lang w:eastAsia="zh-CN"/>
              </w:rPr>
            </w:pPr>
          </w:p>
        </w:tc>
      </w:tr>
      <w:tr w:rsidR="00165C3E" w14:paraId="55DAEC80" w14:textId="77777777" w:rsidTr="00A56AA0">
        <w:tc>
          <w:tcPr>
            <w:tcW w:w="1616" w:type="dxa"/>
          </w:tcPr>
          <w:p w14:paraId="20E99A0E" w14:textId="77777777" w:rsidR="00165C3E" w:rsidRDefault="00165C3E" w:rsidP="00A56AA0">
            <w:pPr>
              <w:rPr>
                <w:rFonts w:eastAsiaTheme="minorEastAsia"/>
                <w:lang w:eastAsia="zh-CN"/>
              </w:rPr>
            </w:pPr>
          </w:p>
        </w:tc>
        <w:tc>
          <w:tcPr>
            <w:tcW w:w="7444" w:type="dxa"/>
          </w:tcPr>
          <w:p w14:paraId="3CC7BE43" w14:textId="77777777" w:rsidR="00165C3E" w:rsidRDefault="00165C3E" w:rsidP="00A56AA0">
            <w:pPr>
              <w:rPr>
                <w:rFonts w:eastAsiaTheme="minorEastAsia"/>
                <w:lang w:eastAsia="zh-CN"/>
              </w:rPr>
            </w:pPr>
          </w:p>
        </w:tc>
      </w:tr>
      <w:tr w:rsidR="00165C3E" w14:paraId="1C8F74C9" w14:textId="77777777" w:rsidTr="00A56AA0">
        <w:tc>
          <w:tcPr>
            <w:tcW w:w="1616" w:type="dxa"/>
          </w:tcPr>
          <w:p w14:paraId="4AAFD460" w14:textId="77777777" w:rsidR="00165C3E" w:rsidRDefault="00165C3E" w:rsidP="00A56AA0">
            <w:pPr>
              <w:rPr>
                <w:rFonts w:eastAsiaTheme="minorEastAsia"/>
                <w:lang w:eastAsia="zh-CN"/>
              </w:rPr>
            </w:pPr>
          </w:p>
        </w:tc>
        <w:tc>
          <w:tcPr>
            <w:tcW w:w="7444" w:type="dxa"/>
          </w:tcPr>
          <w:p w14:paraId="5673339A" w14:textId="77777777" w:rsidR="00165C3E" w:rsidRDefault="00165C3E" w:rsidP="00A56AA0">
            <w:pPr>
              <w:rPr>
                <w:rFonts w:eastAsiaTheme="minorEastAsia"/>
                <w:lang w:eastAsia="zh-CN"/>
              </w:rPr>
            </w:pPr>
          </w:p>
        </w:tc>
      </w:tr>
      <w:tr w:rsidR="00165C3E" w14:paraId="25E28B87" w14:textId="77777777" w:rsidTr="00A56AA0">
        <w:tc>
          <w:tcPr>
            <w:tcW w:w="1616" w:type="dxa"/>
          </w:tcPr>
          <w:p w14:paraId="468014B1" w14:textId="77777777" w:rsidR="00165C3E" w:rsidRPr="005C6AAE" w:rsidRDefault="00165C3E" w:rsidP="00A56AA0">
            <w:pPr>
              <w:rPr>
                <w:rFonts w:eastAsiaTheme="minorEastAsia"/>
                <w:lang w:eastAsia="zh-CN"/>
              </w:rPr>
            </w:pPr>
          </w:p>
        </w:tc>
        <w:tc>
          <w:tcPr>
            <w:tcW w:w="7444" w:type="dxa"/>
          </w:tcPr>
          <w:p w14:paraId="3AA6A3B1" w14:textId="77777777" w:rsidR="00165C3E" w:rsidRDefault="00165C3E" w:rsidP="00A56AA0">
            <w:pPr>
              <w:rPr>
                <w:rFonts w:eastAsiaTheme="minorEastAsia"/>
                <w:lang w:eastAsia="zh-CN"/>
              </w:rPr>
            </w:pPr>
          </w:p>
        </w:tc>
      </w:tr>
      <w:tr w:rsidR="00165C3E" w14:paraId="5D25C006" w14:textId="77777777" w:rsidTr="00A56AA0">
        <w:tc>
          <w:tcPr>
            <w:tcW w:w="1616" w:type="dxa"/>
          </w:tcPr>
          <w:p w14:paraId="7F0F85CB" w14:textId="77777777" w:rsidR="00165C3E" w:rsidRDefault="00165C3E" w:rsidP="00A56AA0">
            <w:pPr>
              <w:rPr>
                <w:rFonts w:eastAsiaTheme="minorEastAsia"/>
                <w:lang w:eastAsia="zh-CN"/>
              </w:rPr>
            </w:pPr>
          </w:p>
        </w:tc>
        <w:tc>
          <w:tcPr>
            <w:tcW w:w="7444" w:type="dxa"/>
          </w:tcPr>
          <w:p w14:paraId="118CAF17" w14:textId="77777777" w:rsidR="00165C3E" w:rsidRDefault="00165C3E" w:rsidP="00A56AA0">
            <w:pPr>
              <w:rPr>
                <w:rFonts w:eastAsiaTheme="minorEastAsia"/>
                <w:lang w:eastAsia="zh-CN"/>
              </w:rPr>
            </w:pPr>
          </w:p>
        </w:tc>
      </w:tr>
      <w:tr w:rsidR="00165C3E" w14:paraId="307D533A" w14:textId="77777777" w:rsidTr="00A56AA0">
        <w:tc>
          <w:tcPr>
            <w:tcW w:w="1616" w:type="dxa"/>
          </w:tcPr>
          <w:p w14:paraId="0C4488A4" w14:textId="77777777" w:rsidR="00165C3E" w:rsidRDefault="00165C3E" w:rsidP="00A56AA0">
            <w:pPr>
              <w:rPr>
                <w:rFonts w:eastAsiaTheme="minorEastAsia"/>
                <w:lang w:eastAsia="zh-CN"/>
              </w:rPr>
            </w:pPr>
          </w:p>
        </w:tc>
        <w:tc>
          <w:tcPr>
            <w:tcW w:w="7444" w:type="dxa"/>
          </w:tcPr>
          <w:p w14:paraId="3C3AA29E" w14:textId="77777777" w:rsidR="00165C3E" w:rsidRDefault="00165C3E" w:rsidP="00A56AA0">
            <w:pPr>
              <w:rPr>
                <w:rFonts w:eastAsiaTheme="minorEastAsia"/>
                <w:lang w:eastAsia="zh-CN"/>
              </w:rPr>
            </w:pPr>
          </w:p>
        </w:tc>
      </w:tr>
      <w:tr w:rsidR="00165C3E" w14:paraId="552033E0" w14:textId="77777777" w:rsidTr="00A56AA0">
        <w:tc>
          <w:tcPr>
            <w:tcW w:w="1616" w:type="dxa"/>
          </w:tcPr>
          <w:p w14:paraId="52EEAB04" w14:textId="77777777" w:rsidR="00165C3E" w:rsidRPr="006E052E" w:rsidRDefault="00165C3E" w:rsidP="00A56AA0">
            <w:pPr>
              <w:rPr>
                <w:rFonts w:eastAsia="宋体"/>
                <w:szCs w:val="20"/>
                <w:lang w:val="en-US"/>
              </w:rPr>
            </w:pPr>
          </w:p>
        </w:tc>
        <w:tc>
          <w:tcPr>
            <w:tcW w:w="7444" w:type="dxa"/>
          </w:tcPr>
          <w:p w14:paraId="29239537" w14:textId="77777777" w:rsidR="00165C3E" w:rsidRDefault="00165C3E" w:rsidP="00A56AA0">
            <w:pPr>
              <w:rPr>
                <w:rFonts w:eastAsiaTheme="minorEastAsia"/>
                <w:lang w:eastAsia="zh-CN"/>
              </w:rPr>
            </w:pPr>
          </w:p>
        </w:tc>
      </w:tr>
      <w:tr w:rsidR="00165C3E" w14:paraId="7F9BBA51" w14:textId="77777777" w:rsidTr="00A56AA0">
        <w:tc>
          <w:tcPr>
            <w:tcW w:w="1616" w:type="dxa"/>
          </w:tcPr>
          <w:p w14:paraId="4F72EA7F" w14:textId="77777777" w:rsidR="00165C3E" w:rsidRDefault="00165C3E" w:rsidP="00A56AA0">
            <w:pPr>
              <w:rPr>
                <w:rFonts w:eastAsia="宋体"/>
                <w:szCs w:val="20"/>
                <w:lang w:val="en-US" w:eastAsia="zh-CN"/>
              </w:rPr>
            </w:pPr>
          </w:p>
        </w:tc>
        <w:tc>
          <w:tcPr>
            <w:tcW w:w="7444" w:type="dxa"/>
          </w:tcPr>
          <w:p w14:paraId="069AE6FA" w14:textId="77777777" w:rsidR="00165C3E" w:rsidRDefault="00165C3E" w:rsidP="00A56AA0">
            <w:pPr>
              <w:rPr>
                <w:rFonts w:eastAsiaTheme="minorEastAsia"/>
                <w:lang w:eastAsia="zh-CN"/>
              </w:rPr>
            </w:pPr>
          </w:p>
        </w:tc>
      </w:tr>
    </w:tbl>
    <w:p w14:paraId="1447A9CB" w14:textId="77777777" w:rsidR="00165C3E" w:rsidRDefault="00165C3E" w:rsidP="00165C3E">
      <w:pPr>
        <w:rPr>
          <w:rFonts w:eastAsiaTheme="minorEastAsia"/>
          <w:lang w:eastAsia="zh-CN"/>
        </w:rPr>
      </w:pPr>
    </w:p>
    <w:p w14:paraId="2533F449" w14:textId="77777777" w:rsidR="00165C3E" w:rsidRPr="00165C3E" w:rsidRDefault="00165C3E">
      <w:pPr>
        <w:rPr>
          <w:rFonts w:eastAsiaTheme="minorEastAsia"/>
          <w:lang w:eastAsia="zh-CN"/>
        </w:rPr>
      </w:pPr>
    </w:p>
    <w:p w14:paraId="6D8D1309" w14:textId="77777777" w:rsidR="005C2F9D" w:rsidRDefault="00AB16C0">
      <w:pPr>
        <w:pStyle w:val="30"/>
        <w:rPr>
          <w:sz w:val="20"/>
          <w:szCs w:val="20"/>
        </w:rPr>
      </w:pPr>
      <w:r>
        <w:rPr>
          <w:sz w:val="20"/>
          <w:szCs w:val="20"/>
        </w:rPr>
        <w:t>Measurement procedures for RSTD and RTOA</w:t>
      </w:r>
    </w:p>
    <w:p w14:paraId="58201F0D"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3542D62"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321"/>
        <w:gridCol w:w="6100"/>
      </w:tblGrid>
      <w:tr w:rsidR="005C2F9D" w14:paraId="7B01BB9C" w14:textId="77777777">
        <w:trPr>
          <w:trHeight w:val="400"/>
        </w:trPr>
        <w:tc>
          <w:tcPr>
            <w:tcW w:w="623" w:type="pct"/>
          </w:tcPr>
          <w:p w14:paraId="2F5DE584" w14:textId="77777777" w:rsidR="005C2F9D" w:rsidRDefault="00AB16C0">
            <w:pPr>
              <w:rPr>
                <w:rFonts w:eastAsia="宋体"/>
                <w:szCs w:val="20"/>
              </w:rPr>
            </w:pPr>
            <w:r>
              <w:rPr>
                <w:rFonts w:eastAsia="宋体"/>
                <w:szCs w:val="20"/>
              </w:rPr>
              <w:t>Samsung</w:t>
            </w:r>
          </w:p>
        </w:tc>
        <w:tc>
          <w:tcPr>
            <w:tcW w:w="870" w:type="pct"/>
            <w:shd w:val="clear" w:color="auto" w:fill="auto"/>
          </w:tcPr>
          <w:p w14:paraId="403AB56C" w14:textId="77777777" w:rsidR="005C2F9D" w:rsidRDefault="00221AD3">
            <w:pPr>
              <w:rPr>
                <w:rFonts w:eastAsia="宋体"/>
                <w:b/>
                <w:bCs/>
                <w:color w:val="0000FF"/>
                <w:szCs w:val="20"/>
                <w:u w:val="single"/>
              </w:rPr>
            </w:pPr>
            <w:hyperlink r:id="rId60" w:history="1">
              <w:r w:rsidR="00AB16C0">
                <w:rPr>
                  <w:rFonts w:eastAsia="宋体"/>
                  <w:b/>
                  <w:bCs/>
                  <w:color w:val="0000FF"/>
                  <w:szCs w:val="20"/>
                  <w:u w:val="single"/>
                </w:rPr>
                <w:t>R1-2301269</w:t>
              </w:r>
            </w:hyperlink>
          </w:p>
        </w:tc>
        <w:tc>
          <w:tcPr>
            <w:tcW w:w="3507" w:type="pct"/>
            <w:shd w:val="clear" w:color="auto" w:fill="auto"/>
          </w:tcPr>
          <w:p w14:paraId="274EBA1E"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8: For SL TDOA, we propose the following procedure as:</w:t>
            </w:r>
          </w:p>
          <w:p w14:paraId="1246C82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SL RSTD, a target UE transmits a RSTD request to anchor UE(s). Then, anchor UE(s) replies on the RSTD request by transmitting SL PRS to the target UE.</w:t>
            </w:r>
          </w:p>
          <w:p w14:paraId="407822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SL RTOA, a target UE transmits SL PRS with RTOA reqeust to anchor UE(s). Then, anchor UE(s) replies on the RTOA request by providing SL RTOA measurement to the target UE.</w:t>
            </w:r>
          </w:p>
          <w:p w14:paraId="5BC04AC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detailed signalling for RSTD and RTOA request and RTOA reporting.</w:t>
            </w:r>
          </w:p>
        </w:tc>
      </w:tr>
      <w:tr w:rsidR="005C2F9D" w14:paraId="7B2F0746" w14:textId="77777777">
        <w:trPr>
          <w:trHeight w:val="400"/>
        </w:trPr>
        <w:tc>
          <w:tcPr>
            <w:tcW w:w="623" w:type="pct"/>
          </w:tcPr>
          <w:p w14:paraId="0C875187" w14:textId="77777777" w:rsidR="005C2F9D" w:rsidRDefault="00AB16C0">
            <w:pPr>
              <w:rPr>
                <w:rFonts w:eastAsia="宋体"/>
                <w:szCs w:val="20"/>
              </w:rPr>
            </w:pPr>
            <w:r>
              <w:rPr>
                <w:rFonts w:eastAsia="宋体"/>
                <w:szCs w:val="20"/>
              </w:rPr>
              <w:t>NTT DOCOMO, INC.</w:t>
            </w:r>
          </w:p>
        </w:tc>
        <w:tc>
          <w:tcPr>
            <w:tcW w:w="870" w:type="pct"/>
            <w:shd w:val="clear" w:color="auto" w:fill="auto"/>
          </w:tcPr>
          <w:p w14:paraId="3E4F5347" w14:textId="77777777" w:rsidR="005C2F9D" w:rsidRDefault="00221AD3">
            <w:pPr>
              <w:rPr>
                <w:szCs w:val="20"/>
              </w:rPr>
            </w:pPr>
            <w:hyperlink r:id="rId61" w:history="1">
              <w:r w:rsidR="00AB16C0">
                <w:rPr>
                  <w:rFonts w:eastAsia="宋体"/>
                  <w:b/>
                  <w:bCs/>
                  <w:color w:val="0000FF"/>
                  <w:szCs w:val="20"/>
                  <w:u w:val="single"/>
                </w:rPr>
                <w:t>R1-2301498</w:t>
              </w:r>
            </w:hyperlink>
          </w:p>
        </w:tc>
        <w:tc>
          <w:tcPr>
            <w:tcW w:w="3507" w:type="pct"/>
            <w:shd w:val="clear" w:color="auto" w:fill="auto"/>
          </w:tcPr>
          <w:p w14:paraId="043A9D3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6:</w:t>
            </w:r>
          </w:p>
          <w:p w14:paraId="57AE1953"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SL-TDOA/SL-AoA, support both target UE-based mechanism and anchor UE-based mechanism, i.e.,</w:t>
            </w:r>
          </w:p>
          <w:p w14:paraId="4D0E76E5"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Target UE-based mechanism A:</w:t>
            </w:r>
          </w:p>
          <w:p w14:paraId="3EF3FEB1"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a request to become anchor UE</w:t>
            </w:r>
          </w:p>
          <w:p w14:paraId="317E9B6D"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lastRenderedPageBreak/>
              <w:t>Step 2: The anchor UE transmits SL-PRS</w:t>
            </w:r>
          </w:p>
          <w:p w14:paraId="611D773E"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p w14:paraId="42746CC6"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Target UE-based mechanism B:</w:t>
            </w:r>
          </w:p>
          <w:p w14:paraId="077DCD50"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SL-PRS</w:t>
            </w:r>
          </w:p>
          <w:p w14:paraId="003A2054"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The anchor UE receive the SL-PRS and report the measurement result</w:t>
            </w:r>
          </w:p>
          <w:p w14:paraId="50F6D4B6"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p w14:paraId="284B2BAD"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Anchor UE-based mechanism:</w:t>
            </w:r>
          </w:p>
          <w:p w14:paraId="66D760BD"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Anchor UE transmits SL-PRS periodically</w:t>
            </w:r>
          </w:p>
          <w:p w14:paraId="6FA72B24"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A target UE obtains its own location</w:t>
            </w:r>
          </w:p>
        </w:tc>
      </w:tr>
      <w:tr w:rsidR="005C2F9D" w14:paraId="210BC760" w14:textId="77777777">
        <w:trPr>
          <w:trHeight w:val="400"/>
        </w:trPr>
        <w:tc>
          <w:tcPr>
            <w:tcW w:w="623" w:type="pct"/>
          </w:tcPr>
          <w:p w14:paraId="56370ABB" w14:textId="77777777" w:rsidR="005C2F9D" w:rsidRDefault="00AB16C0">
            <w:pPr>
              <w:rPr>
                <w:rFonts w:eastAsia="宋体"/>
                <w:szCs w:val="20"/>
              </w:rPr>
            </w:pPr>
            <w:r>
              <w:rPr>
                <w:rFonts w:eastAsia="宋体"/>
                <w:szCs w:val="20"/>
              </w:rPr>
              <w:lastRenderedPageBreak/>
              <w:t>CEWiT, Reliance Jio</w:t>
            </w:r>
          </w:p>
        </w:tc>
        <w:tc>
          <w:tcPr>
            <w:tcW w:w="870" w:type="pct"/>
            <w:shd w:val="clear" w:color="auto" w:fill="auto"/>
          </w:tcPr>
          <w:p w14:paraId="18A37CFB" w14:textId="77777777" w:rsidR="005C2F9D" w:rsidRDefault="00221AD3">
            <w:pPr>
              <w:rPr>
                <w:szCs w:val="20"/>
              </w:rPr>
            </w:pPr>
            <w:hyperlink r:id="rId62" w:history="1">
              <w:r w:rsidR="00AB16C0">
                <w:rPr>
                  <w:rFonts w:eastAsia="宋体"/>
                  <w:b/>
                  <w:bCs/>
                  <w:color w:val="0000FF"/>
                  <w:szCs w:val="20"/>
                  <w:u w:val="single"/>
                </w:rPr>
                <w:t>R1-2301696</w:t>
              </w:r>
            </w:hyperlink>
          </w:p>
        </w:tc>
        <w:tc>
          <w:tcPr>
            <w:tcW w:w="3507" w:type="pct"/>
            <w:shd w:val="clear" w:color="auto" w:fill="auto"/>
          </w:tcPr>
          <w:p w14:paraId="52FE62E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For SL-TDOA with DL-TDOA like operation, both UE based, and UE assisted positioning are supported. It may be based on the location of positioning server, requesting entity and UE capability.</w:t>
            </w:r>
          </w:p>
          <w:p w14:paraId="0424265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 For SL-TDOA with DL-TDOA like operation, the measurement resources will be coordinated with Anchor UEs. Responsible entity can be reference Anchor UE. The reference Anchor UE is SL Reference UE as defined in TR 23.700-86.</w:t>
            </w:r>
          </w:p>
          <w:p w14:paraId="79DF677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11: For SL-TDOA with UL-TDOA like operation, both UE based, and UE assisted positioning are supported. It may be based on the location of positioning server, requesting entity and UE capability.</w:t>
            </w:r>
          </w:p>
          <w:p w14:paraId="0A9213B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12: For SL-TDOA with UL-TDOA like operation, the measurement resources will be coordinated between Anchor UE and target UE. Additionally, reference anchor UE can co-ordinate the resources with target UE other anchor UEs.</w:t>
            </w:r>
          </w:p>
        </w:tc>
      </w:tr>
      <w:tr w:rsidR="005C2F9D" w14:paraId="3F027990" w14:textId="77777777">
        <w:trPr>
          <w:trHeight w:val="400"/>
        </w:trPr>
        <w:tc>
          <w:tcPr>
            <w:tcW w:w="623" w:type="pct"/>
          </w:tcPr>
          <w:p w14:paraId="5BEC6A91" w14:textId="77777777" w:rsidR="005C2F9D" w:rsidRDefault="00AB16C0">
            <w:pPr>
              <w:rPr>
                <w:rFonts w:eastAsia="宋体"/>
                <w:szCs w:val="20"/>
              </w:rPr>
            </w:pPr>
            <w:r>
              <w:rPr>
                <w:rFonts w:eastAsia="宋体"/>
                <w:szCs w:val="20"/>
              </w:rPr>
              <w:t>vivo</w:t>
            </w:r>
          </w:p>
        </w:tc>
        <w:tc>
          <w:tcPr>
            <w:tcW w:w="870" w:type="pct"/>
            <w:shd w:val="clear" w:color="auto" w:fill="auto"/>
          </w:tcPr>
          <w:p w14:paraId="17C11B76" w14:textId="77777777" w:rsidR="005C2F9D" w:rsidRDefault="00221AD3">
            <w:pPr>
              <w:rPr>
                <w:szCs w:val="20"/>
              </w:rPr>
            </w:pPr>
            <w:hyperlink r:id="rId63" w:history="1">
              <w:r w:rsidR="00AB16C0">
                <w:rPr>
                  <w:rStyle w:val="affc"/>
                  <w:szCs w:val="20"/>
                </w:rPr>
                <w:t>R1-2300458</w:t>
              </w:r>
            </w:hyperlink>
          </w:p>
        </w:tc>
        <w:tc>
          <w:tcPr>
            <w:tcW w:w="3507" w:type="pct"/>
            <w:shd w:val="clear" w:color="auto" w:fill="auto"/>
          </w:tcPr>
          <w:p w14:paraId="66474F1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SL-PRS measurement reports can be triggered by SLPP</w:t>
            </w:r>
          </w:p>
          <w:p w14:paraId="58B1FB4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whether SCI can be used to trigger feedback SL-PRS or measurement report. </w:t>
            </w:r>
          </w:p>
        </w:tc>
      </w:tr>
      <w:tr w:rsidR="005C2F9D" w14:paraId="61508C3F" w14:textId="77777777">
        <w:trPr>
          <w:trHeight w:val="400"/>
        </w:trPr>
        <w:tc>
          <w:tcPr>
            <w:tcW w:w="623" w:type="pct"/>
          </w:tcPr>
          <w:p w14:paraId="5CFE52D1" w14:textId="77777777" w:rsidR="005C2F9D" w:rsidRDefault="00AB16C0">
            <w:pPr>
              <w:rPr>
                <w:rFonts w:eastAsia="宋体"/>
                <w:szCs w:val="20"/>
              </w:rPr>
            </w:pPr>
            <w:r>
              <w:rPr>
                <w:rFonts w:eastAsia="宋体"/>
                <w:szCs w:val="20"/>
              </w:rPr>
              <w:t>CMCC</w:t>
            </w:r>
          </w:p>
        </w:tc>
        <w:tc>
          <w:tcPr>
            <w:tcW w:w="870" w:type="pct"/>
            <w:shd w:val="clear" w:color="auto" w:fill="auto"/>
          </w:tcPr>
          <w:p w14:paraId="23BBFD09" w14:textId="77777777" w:rsidR="005C2F9D" w:rsidRDefault="00221AD3">
            <w:pPr>
              <w:rPr>
                <w:szCs w:val="20"/>
              </w:rPr>
            </w:pPr>
            <w:hyperlink r:id="rId64" w:history="1">
              <w:r w:rsidR="00AB16C0">
                <w:rPr>
                  <w:rStyle w:val="affc"/>
                  <w:szCs w:val="20"/>
                </w:rPr>
                <w:t>R1-2301007</w:t>
              </w:r>
            </w:hyperlink>
          </w:p>
        </w:tc>
        <w:tc>
          <w:tcPr>
            <w:tcW w:w="3507" w:type="pct"/>
            <w:shd w:val="clear" w:color="auto" w:fill="auto"/>
          </w:tcPr>
          <w:p w14:paraId="7DE7055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For sidelink positioning, whether and how the reference anchor UE/SL PRS resources is (pre-)configured should be discussed.</w:t>
            </w:r>
          </w:p>
          <w:p w14:paraId="22C4572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The UE can determine the reference anchor UE and/or SL PRS resource by itself and carry the corresponding information in the measurement reporting.</w:t>
            </w:r>
          </w:p>
        </w:tc>
      </w:tr>
      <w:tr w:rsidR="005C2F9D" w14:paraId="0D6506C4" w14:textId="77777777">
        <w:trPr>
          <w:trHeight w:val="400"/>
        </w:trPr>
        <w:tc>
          <w:tcPr>
            <w:tcW w:w="623" w:type="pct"/>
          </w:tcPr>
          <w:p w14:paraId="6A212A3F" w14:textId="77777777" w:rsidR="005C2F9D" w:rsidRDefault="00AB16C0">
            <w:pPr>
              <w:rPr>
                <w:rFonts w:eastAsia="宋体"/>
                <w:szCs w:val="20"/>
              </w:rPr>
            </w:pPr>
            <w:r>
              <w:rPr>
                <w:rFonts w:eastAsia="宋体"/>
                <w:szCs w:val="20"/>
              </w:rPr>
              <w:t>DENSO CORPORATION</w:t>
            </w:r>
          </w:p>
        </w:tc>
        <w:tc>
          <w:tcPr>
            <w:tcW w:w="870" w:type="pct"/>
            <w:shd w:val="clear" w:color="auto" w:fill="auto"/>
          </w:tcPr>
          <w:p w14:paraId="155E992B" w14:textId="77777777" w:rsidR="005C2F9D" w:rsidRDefault="00221AD3">
            <w:pPr>
              <w:rPr>
                <w:szCs w:val="20"/>
              </w:rPr>
            </w:pPr>
            <w:hyperlink r:id="rId65" w:history="1">
              <w:r w:rsidR="00AB16C0">
                <w:rPr>
                  <w:rStyle w:val="affc"/>
                  <w:szCs w:val="20"/>
                </w:rPr>
                <w:t>R1-2301562</w:t>
              </w:r>
            </w:hyperlink>
          </w:p>
        </w:tc>
        <w:tc>
          <w:tcPr>
            <w:tcW w:w="3507" w:type="pct"/>
            <w:shd w:val="clear" w:color="auto" w:fill="auto"/>
          </w:tcPr>
          <w:p w14:paraId="6926B7C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w:t>
            </w:r>
            <w:r>
              <w:rPr>
                <w:b/>
                <w:bCs/>
                <w:kern w:val="2"/>
                <w:szCs w:val="20"/>
                <w:lang w:val="en-US"/>
              </w:rPr>
              <w:tab/>
              <w:t>RAN1 to consider using groupcast for the requests to send SL-PRS to other UEs.</w:t>
            </w:r>
          </w:p>
        </w:tc>
      </w:tr>
    </w:tbl>
    <w:p w14:paraId="77C14CE4" w14:textId="77777777" w:rsidR="005C2F9D" w:rsidRDefault="005C2F9D">
      <w:pPr>
        <w:rPr>
          <w:rFonts w:eastAsiaTheme="minorEastAsia"/>
          <w:lang w:eastAsia="zh-CN"/>
        </w:rPr>
      </w:pPr>
    </w:p>
    <w:p w14:paraId="4DAFAFC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7F837BE" w14:textId="77777777" w:rsidR="005C2F9D" w:rsidRDefault="005C2F9D">
      <w:pPr>
        <w:rPr>
          <w:rFonts w:eastAsiaTheme="minorEastAsia"/>
          <w:lang w:eastAsia="zh-CN"/>
        </w:rPr>
      </w:pPr>
    </w:p>
    <w:p w14:paraId="387F5FEC" w14:textId="77777777" w:rsidR="005C2F9D" w:rsidRDefault="00AB16C0" w:rsidP="00165C3E">
      <w:pPr>
        <w:rPr>
          <w:highlight w:val="yellow"/>
        </w:rPr>
      </w:pPr>
      <w:r>
        <w:rPr>
          <w:highlight w:val="yellow"/>
        </w:rPr>
        <w:t xml:space="preserve">[Medium] </w:t>
      </w:r>
      <w:r>
        <w:rPr>
          <w:rFonts w:hint="eastAsia"/>
          <w:highlight w:val="yellow"/>
        </w:rPr>
        <w:t>FL</w:t>
      </w:r>
      <w:r>
        <w:rPr>
          <w:highlight w:val="yellow"/>
        </w:rPr>
        <w:t xml:space="preserve"> proposal 3.2.4-v1: </w:t>
      </w:r>
    </w:p>
    <w:p w14:paraId="098FA9CB" w14:textId="77777777" w:rsidR="005C2F9D" w:rsidRDefault="00AB16C0">
      <w:pPr>
        <w:rPr>
          <w:rFonts w:eastAsiaTheme="minorEastAsia"/>
          <w:b/>
          <w:szCs w:val="20"/>
          <w:lang w:eastAsia="zh-CN"/>
        </w:rPr>
      </w:pPr>
      <w:r>
        <w:rPr>
          <w:rFonts w:eastAsiaTheme="minorEastAsia"/>
          <w:b/>
          <w:szCs w:val="20"/>
          <w:lang w:eastAsia="zh-CN"/>
        </w:rPr>
        <w:t>Study the procedure of how measurement and PRS is triggered for SL-PRS based RSTD, RToA and AoA measurement, including</w:t>
      </w:r>
    </w:p>
    <w:p w14:paraId="6771880B"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lastRenderedPageBreak/>
        <w:t xml:space="preserve">supported mode of operation, e.g., target UE 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easurement and/ or transmission ted, anchor UE initiated, LMF initiated, server UE initiated.</w:t>
      </w:r>
    </w:p>
    <w:p w14:paraId="097CE9C9"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how measurement and PRS is triggered for each supported mode.</w:t>
      </w:r>
    </w:p>
    <w:p w14:paraId="18218B0E" w14:textId="77777777" w:rsidR="005C2F9D" w:rsidRDefault="005C2F9D">
      <w:pPr>
        <w:rPr>
          <w:rFonts w:eastAsiaTheme="minorEastAsia"/>
          <w:b/>
          <w:szCs w:val="20"/>
          <w:lang w:eastAsia="zh-CN"/>
        </w:rPr>
      </w:pPr>
    </w:p>
    <w:p w14:paraId="59E0530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DDF180E" w14:textId="77777777" w:rsidR="005C2F9D" w:rsidRDefault="005C2F9D">
      <w:pPr>
        <w:rPr>
          <w:rFonts w:eastAsiaTheme="minorEastAsia"/>
          <w:lang w:eastAsia="zh-CN"/>
        </w:rPr>
      </w:pPr>
    </w:p>
    <w:p w14:paraId="42AA8E0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5C2F9D" w14:paraId="7D51CBF5" w14:textId="77777777" w:rsidTr="00D8228A">
        <w:tc>
          <w:tcPr>
            <w:tcW w:w="1618" w:type="dxa"/>
          </w:tcPr>
          <w:p w14:paraId="241689B1"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FAD102A"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3.2.4</w:t>
            </w:r>
          </w:p>
        </w:tc>
      </w:tr>
      <w:tr w:rsidR="005C2F9D" w14:paraId="4464D56C" w14:textId="77777777" w:rsidTr="00D8228A">
        <w:tc>
          <w:tcPr>
            <w:tcW w:w="1618" w:type="dxa"/>
          </w:tcPr>
          <w:p w14:paraId="460A78C1" w14:textId="77777777" w:rsidR="005C2F9D" w:rsidRDefault="00AB16C0">
            <w:pPr>
              <w:rPr>
                <w:rFonts w:eastAsiaTheme="minorEastAsia"/>
                <w:lang w:eastAsia="zh-CN"/>
              </w:rPr>
            </w:pPr>
            <w:r>
              <w:rPr>
                <w:rFonts w:eastAsiaTheme="minorEastAsia" w:hint="eastAsia"/>
                <w:lang w:eastAsia="zh-CN"/>
              </w:rPr>
              <w:t>CATT</w:t>
            </w:r>
          </w:p>
        </w:tc>
        <w:tc>
          <w:tcPr>
            <w:tcW w:w="7442" w:type="dxa"/>
          </w:tcPr>
          <w:p w14:paraId="1AC75C9B" w14:textId="77777777" w:rsidR="005C2F9D" w:rsidRDefault="00AB16C0">
            <w:pPr>
              <w:rPr>
                <w:rFonts w:eastAsia="等线"/>
                <w:szCs w:val="20"/>
                <w:lang w:val="en-US" w:eastAsia="zh-CN"/>
              </w:rPr>
            </w:pPr>
            <w:r>
              <w:rPr>
                <w:rFonts w:eastAsia="等线" w:hint="eastAsia"/>
                <w:szCs w:val="20"/>
                <w:lang w:val="en-US" w:eastAsia="zh-CN"/>
              </w:rPr>
              <w:t>We prefer the updated proposal as follows:</w:t>
            </w:r>
          </w:p>
          <w:p w14:paraId="6D386DA3" w14:textId="77777777" w:rsidR="005C2F9D" w:rsidRDefault="00AB16C0">
            <w:pPr>
              <w:rPr>
                <w:rFonts w:eastAsia="等线"/>
                <w:szCs w:val="20"/>
                <w:lang w:val="en-US" w:eastAsia="zh-CN"/>
              </w:rPr>
            </w:pPr>
            <w:r>
              <w:rPr>
                <w:rFonts w:eastAsia="等线" w:hint="eastAsia"/>
                <w:szCs w:val="20"/>
                <w:lang w:val="en-US" w:eastAsia="zh-CN"/>
              </w:rPr>
              <w:t>PS: AoA can be removed from the proposal, since we don</w:t>
            </w:r>
            <w:r>
              <w:rPr>
                <w:rFonts w:eastAsia="等线"/>
                <w:szCs w:val="20"/>
                <w:lang w:val="en-US" w:eastAsia="zh-CN"/>
              </w:rPr>
              <w:t>’</w:t>
            </w:r>
            <w:r>
              <w:rPr>
                <w:rFonts w:eastAsia="等线" w:hint="eastAsia"/>
                <w:szCs w:val="20"/>
                <w:lang w:val="en-US" w:eastAsia="zh-CN"/>
              </w:rPr>
              <w:t>t discuss AoA in this section.</w:t>
            </w:r>
          </w:p>
          <w:p w14:paraId="28D3036C" w14:textId="77777777" w:rsidR="005C2F9D" w:rsidRDefault="005C2F9D">
            <w:pPr>
              <w:rPr>
                <w:rFonts w:eastAsia="等线"/>
                <w:szCs w:val="20"/>
                <w:lang w:val="en-US" w:eastAsia="zh-CN"/>
              </w:rPr>
            </w:pPr>
          </w:p>
          <w:p w14:paraId="42370DCB" w14:textId="77777777" w:rsidR="005C2F9D" w:rsidRDefault="00AB16C0">
            <w:pPr>
              <w:pStyle w:val="4"/>
              <w:numPr>
                <w:ilvl w:val="0"/>
                <w:numId w:val="0"/>
              </w:numPr>
              <w:ind w:left="864" w:hanging="864"/>
              <w:rPr>
                <w:highlight w:val="yellow"/>
              </w:rPr>
            </w:pPr>
            <w:r>
              <w:rPr>
                <w:rFonts w:eastAsiaTheme="minorEastAsia" w:hint="eastAsia"/>
                <w:color w:val="0000FF"/>
              </w:rPr>
              <w:t xml:space="preserve">Updated </w:t>
            </w:r>
            <w:r>
              <w:rPr>
                <w:highlight w:val="yellow"/>
              </w:rPr>
              <w:t xml:space="preserve">Medium] </w:t>
            </w:r>
            <w:r>
              <w:rPr>
                <w:rFonts w:hint="eastAsia"/>
                <w:highlight w:val="yellow"/>
              </w:rPr>
              <w:t>FL</w:t>
            </w:r>
            <w:r>
              <w:rPr>
                <w:highlight w:val="yellow"/>
              </w:rPr>
              <w:t xml:space="preserve"> proposal 3.2.4-v1: </w:t>
            </w:r>
          </w:p>
          <w:p w14:paraId="5518EA21" w14:textId="77777777" w:rsidR="005C2F9D" w:rsidRDefault="00AB16C0">
            <w:pPr>
              <w:rPr>
                <w:rFonts w:eastAsiaTheme="minorEastAsia"/>
                <w:b/>
                <w:szCs w:val="20"/>
                <w:lang w:eastAsia="zh-CN"/>
              </w:rPr>
            </w:pPr>
            <w:r>
              <w:rPr>
                <w:rFonts w:eastAsiaTheme="minorEastAsia"/>
                <w:b/>
                <w:szCs w:val="20"/>
                <w:lang w:eastAsia="zh-CN"/>
              </w:rPr>
              <w:t xml:space="preserve">Study the procedure of 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eastAsiaTheme="minorEastAsia"/>
                <w:b/>
                <w:szCs w:val="20"/>
                <w:lang w:eastAsia="zh-CN"/>
              </w:rPr>
              <w:t>PRS is triggered for SL-PRS based RSTD, RToA</w:t>
            </w:r>
            <w:r>
              <w:rPr>
                <w:rFonts w:eastAsiaTheme="minorEastAsia"/>
                <w:b/>
                <w:strike/>
                <w:color w:val="0000FF"/>
                <w:szCs w:val="20"/>
                <w:lang w:eastAsia="zh-CN"/>
              </w:rPr>
              <w:t xml:space="preserve"> and AoA </w:t>
            </w:r>
            <w:r>
              <w:rPr>
                <w:rFonts w:eastAsiaTheme="minorEastAsia"/>
                <w:b/>
                <w:szCs w:val="20"/>
                <w:lang w:eastAsia="zh-CN"/>
              </w:rPr>
              <w:t>measurement, including</w:t>
            </w:r>
          </w:p>
          <w:p w14:paraId="37DAD579"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supported mode</w:t>
            </w:r>
            <w:r>
              <w:rPr>
                <w:rFonts w:ascii="Times New Roman" w:eastAsiaTheme="minorEastAsia" w:hAnsi="Times New Roman" w:hint="eastAsia"/>
                <w:b/>
                <w:color w:val="0000FF"/>
                <w:kern w:val="0"/>
                <w:sz w:val="20"/>
                <w:szCs w:val="20"/>
                <w:u w:val="single"/>
                <w:lang w:eastAsia="zh-CN"/>
              </w:rPr>
              <w:t>s</w:t>
            </w:r>
            <w:r>
              <w:rPr>
                <w:rFonts w:ascii="Times New Roman" w:eastAsiaTheme="minorEastAsia" w:hAnsi="Times New Roman"/>
                <w:b/>
                <w:kern w:val="0"/>
                <w:sz w:val="20"/>
                <w:szCs w:val="20"/>
                <w:lang w:eastAsia="zh-CN"/>
              </w:rPr>
              <w:t xml:space="preserve"> of operation, e.g., target UE</w:t>
            </w:r>
            <w:r>
              <w:rPr>
                <w:rFonts w:ascii="Times New Roman" w:eastAsiaTheme="minorEastAsia" w:hAnsi="Times New Roman" w:hint="eastAsia"/>
                <w:b/>
                <w:kern w:val="0"/>
                <w:sz w:val="20"/>
                <w:szCs w:val="20"/>
                <w:lang w:eastAsia="zh-CN"/>
              </w:rPr>
              <w:t xml:space="preserve"> </w:t>
            </w:r>
            <w:r>
              <w:rPr>
                <w:rFonts w:ascii="Times New Roman" w:eastAsiaTheme="minorEastAsia" w:hAnsi="Times New Roman" w:hint="eastAsia"/>
                <w:b/>
                <w:color w:val="0000FF"/>
                <w:kern w:val="0"/>
                <w:sz w:val="20"/>
                <w:szCs w:val="20"/>
                <w:u w:val="single"/>
                <w:lang w:eastAsia="zh-CN"/>
              </w:rPr>
              <w:t>/</w:t>
            </w:r>
            <w:r>
              <w:rPr>
                <w:rFonts w:ascii="Times New Roman" w:eastAsiaTheme="minorEastAsia" w:hAnsi="Times New Roman"/>
                <w:b/>
                <w:color w:val="0000FF"/>
                <w:kern w:val="0"/>
                <w:sz w:val="20"/>
                <w:szCs w:val="20"/>
                <w:u w:val="single"/>
                <w:lang w:eastAsia="zh-CN"/>
              </w:rPr>
              <w:t xml:space="preserve"> anchor UE</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LMF</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server UE </w:t>
            </w:r>
            <w:r>
              <w:rPr>
                <w:rFonts w:ascii="Times New Roman" w:eastAsiaTheme="minorEastAsia" w:hAnsi="Times New Roman"/>
                <w:b/>
                <w:kern w:val="0"/>
                <w:sz w:val="20"/>
                <w:szCs w:val="20"/>
                <w:lang w:eastAsia="zh-CN"/>
              </w:rPr>
              <w:t xml:space="preserve">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 xml:space="preserve">easurement and/or </w:t>
            </w:r>
            <w:r>
              <w:rPr>
                <w:rFonts w:ascii="Times New Roman" w:eastAsiaTheme="minorEastAsia" w:hAnsi="Times New Roman"/>
                <w:b/>
                <w:color w:val="0000FF"/>
                <w:kern w:val="0"/>
                <w:sz w:val="20"/>
                <w:szCs w:val="20"/>
                <w:u w:val="single"/>
                <w:lang w:eastAsia="zh-CN"/>
              </w:rPr>
              <w:t xml:space="preserve">SL-PRS </w:t>
            </w:r>
            <w:r>
              <w:rPr>
                <w:rFonts w:ascii="Times New Roman" w:eastAsiaTheme="minorEastAsia" w:hAnsi="Times New Roman"/>
                <w:b/>
                <w:kern w:val="0"/>
                <w:sz w:val="20"/>
                <w:szCs w:val="20"/>
                <w:lang w:eastAsia="zh-CN"/>
              </w:rPr>
              <w:t xml:space="preserve">transmission </w:t>
            </w:r>
            <w:r>
              <w:rPr>
                <w:rFonts w:ascii="Times New Roman" w:eastAsiaTheme="minorEastAsia" w:hAnsi="Times New Roman"/>
                <w:b/>
                <w:strike/>
                <w:color w:val="0000FF"/>
                <w:kern w:val="0"/>
                <w:sz w:val="20"/>
                <w:szCs w:val="20"/>
                <w:lang w:eastAsia="zh-CN"/>
              </w:rPr>
              <w:t>ted, anchor UE initiated, LMF initiated, server UE initiated</w:t>
            </w:r>
            <w:r>
              <w:rPr>
                <w:rFonts w:ascii="Times New Roman" w:eastAsiaTheme="minorEastAsia" w:hAnsi="Times New Roman"/>
                <w:b/>
                <w:kern w:val="0"/>
                <w:sz w:val="20"/>
                <w:szCs w:val="20"/>
                <w:lang w:eastAsia="zh-CN"/>
              </w:rPr>
              <w:t>.</w:t>
            </w:r>
          </w:p>
          <w:p w14:paraId="613C427F"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 xml:space="preserve">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ascii="Times New Roman" w:eastAsiaTheme="minorEastAsia" w:hAnsi="Times New Roman"/>
                <w:b/>
                <w:kern w:val="0"/>
                <w:sz w:val="20"/>
                <w:szCs w:val="20"/>
                <w:lang w:eastAsia="zh-CN"/>
              </w:rPr>
              <w:t>PRS is triggered for each supported mode.</w:t>
            </w:r>
          </w:p>
          <w:p w14:paraId="5FCFDD2C" w14:textId="77777777" w:rsidR="005C2F9D" w:rsidRDefault="005C2F9D">
            <w:pPr>
              <w:rPr>
                <w:rFonts w:eastAsiaTheme="minorEastAsia"/>
                <w:lang w:eastAsia="zh-CN"/>
              </w:rPr>
            </w:pPr>
          </w:p>
        </w:tc>
      </w:tr>
      <w:tr w:rsidR="005C2F9D" w14:paraId="50D5F1B4" w14:textId="77777777" w:rsidTr="00D8228A">
        <w:tc>
          <w:tcPr>
            <w:tcW w:w="1618" w:type="dxa"/>
          </w:tcPr>
          <w:p w14:paraId="6B5C7469"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2" w:type="dxa"/>
          </w:tcPr>
          <w:p w14:paraId="54EADABA" w14:textId="77777777" w:rsidR="005C2F9D" w:rsidRDefault="00AB16C0">
            <w:pPr>
              <w:rPr>
                <w:rFonts w:eastAsiaTheme="minorEastAsia"/>
                <w:lang w:eastAsia="zh-CN"/>
              </w:rPr>
            </w:pPr>
            <w:r>
              <w:rPr>
                <w:rFonts w:eastAsia="Malgun Gothic" w:hint="eastAsia"/>
                <w:lang w:eastAsia="ko-KR"/>
              </w:rPr>
              <w:t>G</w:t>
            </w:r>
            <w:r>
              <w:rPr>
                <w:rFonts w:eastAsia="Malgun Gothic"/>
                <w:lang w:eastAsia="ko-KR"/>
              </w:rPr>
              <w:t>ood to study/discuss the procedure. However, we prefer to focus on RAN1 discussion. LMF and server UE captured above proposal are RAN2 related.</w:t>
            </w:r>
          </w:p>
        </w:tc>
      </w:tr>
      <w:tr w:rsidR="005C2F9D" w14:paraId="12DA2DB0" w14:textId="77777777" w:rsidTr="00D8228A">
        <w:tc>
          <w:tcPr>
            <w:tcW w:w="1618" w:type="dxa"/>
          </w:tcPr>
          <w:p w14:paraId="3AA661F4" w14:textId="77777777" w:rsidR="005C2F9D" w:rsidRDefault="00AB16C0">
            <w:pPr>
              <w:rPr>
                <w:rFonts w:eastAsiaTheme="minorEastAsia"/>
                <w:lang w:eastAsia="zh-CN"/>
              </w:rPr>
            </w:pPr>
            <w:r>
              <w:rPr>
                <w:rFonts w:eastAsia="等线"/>
                <w:szCs w:val="20"/>
                <w:lang w:val="en-US" w:eastAsia="zh-CN"/>
              </w:rPr>
              <w:t>Qualcomm</w:t>
            </w:r>
          </w:p>
        </w:tc>
        <w:tc>
          <w:tcPr>
            <w:tcW w:w="7442" w:type="dxa"/>
          </w:tcPr>
          <w:p w14:paraId="1C08A622" w14:textId="77777777" w:rsidR="005C2F9D" w:rsidRDefault="00AB16C0">
            <w:pPr>
              <w:rPr>
                <w:rFonts w:eastAsiaTheme="minorEastAsia"/>
                <w:lang w:eastAsia="zh-CN"/>
              </w:rPr>
            </w:pPr>
            <w:r>
              <w:rPr>
                <w:rFonts w:eastAsia="等线"/>
                <w:szCs w:val="20"/>
                <w:lang w:val="en-US" w:eastAsia="zh-CN"/>
              </w:rPr>
              <w:t>In our understanding, report triggering details are in RAN2 scope and SL-PRS triggering in in AI 9.5.1.3</w:t>
            </w:r>
          </w:p>
        </w:tc>
      </w:tr>
      <w:tr w:rsidR="005C2F9D" w14:paraId="3C586279" w14:textId="77777777" w:rsidTr="00D8228A">
        <w:tc>
          <w:tcPr>
            <w:tcW w:w="1618" w:type="dxa"/>
          </w:tcPr>
          <w:p w14:paraId="5717696A" w14:textId="77777777" w:rsidR="005C2F9D" w:rsidRDefault="00AB16C0">
            <w:pPr>
              <w:rPr>
                <w:rFonts w:eastAsiaTheme="minorEastAsia"/>
                <w:lang w:eastAsia="zh-CN"/>
              </w:rPr>
            </w:pPr>
            <w:r>
              <w:rPr>
                <w:rFonts w:eastAsia="等线"/>
                <w:szCs w:val="20"/>
                <w:lang w:val="en-US" w:eastAsia="zh-CN"/>
              </w:rPr>
              <w:t>Lenovo</w:t>
            </w:r>
          </w:p>
        </w:tc>
        <w:tc>
          <w:tcPr>
            <w:tcW w:w="7442" w:type="dxa"/>
          </w:tcPr>
          <w:p w14:paraId="3833F55A" w14:textId="77777777" w:rsidR="005C2F9D" w:rsidRDefault="00AB16C0">
            <w:pPr>
              <w:rPr>
                <w:rFonts w:eastAsiaTheme="minorEastAsia"/>
                <w:lang w:eastAsia="zh-CN"/>
              </w:rPr>
            </w:pPr>
            <w:r>
              <w:rPr>
                <w:rFonts w:eastAsia="等线"/>
                <w:szCs w:val="20"/>
                <w:lang w:val="en-US" w:eastAsia="zh-CN"/>
              </w:rPr>
              <w:t>The trigger may come from high-layers. Sugges to wait for related RAN2 input.</w:t>
            </w:r>
          </w:p>
        </w:tc>
      </w:tr>
      <w:tr w:rsidR="005C2F9D" w14:paraId="7BBAB6E0" w14:textId="77777777" w:rsidTr="00D8228A">
        <w:tc>
          <w:tcPr>
            <w:tcW w:w="1618" w:type="dxa"/>
          </w:tcPr>
          <w:p w14:paraId="25C6A190" w14:textId="77777777" w:rsidR="005C2F9D" w:rsidRDefault="00AB16C0">
            <w:pPr>
              <w:rPr>
                <w:rFonts w:eastAsiaTheme="minorEastAsia"/>
                <w:lang w:val="en-US" w:eastAsia="zh-CN"/>
              </w:rPr>
            </w:pPr>
            <w:r>
              <w:rPr>
                <w:rFonts w:eastAsiaTheme="minorEastAsia" w:hint="eastAsia"/>
                <w:lang w:val="en-US" w:eastAsia="zh-CN"/>
              </w:rPr>
              <w:t>ZTE</w:t>
            </w:r>
          </w:p>
        </w:tc>
        <w:tc>
          <w:tcPr>
            <w:tcW w:w="7442" w:type="dxa"/>
          </w:tcPr>
          <w:p w14:paraId="5030D07A" w14:textId="77777777" w:rsidR="005C2F9D" w:rsidRDefault="00AB16C0">
            <w:pPr>
              <w:rPr>
                <w:rFonts w:eastAsiaTheme="minorEastAsia"/>
                <w:lang w:eastAsia="zh-CN"/>
              </w:rPr>
            </w:pPr>
            <w:r>
              <w:rPr>
                <w:rFonts w:eastAsiaTheme="minorEastAsia" w:hint="eastAsia"/>
                <w:lang w:val="en-US" w:eastAsia="zh-CN"/>
              </w:rPr>
              <w:t>This proposal c</w:t>
            </w:r>
            <w:r>
              <w:rPr>
                <w:rFonts w:eastAsiaTheme="minorEastAsia" w:hint="eastAsia"/>
                <w:lang w:eastAsia="zh-CN"/>
              </w:rPr>
              <w:t>an be discussed with proposal 3.1.4-v1</w:t>
            </w:r>
          </w:p>
        </w:tc>
      </w:tr>
      <w:tr w:rsidR="005C2F9D" w14:paraId="2F985B0C" w14:textId="77777777" w:rsidTr="00D8228A">
        <w:tc>
          <w:tcPr>
            <w:tcW w:w="1618" w:type="dxa"/>
          </w:tcPr>
          <w:p w14:paraId="4506B86B" w14:textId="7A904ADB" w:rsidR="005C2F9D" w:rsidRDefault="00770F25">
            <w:pPr>
              <w:rPr>
                <w:rFonts w:eastAsiaTheme="minorEastAsia"/>
                <w:lang w:eastAsia="zh-CN"/>
              </w:rPr>
            </w:pPr>
            <w:r>
              <w:rPr>
                <w:rFonts w:eastAsiaTheme="minorEastAsia"/>
                <w:lang w:eastAsia="zh-CN"/>
              </w:rPr>
              <w:t>Futurewei</w:t>
            </w:r>
          </w:p>
        </w:tc>
        <w:tc>
          <w:tcPr>
            <w:tcW w:w="7442" w:type="dxa"/>
          </w:tcPr>
          <w:p w14:paraId="2DDDC341" w14:textId="2569BB4A" w:rsidR="005C2F9D" w:rsidRDefault="00770F25">
            <w:pPr>
              <w:rPr>
                <w:rFonts w:eastAsiaTheme="minorEastAsia"/>
                <w:lang w:eastAsia="zh-CN"/>
              </w:rPr>
            </w:pPr>
            <w:r>
              <w:rPr>
                <w:rFonts w:eastAsiaTheme="minorEastAsia"/>
                <w:lang w:eastAsia="zh-CN"/>
              </w:rPr>
              <w:t>OK with the proposal.</w:t>
            </w:r>
          </w:p>
        </w:tc>
      </w:tr>
      <w:tr w:rsidR="00D8228A" w14:paraId="7DD8DF59" w14:textId="77777777" w:rsidTr="00D8228A">
        <w:tc>
          <w:tcPr>
            <w:tcW w:w="1618" w:type="dxa"/>
          </w:tcPr>
          <w:p w14:paraId="02E9AB50" w14:textId="6557B5E9" w:rsidR="00D8228A" w:rsidRDefault="00D8228A" w:rsidP="00D8228A">
            <w:pPr>
              <w:rPr>
                <w:rFonts w:eastAsiaTheme="minorEastAsia"/>
                <w:lang w:eastAsia="zh-CN"/>
              </w:rPr>
            </w:pPr>
            <w:r w:rsidRPr="00D8228A">
              <w:rPr>
                <w:rFonts w:eastAsiaTheme="minorEastAsia"/>
                <w:lang w:eastAsia="zh-CN"/>
              </w:rPr>
              <w:t>InterDigital</w:t>
            </w:r>
          </w:p>
        </w:tc>
        <w:tc>
          <w:tcPr>
            <w:tcW w:w="7442" w:type="dxa"/>
          </w:tcPr>
          <w:p w14:paraId="595DC845" w14:textId="1B55BCB8" w:rsidR="00D8228A" w:rsidRDefault="00A31513" w:rsidP="00D8228A">
            <w:pPr>
              <w:rPr>
                <w:rFonts w:eastAsiaTheme="minorEastAsia"/>
                <w:lang w:eastAsia="zh-CN"/>
              </w:rPr>
            </w:pPr>
            <w:r>
              <w:rPr>
                <w:rFonts w:eastAsia="等线"/>
                <w:szCs w:val="20"/>
                <w:lang w:val="en-US" w:eastAsia="zh-CN"/>
              </w:rPr>
              <w:t>We are ok to discuss PRS triggering in AI 9.5.1.3 and measumrent related issues in this agenda item.</w:t>
            </w:r>
          </w:p>
        </w:tc>
      </w:tr>
      <w:tr w:rsidR="007F76C8" w14:paraId="43775D91" w14:textId="77777777" w:rsidTr="00D8228A">
        <w:tc>
          <w:tcPr>
            <w:tcW w:w="1618" w:type="dxa"/>
          </w:tcPr>
          <w:p w14:paraId="42428EED" w14:textId="303F4A50" w:rsidR="007F76C8" w:rsidRPr="00D8228A"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2" w:type="dxa"/>
          </w:tcPr>
          <w:p w14:paraId="0E71EBFF" w14:textId="0712A640" w:rsidR="007F76C8" w:rsidRDefault="007F76C8" w:rsidP="007F76C8">
            <w:pPr>
              <w:rPr>
                <w:rFonts w:eastAsia="等线"/>
                <w:szCs w:val="20"/>
                <w:lang w:val="en-US" w:eastAsia="zh-CN"/>
              </w:rPr>
            </w:pPr>
            <w:r>
              <w:rPr>
                <w:rFonts w:eastAsiaTheme="minorEastAsia" w:hint="eastAsia"/>
                <w:lang w:eastAsia="zh-CN"/>
              </w:rPr>
              <w:t>S</w:t>
            </w:r>
            <w:r>
              <w:rPr>
                <w:rFonts w:eastAsiaTheme="minorEastAsia"/>
                <w:lang w:eastAsia="zh-CN"/>
              </w:rPr>
              <w:t>imilar views as that under proposal 3.1.4-v1</w:t>
            </w:r>
          </w:p>
        </w:tc>
      </w:tr>
      <w:tr w:rsidR="008F139E" w14:paraId="17CFA0A5" w14:textId="77777777" w:rsidTr="00D8228A">
        <w:tc>
          <w:tcPr>
            <w:tcW w:w="1618" w:type="dxa"/>
          </w:tcPr>
          <w:p w14:paraId="263D5292" w14:textId="77420E5B" w:rsidR="008F139E" w:rsidRDefault="008F139E" w:rsidP="008F139E">
            <w:pPr>
              <w:rPr>
                <w:rFonts w:eastAsiaTheme="minorEastAsia"/>
                <w:lang w:eastAsia="zh-CN"/>
              </w:rPr>
            </w:pPr>
            <w:r>
              <w:rPr>
                <w:rFonts w:eastAsiaTheme="minorEastAsia"/>
                <w:lang w:eastAsia="zh-CN"/>
              </w:rPr>
              <w:t>Nokia, NSB</w:t>
            </w:r>
          </w:p>
        </w:tc>
        <w:tc>
          <w:tcPr>
            <w:tcW w:w="7442" w:type="dxa"/>
          </w:tcPr>
          <w:p w14:paraId="19958302" w14:textId="3C2D9FC9" w:rsidR="008F139E" w:rsidRDefault="008F139E" w:rsidP="008F139E">
            <w:pPr>
              <w:rPr>
                <w:rFonts w:eastAsiaTheme="minorEastAsia"/>
                <w:lang w:eastAsia="zh-CN"/>
              </w:rPr>
            </w:pPr>
            <w:r w:rsidRPr="00E07578">
              <w:rPr>
                <w:rFonts w:eastAsiaTheme="minorEastAsia"/>
                <w:lang w:eastAsia="zh-CN"/>
              </w:rPr>
              <w:t>SL PRS triggering discussion can be decoupled from SL PRS measurement discussion. Also, SL PRS triggering is being discussed under AI 9.5.1.3</w:t>
            </w:r>
            <w:r>
              <w:rPr>
                <w:rFonts w:eastAsiaTheme="minorEastAsia"/>
                <w:lang w:eastAsia="zh-CN"/>
              </w:rPr>
              <w:t xml:space="preserve"> and measurement triggering in RAN2 Also see our response to 3.1.4-v1.</w:t>
            </w:r>
          </w:p>
        </w:tc>
      </w:tr>
    </w:tbl>
    <w:p w14:paraId="03FD59D7" w14:textId="77777777" w:rsidR="005C2F9D" w:rsidRDefault="00AB16C0">
      <w:pPr>
        <w:pStyle w:val="30"/>
        <w:rPr>
          <w:sz w:val="20"/>
          <w:szCs w:val="20"/>
        </w:rPr>
      </w:pPr>
      <w:r>
        <w:rPr>
          <w:sz w:val="20"/>
          <w:szCs w:val="20"/>
        </w:rPr>
        <w:t>Others</w:t>
      </w:r>
    </w:p>
    <w:p w14:paraId="296C2E0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RSTD measurement and RTOA measurement. </w:t>
      </w:r>
    </w:p>
    <w:p w14:paraId="362D85E0" w14:textId="77777777" w:rsidR="005C2F9D" w:rsidRDefault="005C2F9D">
      <w:pPr>
        <w:rPr>
          <w:rFonts w:eastAsiaTheme="minorEastAsia"/>
          <w:lang w:eastAsia="zh-CN"/>
        </w:rPr>
      </w:pPr>
    </w:p>
    <w:p w14:paraId="0B75ADFB"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any other missing issues with high priority</w:t>
      </w:r>
    </w:p>
    <w:tbl>
      <w:tblPr>
        <w:tblStyle w:val="aff4"/>
        <w:tblW w:w="0" w:type="auto"/>
        <w:tblLook w:val="04A0" w:firstRow="1" w:lastRow="0" w:firstColumn="1" w:lastColumn="0" w:noHBand="0" w:noVBand="1"/>
      </w:tblPr>
      <w:tblGrid>
        <w:gridCol w:w="1619"/>
        <w:gridCol w:w="7441"/>
      </w:tblGrid>
      <w:tr w:rsidR="005C2F9D" w14:paraId="4D365A26" w14:textId="77777777">
        <w:tc>
          <w:tcPr>
            <w:tcW w:w="1640" w:type="dxa"/>
          </w:tcPr>
          <w:p w14:paraId="3CA0343A"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646" w:type="dxa"/>
          </w:tcPr>
          <w:p w14:paraId="690057D4"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366B7C45" w14:textId="77777777">
        <w:tc>
          <w:tcPr>
            <w:tcW w:w="1640" w:type="dxa"/>
          </w:tcPr>
          <w:p w14:paraId="392D407E" w14:textId="77777777" w:rsidR="005C2F9D" w:rsidRDefault="00AB16C0">
            <w:pPr>
              <w:rPr>
                <w:rFonts w:eastAsiaTheme="minorEastAsia"/>
                <w:lang w:eastAsia="zh-CN"/>
              </w:rPr>
            </w:pPr>
            <w:r>
              <w:rPr>
                <w:rFonts w:eastAsiaTheme="minorEastAsia"/>
                <w:lang w:eastAsia="zh-CN"/>
              </w:rPr>
              <w:t>Lenovo</w:t>
            </w:r>
          </w:p>
        </w:tc>
        <w:tc>
          <w:tcPr>
            <w:tcW w:w="7646" w:type="dxa"/>
          </w:tcPr>
          <w:p w14:paraId="180FEFB4" w14:textId="77777777" w:rsidR="005C2F9D" w:rsidRDefault="00AB16C0">
            <w:pPr>
              <w:rPr>
                <w:rFonts w:eastAsiaTheme="minorEastAsia"/>
                <w:lang w:eastAsia="zh-CN"/>
              </w:rPr>
            </w:pPr>
            <w:r>
              <w:rPr>
                <w:rFonts w:eastAsiaTheme="minorEastAsia"/>
                <w:lang w:eastAsia="zh-CN"/>
              </w:rPr>
              <w:t>It is unclear from the above discussion if there will be a reference node/UE defined for the purposes of RSTD measurement. Suggest to clarify this as well.</w:t>
            </w:r>
          </w:p>
        </w:tc>
      </w:tr>
      <w:tr w:rsidR="005C2F9D" w14:paraId="0FD72135" w14:textId="77777777">
        <w:tc>
          <w:tcPr>
            <w:tcW w:w="1640" w:type="dxa"/>
          </w:tcPr>
          <w:p w14:paraId="548B3F87" w14:textId="77777777" w:rsidR="005C2F9D" w:rsidRDefault="005C2F9D">
            <w:pPr>
              <w:rPr>
                <w:rFonts w:eastAsiaTheme="minorEastAsia"/>
                <w:lang w:eastAsia="zh-CN"/>
              </w:rPr>
            </w:pPr>
          </w:p>
        </w:tc>
        <w:tc>
          <w:tcPr>
            <w:tcW w:w="7646" w:type="dxa"/>
          </w:tcPr>
          <w:p w14:paraId="7D10FD6C" w14:textId="77777777" w:rsidR="005C2F9D" w:rsidRDefault="005C2F9D">
            <w:pPr>
              <w:rPr>
                <w:rFonts w:eastAsiaTheme="minorEastAsia"/>
                <w:lang w:eastAsia="zh-CN"/>
              </w:rPr>
            </w:pPr>
          </w:p>
        </w:tc>
      </w:tr>
      <w:tr w:rsidR="005C2F9D" w14:paraId="16A8DD84" w14:textId="77777777">
        <w:tc>
          <w:tcPr>
            <w:tcW w:w="1640" w:type="dxa"/>
          </w:tcPr>
          <w:p w14:paraId="4B21A33A" w14:textId="77777777" w:rsidR="005C2F9D" w:rsidRDefault="005C2F9D">
            <w:pPr>
              <w:rPr>
                <w:rFonts w:eastAsiaTheme="minorEastAsia"/>
                <w:lang w:eastAsia="zh-CN"/>
              </w:rPr>
            </w:pPr>
          </w:p>
        </w:tc>
        <w:tc>
          <w:tcPr>
            <w:tcW w:w="7646" w:type="dxa"/>
          </w:tcPr>
          <w:p w14:paraId="647FD204" w14:textId="77777777" w:rsidR="005C2F9D" w:rsidRDefault="005C2F9D">
            <w:pPr>
              <w:rPr>
                <w:rFonts w:eastAsiaTheme="minorEastAsia"/>
                <w:lang w:eastAsia="zh-CN"/>
              </w:rPr>
            </w:pPr>
          </w:p>
        </w:tc>
      </w:tr>
      <w:tr w:rsidR="005C2F9D" w14:paraId="2E5B3D42" w14:textId="77777777">
        <w:tc>
          <w:tcPr>
            <w:tcW w:w="1640" w:type="dxa"/>
          </w:tcPr>
          <w:p w14:paraId="6746C04E" w14:textId="77777777" w:rsidR="005C2F9D" w:rsidRDefault="005C2F9D">
            <w:pPr>
              <w:rPr>
                <w:rFonts w:eastAsiaTheme="minorEastAsia"/>
                <w:lang w:eastAsia="zh-CN"/>
              </w:rPr>
            </w:pPr>
          </w:p>
        </w:tc>
        <w:tc>
          <w:tcPr>
            <w:tcW w:w="7646" w:type="dxa"/>
          </w:tcPr>
          <w:p w14:paraId="204C68BF" w14:textId="77777777" w:rsidR="005C2F9D" w:rsidRDefault="005C2F9D">
            <w:pPr>
              <w:rPr>
                <w:rFonts w:eastAsiaTheme="minorEastAsia"/>
                <w:lang w:eastAsia="zh-CN"/>
              </w:rPr>
            </w:pPr>
          </w:p>
        </w:tc>
      </w:tr>
      <w:tr w:rsidR="005C2F9D" w14:paraId="54EC36FC" w14:textId="77777777">
        <w:tc>
          <w:tcPr>
            <w:tcW w:w="1640" w:type="dxa"/>
          </w:tcPr>
          <w:p w14:paraId="7D49C698" w14:textId="77777777" w:rsidR="005C2F9D" w:rsidRDefault="005C2F9D">
            <w:pPr>
              <w:rPr>
                <w:rFonts w:eastAsiaTheme="minorEastAsia"/>
                <w:lang w:eastAsia="zh-CN"/>
              </w:rPr>
            </w:pPr>
          </w:p>
        </w:tc>
        <w:tc>
          <w:tcPr>
            <w:tcW w:w="7646" w:type="dxa"/>
          </w:tcPr>
          <w:p w14:paraId="1254A936" w14:textId="77777777" w:rsidR="005C2F9D" w:rsidRDefault="005C2F9D">
            <w:pPr>
              <w:rPr>
                <w:rFonts w:eastAsiaTheme="minorEastAsia"/>
                <w:lang w:eastAsia="zh-CN"/>
              </w:rPr>
            </w:pPr>
          </w:p>
        </w:tc>
      </w:tr>
      <w:tr w:rsidR="005C2F9D" w14:paraId="7791BEB8" w14:textId="77777777">
        <w:tc>
          <w:tcPr>
            <w:tcW w:w="1640" w:type="dxa"/>
          </w:tcPr>
          <w:p w14:paraId="05064E7F" w14:textId="77777777" w:rsidR="005C2F9D" w:rsidRDefault="005C2F9D">
            <w:pPr>
              <w:rPr>
                <w:rFonts w:eastAsiaTheme="minorEastAsia"/>
                <w:lang w:eastAsia="zh-CN"/>
              </w:rPr>
            </w:pPr>
          </w:p>
        </w:tc>
        <w:tc>
          <w:tcPr>
            <w:tcW w:w="7646" w:type="dxa"/>
          </w:tcPr>
          <w:p w14:paraId="5DFE15A8" w14:textId="77777777" w:rsidR="005C2F9D" w:rsidRDefault="005C2F9D">
            <w:pPr>
              <w:rPr>
                <w:rFonts w:eastAsiaTheme="minorEastAsia"/>
                <w:lang w:eastAsia="zh-CN"/>
              </w:rPr>
            </w:pPr>
          </w:p>
        </w:tc>
      </w:tr>
      <w:tr w:rsidR="005C2F9D" w14:paraId="35E728AC" w14:textId="77777777">
        <w:tc>
          <w:tcPr>
            <w:tcW w:w="1640" w:type="dxa"/>
          </w:tcPr>
          <w:p w14:paraId="2D4EA03E" w14:textId="77777777" w:rsidR="005C2F9D" w:rsidRDefault="005C2F9D">
            <w:pPr>
              <w:rPr>
                <w:rFonts w:eastAsiaTheme="minorEastAsia"/>
                <w:lang w:eastAsia="zh-CN"/>
              </w:rPr>
            </w:pPr>
          </w:p>
        </w:tc>
        <w:tc>
          <w:tcPr>
            <w:tcW w:w="7646" w:type="dxa"/>
          </w:tcPr>
          <w:p w14:paraId="3C6626B1" w14:textId="77777777" w:rsidR="005C2F9D" w:rsidRDefault="005C2F9D">
            <w:pPr>
              <w:rPr>
                <w:rFonts w:eastAsiaTheme="minorEastAsia"/>
                <w:lang w:eastAsia="zh-CN"/>
              </w:rPr>
            </w:pPr>
          </w:p>
        </w:tc>
      </w:tr>
    </w:tbl>
    <w:p w14:paraId="00101632" w14:textId="77777777" w:rsidR="005C2F9D" w:rsidRDefault="005C2F9D">
      <w:pPr>
        <w:rPr>
          <w:rFonts w:eastAsiaTheme="minorEastAsia"/>
          <w:lang w:eastAsia="zh-CN"/>
        </w:rPr>
      </w:pPr>
    </w:p>
    <w:p w14:paraId="04302920" w14:textId="77777777" w:rsidR="005C2F9D" w:rsidRDefault="00AB16C0">
      <w:pPr>
        <w:pStyle w:val="20"/>
      </w:pPr>
      <w:r>
        <w:t>SL-PRS based Azimuth of arrival (AoA) and SL zenith of arrival (ZoA) measurement</w:t>
      </w:r>
    </w:p>
    <w:p w14:paraId="46A6638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issues </w:t>
      </w:r>
      <w:r>
        <w:rPr>
          <w:rFonts w:eastAsiaTheme="minorEastAsia" w:hint="eastAsia"/>
          <w:lang w:eastAsia="zh-CN"/>
        </w:rPr>
        <w:t>are</w:t>
      </w:r>
      <w:r>
        <w:rPr>
          <w:rFonts w:eastAsiaTheme="minorEastAsia"/>
          <w:lang w:eastAsia="zh-CN"/>
        </w:rPr>
        <w:t>raised with regards to this topic</w:t>
      </w:r>
    </w:p>
    <w:p w14:paraId="784419CE"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lastRenderedPageBreak/>
        <w:t>L</w:t>
      </w:r>
      <w:r>
        <w:rPr>
          <w:rFonts w:eastAsia="宋体" w:cs="Times"/>
          <w:iCs/>
          <w:szCs w:val="20"/>
          <w:lang w:eastAsia="zh-CN"/>
        </w:rPr>
        <w:t>CS</w:t>
      </w:r>
      <w:r>
        <w:rPr>
          <w:rFonts w:eastAsia="宋体" w:cs="Times" w:hint="eastAsia"/>
          <w:iCs/>
          <w:szCs w:val="20"/>
          <w:lang w:eastAsia="zh-CN"/>
        </w:rPr>
        <w:t>,</w:t>
      </w:r>
      <w:r>
        <w:rPr>
          <w:rFonts w:eastAsia="宋体" w:cs="Times"/>
          <w:iCs/>
          <w:szCs w:val="20"/>
          <w:lang w:eastAsia="zh-CN"/>
        </w:rPr>
        <w:t xml:space="preserve"> GCS issue</w:t>
      </w:r>
    </w:p>
    <w:p w14:paraId="679EE892"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w:t>
      </w:r>
      <w:r>
        <w:rPr>
          <w:rFonts w:eastAsia="宋体" w:cs="Times"/>
          <w:iCs/>
          <w:szCs w:val="20"/>
          <w:lang w:eastAsia="zh-CN"/>
        </w:rPr>
        <w:t xml:space="preserve">ulti-shot SL-PRS for antenna switching based AoA </w:t>
      </w:r>
    </w:p>
    <w:p w14:paraId="564D293E"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A1/SA2 LS</w:t>
      </w:r>
    </w:p>
    <w:p w14:paraId="69340131"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R</w:t>
      </w:r>
      <w:r>
        <w:rPr>
          <w:rFonts w:eastAsia="宋体" w:cs="Times"/>
          <w:iCs/>
          <w:szCs w:val="20"/>
          <w:lang w:eastAsia="zh-CN"/>
        </w:rPr>
        <w:t>ight-hand side or left-hand side?</w:t>
      </w:r>
    </w:p>
    <w:p w14:paraId="0B1EB48F"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P</w:t>
      </w:r>
      <w:r>
        <w:rPr>
          <w:rFonts w:eastAsia="宋体" w:cs="Times"/>
          <w:iCs/>
          <w:szCs w:val="20"/>
          <w:lang w:eastAsia="zh-CN"/>
        </w:rPr>
        <w:t>rocedure: anchor UE selection?</w:t>
      </w:r>
    </w:p>
    <w:p w14:paraId="340179D0"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Impa</w:t>
      </w:r>
      <w:r>
        <w:rPr>
          <w:rFonts w:eastAsia="宋体" w:cs="Times"/>
          <w:iCs/>
          <w:szCs w:val="20"/>
          <w:lang w:eastAsia="zh-CN"/>
        </w:rPr>
        <w:t xml:space="preserve">ct of location uncertainty of anchor UE, who reports location uncertainty </w:t>
      </w:r>
    </w:p>
    <w:p w14:paraId="37AAEC51" w14:textId="77777777" w:rsidR="005C2F9D" w:rsidRDefault="00AB16C0">
      <w:pPr>
        <w:pStyle w:val="30"/>
        <w:rPr>
          <w:sz w:val="20"/>
          <w:szCs w:val="20"/>
        </w:rPr>
      </w:pPr>
      <w:r>
        <w:rPr>
          <w:sz w:val="20"/>
          <w:szCs w:val="20"/>
        </w:rPr>
        <w:t>LCS &amp; GCS</w:t>
      </w:r>
      <w:r>
        <w:rPr>
          <w:rFonts w:hint="eastAsia"/>
          <w:sz w:val="20"/>
          <w:szCs w:val="20"/>
        </w:rPr>
        <w:t>,</w:t>
      </w:r>
      <w:r>
        <w:rPr>
          <w:sz w:val="20"/>
          <w:szCs w:val="20"/>
        </w:rPr>
        <w:t xml:space="preserve"> Azimuth and zenith of arrival</w:t>
      </w:r>
    </w:p>
    <w:p w14:paraId="3338AB6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20146F4D"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38"/>
        <w:gridCol w:w="1290"/>
        <w:gridCol w:w="6532"/>
      </w:tblGrid>
      <w:tr w:rsidR="005C2F9D" w14:paraId="01E666EF"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4AFEB17E" w14:textId="77777777" w:rsidR="005C2F9D" w:rsidRDefault="00AB16C0">
            <w:pPr>
              <w:rPr>
                <w:rFonts w:eastAsia="宋体"/>
                <w:szCs w:val="20"/>
              </w:rPr>
            </w:pPr>
            <w:r>
              <w:rPr>
                <w:rFonts w:eastAsia="宋体"/>
                <w:szCs w:val="20"/>
              </w:rPr>
              <w:t>Huawei, HiSilicon</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7EC046B" w14:textId="77777777" w:rsidR="005C2F9D" w:rsidRDefault="00221AD3">
            <w:pPr>
              <w:rPr>
                <w:szCs w:val="20"/>
              </w:rPr>
            </w:pPr>
            <w:hyperlink r:id="rId66" w:history="1">
              <w:r w:rsidR="00AB16C0">
                <w:rPr>
                  <w:rFonts w:eastAsia="宋体"/>
                  <w:b/>
                  <w:bCs/>
                  <w:color w:val="0000FF"/>
                  <w:szCs w:val="20"/>
                  <w:u w:val="single"/>
                </w:rPr>
                <w:t>R1-2300080</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247247F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Support multi-shot SL-PRS transmission/reception at least for antenna switching based AoA positioning method.</w:t>
            </w:r>
          </w:p>
          <w:p w14:paraId="4F3F0F4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10</w:t>
            </w:r>
            <w:r>
              <w:rPr>
                <w:b/>
                <w:bCs/>
                <w:kern w:val="2"/>
                <w:szCs w:val="20"/>
                <w:lang w:val="en-US"/>
              </w:rPr>
              <w:fldChar w:fldCharType="end"/>
            </w:r>
            <w:r>
              <w:rPr>
                <w:b/>
                <w:bCs/>
                <w:kern w:val="2"/>
                <w:szCs w:val="20"/>
                <w:lang w:val="en-US"/>
              </w:rPr>
              <w:t>: Support both SL azimuth of arrival and SL zenith of arrival measurements for SL-AoA positioning.</w:t>
            </w:r>
          </w:p>
          <w:p w14:paraId="41398350"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11</w:t>
            </w:r>
            <w:r>
              <w:rPr>
                <w:b/>
                <w:bCs/>
                <w:kern w:val="2"/>
                <w:szCs w:val="20"/>
                <w:lang w:val="en-US"/>
              </w:rPr>
              <w:fldChar w:fldCharType="end"/>
            </w:r>
            <w:r>
              <w:rPr>
                <w:b/>
                <w:bCs/>
                <w:kern w:val="2"/>
                <w:szCs w:val="20"/>
                <w:lang w:val="en-US"/>
              </w:rPr>
              <w:t>: Support both GCS and LCS for SL-AoA measurements.</w:t>
            </w:r>
          </w:p>
          <w:p w14:paraId="566F6535" w14:textId="77777777" w:rsidR="005C2F9D" w:rsidRDefault="00AB16C0">
            <w:pPr>
              <w:widowControl w:val="0"/>
              <w:wordWrap w:val="0"/>
              <w:autoSpaceDE w:val="0"/>
              <w:autoSpaceDN w:val="0"/>
              <w:spacing w:after="160" w:line="259" w:lineRule="auto"/>
              <w:jc w:val="both"/>
              <w:rPr>
                <w:b/>
                <w:bCs/>
                <w:kern w:val="2"/>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12</w:t>
            </w:r>
            <w:r>
              <w:rPr>
                <w:b/>
                <w:bCs/>
                <w:kern w:val="2"/>
                <w:szCs w:val="20"/>
                <w:lang w:val="en-US"/>
              </w:rPr>
              <w:fldChar w:fldCharType="end"/>
            </w:r>
            <w:r>
              <w:rPr>
                <w:b/>
                <w:bCs/>
                <w:kern w:val="2"/>
                <w:szCs w:val="20"/>
                <w:lang w:val="en-US"/>
              </w:rPr>
              <w:t>: RAN1 should send an LS to SA1 and SA2 on the usefulness of supporting relative direction without converting to the global coordinate system for the ranging service, where</w:t>
            </w:r>
          </w:p>
          <w:p w14:paraId="0A8A979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relative direction is defined within a local reference system set by a UE.</w:t>
            </w:r>
          </w:p>
        </w:tc>
      </w:tr>
      <w:tr w:rsidR="005C2F9D" w14:paraId="543EC59B"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7F078196" w14:textId="77777777" w:rsidR="005C2F9D" w:rsidRDefault="00AB16C0">
            <w:pPr>
              <w:rPr>
                <w:rFonts w:eastAsia="宋体"/>
                <w:szCs w:val="20"/>
              </w:rPr>
            </w:pPr>
            <w:r>
              <w:rPr>
                <w:rFonts w:eastAsia="宋体"/>
                <w:szCs w:val="20"/>
              </w:rPr>
              <w:t>vivo</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E03627C" w14:textId="77777777" w:rsidR="005C2F9D" w:rsidRDefault="00221AD3">
            <w:pPr>
              <w:rPr>
                <w:szCs w:val="20"/>
              </w:rPr>
            </w:pPr>
            <w:hyperlink r:id="rId67" w:history="1">
              <w:r w:rsidR="00AB16C0">
                <w:rPr>
                  <w:rFonts w:eastAsia="宋体"/>
                  <w:b/>
                  <w:bCs/>
                  <w:color w:val="0000FF"/>
                  <w:szCs w:val="20"/>
                  <w:u w:val="single"/>
                </w:rPr>
                <w:t>R1-2300458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42E61DB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SL-AoA</w:t>
            </w:r>
          </w:p>
          <w:p w14:paraId="110EDA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SL Angle of Arrival (UL AoA) is defined as the estimated azimuth angle and vertical angle of a UE with respect to a reference direction </w:t>
            </w:r>
          </w:p>
          <w:p w14:paraId="01D51BB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Both LCS and GCS can be supported.</w:t>
            </w:r>
          </w:p>
          <w:p w14:paraId="6794D86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The maximum number of SL-AOAs values (pair of AOA &amp; ZOA values) to be reported per SL-PRS for the first arrival path corresponding to the same timestamp can be 8. </w:t>
            </w:r>
          </w:p>
        </w:tc>
      </w:tr>
      <w:tr w:rsidR="005C2F9D" w14:paraId="15869D3C"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072FA227" w14:textId="77777777" w:rsidR="005C2F9D" w:rsidRDefault="00AB16C0">
            <w:pPr>
              <w:rPr>
                <w:rFonts w:eastAsia="宋体"/>
                <w:szCs w:val="20"/>
              </w:rPr>
            </w:pPr>
            <w:r>
              <w:rPr>
                <w:rFonts w:eastAsia="宋体"/>
                <w:szCs w:val="20"/>
              </w:rPr>
              <w:t>xiaomi</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96C79A6" w14:textId="77777777" w:rsidR="005C2F9D" w:rsidRDefault="00221AD3">
            <w:pPr>
              <w:rPr>
                <w:szCs w:val="20"/>
              </w:rPr>
            </w:pPr>
            <w:hyperlink r:id="rId68" w:history="1">
              <w:r w:rsidR="00AB16C0">
                <w:rPr>
                  <w:rFonts w:eastAsia="宋体"/>
                  <w:b/>
                  <w:bCs/>
                  <w:color w:val="0000FF"/>
                  <w:szCs w:val="20"/>
                  <w:u w:val="single"/>
                </w:rPr>
                <w:t>R1-2300581</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183BA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SL Azimuth of arrival (AoA) and SL zenith of arrival (ZoA) measurement are supported for SL AoA.</w:t>
            </w:r>
          </w:p>
        </w:tc>
      </w:tr>
      <w:tr w:rsidR="005C2F9D" w14:paraId="217B312E"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684AC5F6" w14:textId="77777777" w:rsidR="005C2F9D" w:rsidRDefault="00AB16C0">
            <w:pPr>
              <w:rPr>
                <w:rFonts w:eastAsia="宋体"/>
                <w:szCs w:val="20"/>
              </w:rPr>
            </w:pPr>
            <w:r>
              <w:rPr>
                <w:rFonts w:eastAsia="宋体"/>
                <w:szCs w:val="20"/>
              </w:rPr>
              <w:t>ZTE</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17994CEE" w14:textId="77777777" w:rsidR="005C2F9D" w:rsidRDefault="00221AD3">
            <w:pPr>
              <w:rPr>
                <w:rFonts w:eastAsia="宋体"/>
                <w:b/>
                <w:bCs/>
                <w:color w:val="0000FF"/>
                <w:szCs w:val="20"/>
                <w:u w:val="single"/>
              </w:rPr>
            </w:pPr>
            <w:hyperlink r:id="rId69" w:history="1">
              <w:r w:rsidR="00AB16C0">
                <w:rPr>
                  <w:rFonts w:eastAsia="宋体"/>
                  <w:b/>
                  <w:bCs/>
                  <w:color w:val="0000FF"/>
                  <w:szCs w:val="20"/>
                  <w:u w:val="single"/>
                </w:rPr>
                <w:t>R1-2300803</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F2902C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With regards to SL-AoA positioning method,</w:t>
            </w:r>
          </w:p>
          <w:p w14:paraId="135C6E9A" w14:textId="77777777" w:rsidR="005C2F9D" w:rsidRDefault="00AB16C0">
            <w:pPr>
              <w:pStyle w:val="afff"/>
              <w:numPr>
                <w:ilvl w:val="0"/>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SL Angle of Arrival (SL AoA) is defined as the estimated azimuth angle and vertical angle of a UE with respect to a reference direction, wherein the reference direction is defined:</w:t>
            </w:r>
          </w:p>
          <w:p w14:paraId="5C0BC968" w14:textId="77777777" w:rsidR="005C2F9D" w:rsidRDefault="00AB16C0">
            <w:pPr>
              <w:pStyle w:val="afff"/>
              <w:numPr>
                <w:ilvl w:val="1"/>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B3A9537" w14:textId="77777777" w:rsidR="005C2F9D" w:rsidRDefault="00AB16C0">
            <w:pPr>
              <w:pStyle w:val="afff"/>
              <w:numPr>
                <w:ilvl w:val="1"/>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In the local coordinate system (LCS), wherein estimated azimuth angle is measured relative to x-axis of LCS and positive in a counter-clockwise direction and estimated vertical angle is measured relatize to z-axis of LCS and positive to x-y plane direction. The bearing, downtilt and slant angles of LCS are defined according to TS 38.901.</w:t>
            </w:r>
          </w:p>
        </w:tc>
      </w:tr>
      <w:tr w:rsidR="005C2F9D" w14:paraId="18F46082" w14:textId="77777777">
        <w:trPr>
          <w:trHeight w:val="400"/>
        </w:trPr>
        <w:tc>
          <w:tcPr>
            <w:tcW w:w="623" w:type="pct"/>
            <w:tcBorders>
              <w:top w:val="nil"/>
              <w:left w:val="single" w:sz="4" w:space="0" w:color="A6A6A6"/>
              <w:bottom w:val="single" w:sz="4" w:space="0" w:color="A6A6A6"/>
              <w:right w:val="single" w:sz="4" w:space="0" w:color="A6A6A6"/>
            </w:tcBorders>
          </w:tcPr>
          <w:p w14:paraId="0E1A6F28" w14:textId="77777777" w:rsidR="005C2F9D" w:rsidRDefault="00AB16C0">
            <w:pPr>
              <w:rPr>
                <w:rFonts w:eastAsia="宋体"/>
                <w:szCs w:val="20"/>
              </w:rPr>
            </w:pPr>
            <w:r>
              <w:rPr>
                <w:rFonts w:eastAsia="宋体"/>
                <w:szCs w:val="20"/>
              </w:rPr>
              <w:lastRenderedPageBreak/>
              <w:t>CATT, GOHIGH</w:t>
            </w:r>
          </w:p>
        </w:tc>
        <w:tc>
          <w:tcPr>
            <w:tcW w:w="742" w:type="pct"/>
            <w:tcBorders>
              <w:top w:val="nil"/>
              <w:left w:val="single" w:sz="4" w:space="0" w:color="A6A6A6"/>
              <w:bottom w:val="single" w:sz="4" w:space="0" w:color="A6A6A6"/>
              <w:right w:val="single" w:sz="4" w:space="0" w:color="A6A6A6"/>
            </w:tcBorders>
            <w:shd w:val="clear" w:color="auto" w:fill="auto"/>
          </w:tcPr>
          <w:p w14:paraId="272702E9" w14:textId="77777777" w:rsidR="005C2F9D" w:rsidRDefault="00221AD3">
            <w:pPr>
              <w:rPr>
                <w:szCs w:val="20"/>
              </w:rPr>
            </w:pPr>
            <w:hyperlink r:id="rId70" w:history="1">
              <w:r w:rsidR="00AB16C0">
                <w:rPr>
                  <w:rFonts w:eastAsia="宋体"/>
                  <w:b/>
                  <w:bCs/>
                  <w:color w:val="0000FF"/>
                  <w:szCs w:val="20"/>
                  <w:u w:val="single"/>
                </w:rPr>
                <w:t>R1-2300685</w:t>
              </w:r>
            </w:hyperlink>
          </w:p>
        </w:tc>
        <w:tc>
          <w:tcPr>
            <w:tcW w:w="3635" w:type="pct"/>
            <w:tcBorders>
              <w:top w:val="nil"/>
              <w:left w:val="nil"/>
              <w:bottom w:val="single" w:sz="4" w:space="0" w:color="A6A6A6"/>
              <w:right w:val="single" w:sz="4" w:space="0" w:color="A6A6A6"/>
            </w:tcBorders>
            <w:shd w:val="clear" w:color="auto" w:fill="auto"/>
          </w:tcPr>
          <w:p w14:paraId="1EA7730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SL Angle of Arrival (SL AoA) should be defined as the estimated azimuth angle and zenith angle of a Rx UE with respect to a reference direction.</w:t>
            </w:r>
          </w:p>
        </w:tc>
      </w:tr>
      <w:tr w:rsidR="005C2F9D" w14:paraId="49A42F48" w14:textId="77777777">
        <w:trPr>
          <w:trHeight w:val="400"/>
        </w:trPr>
        <w:tc>
          <w:tcPr>
            <w:tcW w:w="623" w:type="pct"/>
            <w:tcBorders>
              <w:top w:val="nil"/>
              <w:left w:val="single" w:sz="4" w:space="0" w:color="A6A6A6"/>
              <w:bottom w:val="single" w:sz="4" w:space="0" w:color="A6A6A6"/>
              <w:right w:val="single" w:sz="4" w:space="0" w:color="A6A6A6"/>
            </w:tcBorders>
          </w:tcPr>
          <w:p w14:paraId="72271EF6" w14:textId="77777777" w:rsidR="005C2F9D" w:rsidRDefault="00AB16C0">
            <w:pPr>
              <w:rPr>
                <w:rFonts w:eastAsia="宋体"/>
                <w:szCs w:val="20"/>
              </w:rPr>
            </w:pPr>
            <w:r>
              <w:rPr>
                <w:rFonts w:eastAsia="宋体"/>
                <w:szCs w:val="20"/>
              </w:rPr>
              <w:t>Samsung</w:t>
            </w:r>
          </w:p>
        </w:tc>
        <w:tc>
          <w:tcPr>
            <w:tcW w:w="742" w:type="pct"/>
            <w:tcBorders>
              <w:top w:val="nil"/>
              <w:left w:val="single" w:sz="4" w:space="0" w:color="A6A6A6"/>
              <w:bottom w:val="single" w:sz="4" w:space="0" w:color="A6A6A6"/>
              <w:right w:val="single" w:sz="4" w:space="0" w:color="A6A6A6"/>
            </w:tcBorders>
            <w:shd w:val="clear" w:color="auto" w:fill="auto"/>
          </w:tcPr>
          <w:p w14:paraId="61DBA4FF" w14:textId="77777777" w:rsidR="005C2F9D" w:rsidRDefault="00221AD3">
            <w:pPr>
              <w:rPr>
                <w:rFonts w:eastAsia="宋体"/>
                <w:b/>
                <w:bCs/>
                <w:color w:val="0000FF"/>
                <w:szCs w:val="20"/>
                <w:u w:val="single"/>
              </w:rPr>
            </w:pPr>
            <w:hyperlink r:id="rId71" w:history="1">
              <w:r w:rsidR="00AB16C0">
                <w:rPr>
                  <w:rFonts w:eastAsia="宋体"/>
                  <w:b/>
                  <w:bCs/>
                  <w:color w:val="0000FF"/>
                  <w:szCs w:val="20"/>
                  <w:u w:val="single"/>
                </w:rPr>
                <w:t>R1-2301269</w:t>
              </w:r>
            </w:hyperlink>
          </w:p>
        </w:tc>
        <w:tc>
          <w:tcPr>
            <w:tcW w:w="3635" w:type="pct"/>
            <w:tcBorders>
              <w:top w:val="nil"/>
              <w:left w:val="nil"/>
              <w:bottom w:val="single" w:sz="4" w:space="0" w:color="A6A6A6"/>
              <w:right w:val="single" w:sz="4" w:space="0" w:color="A6A6A6"/>
            </w:tcBorders>
            <w:shd w:val="clear" w:color="auto" w:fill="auto"/>
          </w:tcPr>
          <w:p w14:paraId="4255BE8D"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5: For SL AOA, both LCS and GCS are supported and the measurement is defined as:</w:t>
            </w:r>
          </w:p>
          <w:p w14:paraId="6E7C00F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Angle of Arrival (SL AoA) is defined as the estimated azimuth angle and vertical angle of a UE with respect to a reference direction, wherein the reference direction is defined:</w:t>
            </w:r>
          </w:p>
          <w:p w14:paraId="263EB49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EA3C89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the local coordinate system (LCS), wherein estimated azimuth angle is measured relative to x-axis of LCS and positive in a counter-clockwise direction and estimated vertical angle is measured relative to z-axis of LCS and positive to x-y plane direction. The x, y and z axis form a right-handed co-ordinate system. The bearing, downtilt and slant angles of LCS are defined according to TS 38.901 [15].</w:t>
            </w:r>
          </w:p>
          <w:p w14:paraId="7C54509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SL AoA is determined at the UE antenna for an SL channel corresponding to a peer UE communicating each other.</w:t>
            </w:r>
          </w:p>
        </w:tc>
      </w:tr>
      <w:tr w:rsidR="005C2F9D" w14:paraId="56D1114E" w14:textId="77777777">
        <w:trPr>
          <w:trHeight w:val="400"/>
        </w:trPr>
        <w:tc>
          <w:tcPr>
            <w:tcW w:w="623" w:type="pct"/>
            <w:tcBorders>
              <w:top w:val="nil"/>
              <w:left w:val="single" w:sz="4" w:space="0" w:color="A6A6A6"/>
              <w:bottom w:val="single" w:sz="4" w:space="0" w:color="A6A6A6"/>
              <w:right w:val="single" w:sz="4" w:space="0" w:color="A6A6A6"/>
            </w:tcBorders>
          </w:tcPr>
          <w:p w14:paraId="3AB6BE30" w14:textId="77777777" w:rsidR="005C2F9D" w:rsidRDefault="00AB16C0">
            <w:pPr>
              <w:rPr>
                <w:rFonts w:eastAsia="宋体"/>
                <w:szCs w:val="20"/>
              </w:rPr>
            </w:pPr>
            <w:r>
              <w:rPr>
                <w:rFonts w:eastAsia="宋体"/>
                <w:szCs w:val="20"/>
              </w:rPr>
              <w:t>Apple</w:t>
            </w:r>
          </w:p>
        </w:tc>
        <w:tc>
          <w:tcPr>
            <w:tcW w:w="742" w:type="pct"/>
            <w:tcBorders>
              <w:top w:val="nil"/>
              <w:left w:val="single" w:sz="4" w:space="0" w:color="A6A6A6"/>
              <w:bottom w:val="single" w:sz="4" w:space="0" w:color="A6A6A6"/>
              <w:right w:val="single" w:sz="4" w:space="0" w:color="A6A6A6"/>
            </w:tcBorders>
            <w:shd w:val="clear" w:color="auto" w:fill="auto"/>
          </w:tcPr>
          <w:p w14:paraId="0FAB19E6" w14:textId="77777777" w:rsidR="005C2F9D" w:rsidRDefault="00221AD3">
            <w:pPr>
              <w:rPr>
                <w:szCs w:val="20"/>
              </w:rPr>
            </w:pPr>
            <w:hyperlink r:id="rId72" w:history="1">
              <w:r w:rsidR="00AB16C0">
                <w:rPr>
                  <w:rFonts w:eastAsia="宋体"/>
                  <w:b/>
                  <w:bCs/>
                  <w:color w:val="0000FF"/>
                  <w:szCs w:val="20"/>
                  <w:u w:val="single"/>
                </w:rPr>
                <w:t>R1-2301351</w:t>
              </w:r>
            </w:hyperlink>
          </w:p>
        </w:tc>
        <w:tc>
          <w:tcPr>
            <w:tcW w:w="3635" w:type="pct"/>
            <w:tcBorders>
              <w:top w:val="nil"/>
              <w:left w:val="nil"/>
              <w:bottom w:val="single" w:sz="4" w:space="0" w:color="A6A6A6"/>
              <w:right w:val="single" w:sz="4" w:space="0" w:color="A6A6A6"/>
            </w:tcBorders>
            <w:shd w:val="clear" w:color="auto" w:fill="auto"/>
          </w:tcPr>
          <w:p w14:paraId="320D339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SL-AoA positioning : </w:t>
            </w:r>
          </w:p>
          <w:p w14:paraId="3F811A0C" w14:textId="77777777" w:rsidR="005C2F9D" w:rsidRDefault="00AB16C0">
            <w:pPr>
              <w:pStyle w:val="afff"/>
              <w:numPr>
                <w:ilvl w:val="0"/>
                <w:numId w:val="60"/>
              </w:numPr>
              <w:wordWrap w:val="0"/>
              <w:autoSpaceDE w:val="0"/>
              <w:autoSpaceDN w:val="0"/>
              <w:spacing w:after="160" w:line="259" w:lineRule="auto"/>
              <w:ind w:firstLineChars="0"/>
              <w:rPr>
                <w:rFonts w:eastAsia="Times New Roman"/>
                <w:b/>
                <w:bCs/>
                <w:lang w:val="en-US"/>
              </w:rPr>
            </w:pPr>
            <w:r>
              <w:rPr>
                <w:rFonts w:eastAsia="Times New Roman"/>
                <w:b/>
                <w:bCs/>
                <w:szCs w:val="20"/>
                <w:lang w:val="en-US"/>
              </w:rPr>
              <w:t xml:space="preserve">The measurements performed can include both Azimuth of arrival (AoA) and zenith of arrival (ZoA). </w:t>
            </w:r>
          </w:p>
        </w:tc>
      </w:tr>
      <w:tr w:rsidR="005C2F9D" w14:paraId="27D82F64" w14:textId="77777777">
        <w:trPr>
          <w:trHeight w:val="400"/>
        </w:trPr>
        <w:tc>
          <w:tcPr>
            <w:tcW w:w="623" w:type="pct"/>
            <w:tcBorders>
              <w:top w:val="nil"/>
              <w:left w:val="single" w:sz="4" w:space="0" w:color="A6A6A6"/>
              <w:bottom w:val="single" w:sz="4" w:space="0" w:color="A6A6A6"/>
              <w:right w:val="single" w:sz="4" w:space="0" w:color="A6A6A6"/>
            </w:tcBorders>
          </w:tcPr>
          <w:p w14:paraId="2D91BA19" w14:textId="77777777" w:rsidR="005C2F9D" w:rsidRDefault="00AB16C0">
            <w:pPr>
              <w:rPr>
                <w:rFonts w:eastAsia="宋体"/>
                <w:szCs w:val="20"/>
              </w:rPr>
            </w:pPr>
            <w:r>
              <w:rPr>
                <w:rFonts w:eastAsia="宋体"/>
                <w:szCs w:val="20"/>
              </w:rPr>
              <w:t>Qualcomm Incorporated</w:t>
            </w:r>
          </w:p>
        </w:tc>
        <w:tc>
          <w:tcPr>
            <w:tcW w:w="742" w:type="pct"/>
            <w:tcBorders>
              <w:top w:val="nil"/>
              <w:left w:val="single" w:sz="4" w:space="0" w:color="A6A6A6"/>
              <w:bottom w:val="single" w:sz="4" w:space="0" w:color="A6A6A6"/>
              <w:right w:val="single" w:sz="4" w:space="0" w:color="A6A6A6"/>
            </w:tcBorders>
            <w:shd w:val="clear" w:color="auto" w:fill="auto"/>
          </w:tcPr>
          <w:p w14:paraId="4A9D25FA" w14:textId="77777777" w:rsidR="005C2F9D" w:rsidRDefault="00221AD3">
            <w:pPr>
              <w:rPr>
                <w:rFonts w:eastAsia="宋体"/>
                <w:b/>
                <w:bCs/>
                <w:color w:val="0000FF"/>
                <w:szCs w:val="20"/>
                <w:u w:val="single"/>
              </w:rPr>
            </w:pPr>
            <w:hyperlink r:id="rId73" w:history="1">
              <w:r w:rsidR="00AB16C0">
                <w:rPr>
                  <w:rFonts w:eastAsia="宋体"/>
                  <w:b/>
                  <w:bCs/>
                  <w:color w:val="0000FF"/>
                  <w:szCs w:val="20"/>
                  <w:u w:val="single"/>
                </w:rPr>
                <w:t>R1-2301418</w:t>
              </w:r>
            </w:hyperlink>
          </w:p>
        </w:tc>
        <w:tc>
          <w:tcPr>
            <w:tcW w:w="3635" w:type="pct"/>
            <w:tcBorders>
              <w:top w:val="nil"/>
              <w:left w:val="nil"/>
              <w:bottom w:val="single" w:sz="4" w:space="0" w:color="A6A6A6"/>
              <w:right w:val="single" w:sz="4" w:space="0" w:color="A6A6A6"/>
            </w:tcBorders>
            <w:shd w:val="clear" w:color="auto" w:fill="auto"/>
          </w:tcPr>
          <w:p w14:paraId="09C6B9F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8</w:t>
            </w:r>
            <w:r>
              <w:rPr>
                <w:b/>
                <w:bCs/>
                <w:kern w:val="2"/>
                <w:szCs w:val="20"/>
                <w:lang w:val="en-US"/>
              </w:rPr>
              <w:fldChar w:fldCharType="end"/>
            </w:r>
            <w:r>
              <w:rPr>
                <w:b/>
                <w:bCs/>
                <w:kern w:val="2"/>
                <w:szCs w:val="20"/>
                <w:lang w:val="en-US"/>
              </w:rPr>
              <w:t>: Both GCS and LCS are supported for reporting SL-AoA measurements.</w:t>
            </w:r>
          </w:p>
        </w:tc>
      </w:tr>
      <w:tr w:rsidR="005C2F9D" w14:paraId="6108F1D7" w14:textId="77777777">
        <w:trPr>
          <w:trHeight w:val="400"/>
        </w:trPr>
        <w:tc>
          <w:tcPr>
            <w:tcW w:w="623" w:type="pct"/>
            <w:tcBorders>
              <w:top w:val="nil"/>
              <w:left w:val="single" w:sz="4" w:space="0" w:color="A6A6A6"/>
              <w:bottom w:val="single" w:sz="4" w:space="0" w:color="auto"/>
              <w:right w:val="single" w:sz="4" w:space="0" w:color="A6A6A6"/>
            </w:tcBorders>
          </w:tcPr>
          <w:p w14:paraId="2B9EC4D4" w14:textId="77777777" w:rsidR="005C2F9D" w:rsidRDefault="00AB16C0">
            <w:pPr>
              <w:rPr>
                <w:rFonts w:eastAsia="宋体"/>
                <w:szCs w:val="20"/>
              </w:rPr>
            </w:pPr>
            <w:r>
              <w:rPr>
                <w:rFonts w:eastAsia="宋体"/>
                <w:szCs w:val="20"/>
              </w:rPr>
              <w:t>CEWiT, Reliance Jio</w:t>
            </w:r>
          </w:p>
        </w:tc>
        <w:tc>
          <w:tcPr>
            <w:tcW w:w="742" w:type="pct"/>
            <w:tcBorders>
              <w:top w:val="nil"/>
              <w:left w:val="single" w:sz="4" w:space="0" w:color="A6A6A6"/>
              <w:bottom w:val="single" w:sz="4" w:space="0" w:color="auto"/>
              <w:right w:val="single" w:sz="4" w:space="0" w:color="A6A6A6"/>
            </w:tcBorders>
            <w:shd w:val="clear" w:color="auto" w:fill="auto"/>
          </w:tcPr>
          <w:p w14:paraId="04F1C705" w14:textId="77777777" w:rsidR="005C2F9D" w:rsidRDefault="00221AD3">
            <w:pPr>
              <w:rPr>
                <w:rFonts w:eastAsia="宋体"/>
                <w:b/>
                <w:bCs/>
                <w:color w:val="0000FF"/>
                <w:szCs w:val="20"/>
                <w:u w:val="single"/>
              </w:rPr>
            </w:pPr>
            <w:hyperlink r:id="rId74" w:history="1">
              <w:r w:rsidR="00AB16C0">
                <w:rPr>
                  <w:rFonts w:eastAsia="宋体"/>
                  <w:b/>
                  <w:bCs/>
                  <w:color w:val="0000FF"/>
                  <w:szCs w:val="20"/>
                  <w:u w:val="single"/>
                </w:rPr>
                <w:t>R1-2301696</w:t>
              </w:r>
            </w:hyperlink>
          </w:p>
        </w:tc>
        <w:tc>
          <w:tcPr>
            <w:tcW w:w="3635" w:type="pct"/>
            <w:tcBorders>
              <w:top w:val="nil"/>
              <w:left w:val="nil"/>
              <w:bottom w:val="single" w:sz="4" w:space="0" w:color="auto"/>
              <w:right w:val="single" w:sz="4" w:space="0" w:color="A6A6A6"/>
            </w:tcBorders>
            <w:shd w:val="clear" w:color="auto" w:fill="auto"/>
          </w:tcPr>
          <w:p w14:paraId="4A6CC1A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15: In SL-AoA method, positioning measurement will be azimuth and zenith AoA wrt GCS and LCS. Optionally, additional measurements like RSRP and LOS/NLOS indication should be reported if configured.</w:t>
            </w:r>
          </w:p>
          <w:p w14:paraId="494E6F1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16: In SL-AoA method, LCS and GCS definition can be reused from UL-AOA measurement. </w:t>
            </w:r>
          </w:p>
        </w:tc>
      </w:tr>
      <w:tr w:rsidR="005C2F9D" w14:paraId="02651E80"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2F32A431" w14:textId="77777777" w:rsidR="005C2F9D" w:rsidRDefault="00AB16C0">
            <w:pPr>
              <w:rPr>
                <w:rFonts w:eastAsia="宋体"/>
                <w:szCs w:val="20"/>
              </w:rPr>
            </w:pPr>
            <w:r>
              <w:rPr>
                <w:rFonts w:eastAsia="宋体"/>
                <w:szCs w:val="20"/>
              </w:rPr>
              <w:t>NTT DOCOMO, INC.</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4D1B288" w14:textId="77777777" w:rsidR="005C2F9D" w:rsidRDefault="00221AD3">
            <w:pPr>
              <w:rPr>
                <w:szCs w:val="20"/>
              </w:rPr>
            </w:pPr>
            <w:hyperlink r:id="rId75" w:history="1">
              <w:r w:rsidR="00AB16C0">
                <w:rPr>
                  <w:rFonts w:eastAsia="宋体"/>
                  <w:b/>
                  <w:bCs/>
                  <w:color w:val="0000FF"/>
                  <w:szCs w:val="20"/>
                  <w:u w:val="single"/>
                </w:rPr>
                <w:t>R1-2301498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3BBAF73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w:t>
            </w:r>
          </w:p>
          <w:p w14:paraId="0EAB5486"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SL-TDOA, SL RTOA and (optional) SL RSRP/RSRPP are reported.</w:t>
            </w:r>
          </w:p>
          <w:p w14:paraId="5DD65419"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SL-AoA, SL AoA and SL ZoA are reported.</w:t>
            </w:r>
          </w:p>
        </w:tc>
      </w:tr>
    </w:tbl>
    <w:p w14:paraId="7C4FB8B0" w14:textId="77777777" w:rsidR="005C2F9D" w:rsidRDefault="005C2F9D">
      <w:pPr>
        <w:rPr>
          <w:rFonts w:eastAsiaTheme="minorEastAsia"/>
          <w:lang w:eastAsia="zh-CN"/>
        </w:rPr>
      </w:pPr>
    </w:p>
    <w:p w14:paraId="196D2DE1"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before the discussion on SL-AoA definition, the issues on GCS and LCS should be clarified . So, the following FL proposal is provided for company to share their views.</w:t>
      </w:r>
    </w:p>
    <w:p w14:paraId="0C85D78D" w14:textId="77777777" w:rsidR="005C2F9D" w:rsidRDefault="005C2F9D">
      <w:pPr>
        <w:rPr>
          <w:rFonts w:eastAsiaTheme="minorEastAsia"/>
          <w:lang w:eastAsia="zh-CN"/>
        </w:rPr>
      </w:pPr>
    </w:p>
    <w:p w14:paraId="05AAE24A" w14:textId="77777777" w:rsidR="005C2F9D" w:rsidRDefault="00AB16C0" w:rsidP="00165C3E">
      <w:pPr>
        <w:rPr>
          <w:highlight w:val="yellow"/>
        </w:rPr>
      </w:pPr>
      <w:r>
        <w:rPr>
          <w:highlight w:val="magenta"/>
        </w:rPr>
        <w:t xml:space="preserve">[High] </w:t>
      </w:r>
      <w:r>
        <w:rPr>
          <w:rFonts w:hint="eastAsia"/>
          <w:highlight w:val="magenta"/>
        </w:rPr>
        <w:t>FL</w:t>
      </w:r>
      <w:r>
        <w:rPr>
          <w:highlight w:val="magenta"/>
        </w:rPr>
        <w:t xml:space="preserve"> proposal 3.3.1-v1:</w:t>
      </w:r>
      <w:r>
        <w:rPr>
          <w:highlight w:val="yellow"/>
        </w:rPr>
        <w:t xml:space="preserve"> </w:t>
      </w:r>
    </w:p>
    <w:p w14:paraId="07B7EEDA" w14:textId="77777777" w:rsidR="005C2F9D" w:rsidRDefault="00AB16C0">
      <w:pPr>
        <w:jc w:val="both"/>
        <w:rPr>
          <w:rFonts w:eastAsiaTheme="minorEastAsia"/>
          <w:b/>
          <w:lang w:eastAsia="zh-CN"/>
        </w:rPr>
      </w:pPr>
      <w:r>
        <w:rPr>
          <w:rFonts w:eastAsiaTheme="minorEastAsia"/>
          <w:b/>
          <w:lang w:eastAsia="zh-CN"/>
        </w:rPr>
        <w:t>Support both GCS and LCS for SL-PRS based Azimuth of arrival (AoA) and zenith of arrival (ZoA) measurement.</w:t>
      </w:r>
    </w:p>
    <w:p w14:paraId="3652DCFD" w14:textId="77777777" w:rsidR="005C2F9D" w:rsidRDefault="00AB16C0">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Pr>
          <w:rFonts w:ascii="Times New Roman" w:eastAsiaTheme="minorEastAsia" w:hAnsi="Times New Roman"/>
          <w:b/>
          <w:bCs/>
          <w:sz w:val="20"/>
          <w:szCs w:val="21"/>
          <w:lang w:eastAsia="zh-CN"/>
        </w:rPr>
        <w:t>S</w:t>
      </w:r>
      <w:r>
        <w:rPr>
          <w:rFonts w:ascii="Times New Roman" w:eastAsiaTheme="minorEastAsia" w:hAnsi="Times New Roman" w:hint="eastAsia"/>
          <w:b/>
          <w:bCs/>
          <w:sz w:val="20"/>
          <w:szCs w:val="21"/>
          <w:lang w:eastAsia="zh-CN"/>
        </w:rPr>
        <w:t>end</w:t>
      </w:r>
      <w:r>
        <w:rPr>
          <w:rFonts w:ascii="Times New Roman" w:eastAsiaTheme="minorEastAsia" w:hAnsi="Times New Roman"/>
          <w:b/>
          <w:bCs/>
          <w:sz w:val="20"/>
          <w:szCs w:val="21"/>
          <w:lang w:eastAsia="zh-CN"/>
        </w:rPr>
        <w:t xml:space="preserve"> LS </w:t>
      </w:r>
      <w:r>
        <w:rPr>
          <w:rFonts w:ascii="Times New Roman" w:eastAsiaTheme="minorEastAsia" w:hAnsi="Times New Roman" w:hint="eastAsia"/>
          <w:b/>
          <w:bCs/>
          <w:sz w:val="20"/>
          <w:szCs w:val="21"/>
          <w:lang w:eastAsia="zh-CN"/>
        </w:rPr>
        <w:t>to</w:t>
      </w:r>
      <w:r>
        <w:rPr>
          <w:rFonts w:ascii="Times New Roman" w:eastAsiaTheme="minorEastAsia" w:hAnsi="Times New Roman"/>
          <w:b/>
          <w:bCs/>
          <w:sz w:val="20"/>
          <w:szCs w:val="21"/>
          <w:lang w:eastAsia="zh-CN"/>
        </w:rPr>
        <w:t xml:space="preserve"> SA1</w:t>
      </w:r>
      <w:r>
        <w:rPr>
          <w:rFonts w:ascii="Times New Roman" w:eastAsiaTheme="minorEastAsia" w:hAnsi="Times New Roman" w:hint="eastAsia"/>
          <w:b/>
          <w:bCs/>
          <w:sz w:val="20"/>
          <w:szCs w:val="21"/>
          <w:lang w:eastAsia="zh-CN"/>
        </w:rPr>
        <w:t>/</w:t>
      </w:r>
      <w:r>
        <w:rPr>
          <w:rFonts w:ascii="Times New Roman" w:eastAsiaTheme="minorEastAsia" w:hAnsi="Times New Roman"/>
          <w:b/>
          <w:bCs/>
          <w:sz w:val="20"/>
          <w:szCs w:val="21"/>
          <w:lang w:eastAsia="zh-CN"/>
        </w:rPr>
        <w:t>SA2  to discuss the a</w:t>
      </w:r>
      <w:r>
        <w:rPr>
          <w:rFonts w:ascii="Times New Roman" w:eastAsia="Times New Roman" w:hAnsi="Times New Roman"/>
          <w:b/>
          <w:bCs/>
          <w:sz w:val="20"/>
          <w:szCs w:val="21"/>
        </w:rPr>
        <w:t>pplicable scenario/service for AoA</w:t>
      </w:r>
      <w:r>
        <w:rPr>
          <w:rFonts w:ascii="Times New Roman" w:eastAsia="Times New Roman" w:hAnsi="Times New Roman" w:hint="eastAsia"/>
          <w:b/>
          <w:bCs/>
          <w:sz w:val="20"/>
          <w:szCs w:val="21"/>
        </w:rPr>
        <w:t>/</w:t>
      </w:r>
      <w:r>
        <w:rPr>
          <w:rFonts w:ascii="Times New Roman" w:eastAsia="Times New Roman" w:hAnsi="Times New Roman"/>
          <w:b/>
          <w:bCs/>
          <w:sz w:val="20"/>
          <w:szCs w:val="21"/>
        </w:rPr>
        <w:t xml:space="preserve">ZoA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23F4ADCE" w14:textId="77777777" w:rsidR="005C2F9D" w:rsidRDefault="005C2F9D">
      <w:pPr>
        <w:pStyle w:val="afff"/>
        <w:widowControl/>
        <w:tabs>
          <w:tab w:val="left" w:pos="720"/>
          <w:tab w:val="left" w:pos="1440"/>
        </w:tabs>
        <w:overflowPunct w:val="0"/>
        <w:autoSpaceDE w:val="0"/>
        <w:autoSpaceDN w:val="0"/>
        <w:adjustRightInd w:val="0"/>
        <w:ind w:left="1440" w:firstLineChars="0" w:firstLine="0"/>
        <w:contextualSpacing/>
        <w:textAlignment w:val="baseline"/>
        <w:rPr>
          <w:rFonts w:ascii="Times New Roman" w:eastAsia="Times New Roman" w:hAnsi="Times New Roman"/>
          <w:b/>
          <w:bCs/>
          <w:sz w:val="20"/>
          <w:szCs w:val="21"/>
        </w:rPr>
      </w:pPr>
    </w:p>
    <w:p w14:paraId="7CBC6DC8" w14:textId="77777777" w:rsidR="005C2F9D" w:rsidRDefault="005C2F9D">
      <w:pPr>
        <w:pStyle w:val="afff"/>
        <w:ind w:left="420" w:firstLine="482"/>
        <w:rPr>
          <w:rFonts w:ascii="Times New Roman" w:eastAsiaTheme="minorEastAsia" w:hAnsi="Times New Roman"/>
          <w:b/>
          <w:sz w:val="24"/>
          <w:szCs w:val="24"/>
          <w:highlight w:val="yellow"/>
          <w:lang w:eastAsia="zh-CN"/>
        </w:rPr>
      </w:pPr>
    </w:p>
    <w:p w14:paraId="63CC8977"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8C28527" w14:textId="77777777" w:rsidR="005C2F9D" w:rsidRDefault="005C2F9D">
      <w:pPr>
        <w:rPr>
          <w:rFonts w:eastAsiaTheme="minorEastAsia"/>
          <w:lang w:eastAsia="zh-CN"/>
        </w:rPr>
      </w:pPr>
    </w:p>
    <w:p w14:paraId="197B0ABA"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5C2F9D" w14:paraId="56481F86" w14:textId="77777777" w:rsidTr="00DD426A">
        <w:tc>
          <w:tcPr>
            <w:tcW w:w="1621" w:type="dxa"/>
          </w:tcPr>
          <w:p w14:paraId="2057481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F74FE2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5C2F9D" w14:paraId="6D439DA6" w14:textId="77777777" w:rsidTr="00DD426A">
        <w:tc>
          <w:tcPr>
            <w:tcW w:w="1621" w:type="dxa"/>
          </w:tcPr>
          <w:p w14:paraId="27EE3857" w14:textId="77777777" w:rsidR="005C2F9D" w:rsidRDefault="00AB16C0">
            <w:pPr>
              <w:rPr>
                <w:rFonts w:eastAsiaTheme="minorEastAsia"/>
                <w:lang w:eastAsia="zh-CN"/>
              </w:rPr>
            </w:pPr>
            <w:r>
              <w:rPr>
                <w:rFonts w:eastAsiaTheme="minorEastAsia" w:hint="eastAsia"/>
                <w:lang w:eastAsia="zh-CN"/>
              </w:rPr>
              <w:t>CATT</w:t>
            </w:r>
          </w:p>
        </w:tc>
        <w:tc>
          <w:tcPr>
            <w:tcW w:w="7439" w:type="dxa"/>
          </w:tcPr>
          <w:p w14:paraId="78F42137" w14:textId="77777777" w:rsidR="005C2F9D" w:rsidRDefault="00AB16C0">
            <w:pPr>
              <w:rPr>
                <w:rFonts w:eastAsiaTheme="minorEastAsia"/>
                <w:lang w:eastAsia="zh-CN"/>
              </w:rPr>
            </w:pPr>
            <w:r>
              <w:rPr>
                <w:rFonts w:eastAsiaTheme="minorEastAsia" w:hint="eastAsia"/>
                <w:lang w:eastAsia="zh-CN"/>
              </w:rPr>
              <w:t>Support.</w:t>
            </w:r>
          </w:p>
          <w:p w14:paraId="48AB435A" w14:textId="77777777" w:rsidR="005C2F9D" w:rsidRDefault="00AB16C0">
            <w:pPr>
              <w:rPr>
                <w:rFonts w:eastAsiaTheme="minorEastAsia"/>
                <w:lang w:eastAsia="zh-CN"/>
              </w:rPr>
            </w:pPr>
            <w:r>
              <w:rPr>
                <w:rFonts w:eastAsiaTheme="minorEastAsia" w:hint="eastAsia"/>
                <w:szCs w:val="20"/>
                <w:lang w:eastAsia="zh-CN"/>
              </w:rPr>
              <w:t>Th</w:t>
            </w:r>
            <w:r>
              <w:rPr>
                <w:rFonts w:eastAsiaTheme="minorEastAsia"/>
                <w:szCs w:val="20"/>
                <w:lang w:eastAsia="zh-CN"/>
              </w:rPr>
              <w:t>e</w:t>
            </w:r>
            <w:r>
              <w:rPr>
                <w:rFonts w:eastAsiaTheme="minorEastAsia" w:hint="eastAsia"/>
                <w:szCs w:val="20"/>
                <w:lang w:eastAsia="zh-CN"/>
              </w:rPr>
              <w:t xml:space="preserve"> re</w:t>
            </w:r>
            <w:r>
              <w:rPr>
                <w:rFonts w:eastAsiaTheme="minorEastAsia"/>
                <w:szCs w:val="20"/>
                <w:lang w:eastAsia="zh-CN"/>
              </w:rPr>
              <w:t xml:space="preserve">ference direction </w:t>
            </w:r>
            <w:r>
              <w:rPr>
                <w:rFonts w:eastAsiaTheme="minorEastAsia" w:hint="eastAsia"/>
                <w:szCs w:val="20"/>
                <w:lang w:eastAsia="zh-CN"/>
              </w:rPr>
              <w:t>can be</w:t>
            </w:r>
            <w:r>
              <w:rPr>
                <w:rFonts w:eastAsiaTheme="minorEastAsia"/>
                <w:szCs w:val="20"/>
                <w:lang w:eastAsia="zh-CN"/>
              </w:rPr>
              <w:t xml:space="preserve"> defined</w:t>
            </w:r>
            <w:r>
              <w:rPr>
                <w:rFonts w:eastAsiaTheme="minorEastAsia" w:hint="eastAsia"/>
                <w:szCs w:val="20"/>
                <w:lang w:eastAsia="zh-CN"/>
              </w:rPr>
              <w:t xml:space="preserve"> in G</w:t>
            </w:r>
            <w:r>
              <w:rPr>
                <w:rFonts w:eastAsiaTheme="minorEastAsia"/>
                <w:szCs w:val="20"/>
                <w:lang w:eastAsia="zh-CN"/>
              </w:rPr>
              <w:t>lobal coordinate system (GCS)</w:t>
            </w:r>
            <w:r>
              <w:rPr>
                <w:rFonts w:eastAsiaTheme="minorEastAsia" w:hint="eastAsia"/>
                <w:szCs w:val="20"/>
                <w:lang w:eastAsia="zh-CN"/>
              </w:rPr>
              <w:t xml:space="preserve"> or </w:t>
            </w:r>
            <w:r>
              <w:rPr>
                <w:rFonts w:eastAsiaTheme="minorEastAsia"/>
                <w:szCs w:val="20"/>
                <w:lang w:eastAsia="zh-CN"/>
              </w:rPr>
              <w:t>local coordinate system (LCS)</w:t>
            </w:r>
            <w:r>
              <w:rPr>
                <w:rFonts w:eastAsiaTheme="minorEastAsia" w:hint="eastAsia"/>
                <w:szCs w:val="20"/>
                <w:lang w:eastAsia="zh-CN"/>
              </w:rPr>
              <w:t>.</w:t>
            </w:r>
          </w:p>
        </w:tc>
      </w:tr>
      <w:tr w:rsidR="005C2F9D" w14:paraId="10D0FC09" w14:textId="77777777" w:rsidTr="00DD426A">
        <w:tc>
          <w:tcPr>
            <w:tcW w:w="1621" w:type="dxa"/>
          </w:tcPr>
          <w:p w14:paraId="5603CDDC"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6AFD41C4"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253AAC67" w14:textId="77777777" w:rsidTr="00DD426A">
        <w:tc>
          <w:tcPr>
            <w:tcW w:w="1621" w:type="dxa"/>
          </w:tcPr>
          <w:p w14:paraId="3C619440" w14:textId="77777777" w:rsidR="005C2F9D" w:rsidRDefault="00AB16C0">
            <w:pPr>
              <w:rPr>
                <w:rFonts w:eastAsiaTheme="minorEastAsia"/>
                <w:lang w:eastAsia="zh-CN"/>
              </w:rPr>
            </w:pPr>
            <w:r>
              <w:rPr>
                <w:rFonts w:eastAsiaTheme="minorEastAsia"/>
                <w:lang w:eastAsia="zh-CN"/>
              </w:rPr>
              <w:t>Qualcomm</w:t>
            </w:r>
          </w:p>
        </w:tc>
        <w:tc>
          <w:tcPr>
            <w:tcW w:w="7439" w:type="dxa"/>
          </w:tcPr>
          <w:p w14:paraId="068130D2" w14:textId="77777777" w:rsidR="005C2F9D" w:rsidRDefault="00AB16C0">
            <w:pPr>
              <w:rPr>
                <w:rFonts w:eastAsiaTheme="minorEastAsia"/>
                <w:lang w:eastAsia="zh-CN"/>
              </w:rPr>
            </w:pPr>
            <w:r>
              <w:rPr>
                <w:rFonts w:eastAsiaTheme="minorEastAsia"/>
                <w:lang w:eastAsia="zh-CN"/>
              </w:rPr>
              <w:t>We generally support the proposal but do not think an LS to SA1/SA2 is necessary.</w:t>
            </w:r>
          </w:p>
        </w:tc>
      </w:tr>
      <w:tr w:rsidR="005C2F9D" w14:paraId="13D419A3" w14:textId="77777777" w:rsidTr="00DD426A">
        <w:tc>
          <w:tcPr>
            <w:tcW w:w="1621" w:type="dxa"/>
          </w:tcPr>
          <w:p w14:paraId="56F4A32A"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0224617F" w14:textId="77777777" w:rsidR="005C2F9D" w:rsidRDefault="00AB16C0">
            <w:pPr>
              <w:rPr>
                <w:rFonts w:eastAsiaTheme="minorEastAsia"/>
                <w:lang w:eastAsia="zh-CN"/>
              </w:rPr>
            </w:pPr>
            <w:r>
              <w:rPr>
                <w:rFonts w:eastAsiaTheme="minorEastAsia" w:hint="eastAsia"/>
                <w:lang w:eastAsia="zh-CN"/>
              </w:rPr>
              <w:t>O</w:t>
            </w:r>
            <w:r>
              <w:rPr>
                <w:rFonts w:eastAsiaTheme="minorEastAsia"/>
                <w:lang w:eastAsia="zh-CN"/>
              </w:rPr>
              <w:t>K</w:t>
            </w:r>
          </w:p>
          <w:p w14:paraId="48BCF371" w14:textId="77777777" w:rsidR="005C2F9D" w:rsidRDefault="00AB16C0">
            <w:pPr>
              <w:rPr>
                <w:rFonts w:eastAsiaTheme="minorEastAsia"/>
                <w:lang w:eastAsia="zh-CN"/>
              </w:rPr>
            </w:pPr>
            <w:r>
              <w:rPr>
                <w:rFonts w:eastAsiaTheme="minorEastAsia"/>
                <w:lang w:eastAsia="zh-CN"/>
              </w:rPr>
              <w:t xml:space="preserve">For the LS,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uu</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the transition needs to be reported for LCS. For SL, we find that AoA</w:t>
            </w:r>
            <w:r>
              <w:rPr>
                <w:rFonts w:eastAsiaTheme="minorEastAsia" w:hint="eastAsia"/>
                <w:lang w:eastAsia="zh-CN"/>
              </w:rPr>
              <w:t>/</w:t>
            </w:r>
            <w:r>
              <w:rPr>
                <w:rFonts w:eastAsiaTheme="minorEastAsia"/>
                <w:lang w:eastAsia="zh-CN"/>
              </w:rPr>
              <w:t>ZoA relative to LCS without translation can be supported for ranging or relative position.</w:t>
            </w:r>
          </w:p>
        </w:tc>
      </w:tr>
      <w:tr w:rsidR="005C2F9D" w14:paraId="19D961D9" w14:textId="77777777" w:rsidTr="00DD426A">
        <w:tc>
          <w:tcPr>
            <w:tcW w:w="1621" w:type="dxa"/>
          </w:tcPr>
          <w:p w14:paraId="4AE835B1" w14:textId="77777777" w:rsidR="005C2F9D" w:rsidRDefault="00AB16C0">
            <w:pPr>
              <w:rPr>
                <w:rFonts w:eastAsiaTheme="minorEastAsia"/>
                <w:lang w:eastAsia="zh-CN"/>
              </w:rPr>
            </w:pPr>
            <w:r>
              <w:rPr>
                <w:rFonts w:eastAsiaTheme="minorEastAsia"/>
                <w:lang w:eastAsia="zh-CN"/>
              </w:rPr>
              <w:t>Lenovo</w:t>
            </w:r>
          </w:p>
        </w:tc>
        <w:tc>
          <w:tcPr>
            <w:tcW w:w="7439" w:type="dxa"/>
          </w:tcPr>
          <w:p w14:paraId="496098F9" w14:textId="77777777" w:rsidR="005C2F9D" w:rsidRDefault="00AB16C0">
            <w:pPr>
              <w:rPr>
                <w:rFonts w:eastAsiaTheme="minorEastAsia"/>
                <w:lang w:eastAsia="zh-CN"/>
              </w:rPr>
            </w:pPr>
            <w:r>
              <w:rPr>
                <w:rFonts w:eastAsiaTheme="minorEastAsia"/>
                <w:lang w:eastAsia="zh-CN"/>
              </w:rPr>
              <w:t xml:space="preserve">Supportive of the first bullet, we also suggest an FFS on whether LCS-GCS translation is perfomed, e.g., at the UE performing AoA meausurements or at the UE comuting te distane-direction. Also don’t think an LS is required. </w:t>
            </w:r>
          </w:p>
        </w:tc>
      </w:tr>
      <w:tr w:rsidR="005C2F9D" w14:paraId="2D11A5DF" w14:textId="77777777" w:rsidTr="00DD426A">
        <w:tc>
          <w:tcPr>
            <w:tcW w:w="1621" w:type="dxa"/>
          </w:tcPr>
          <w:p w14:paraId="438B900F" w14:textId="77777777" w:rsidR="005C2F9D" w:rsidRDefault="00AB16C0">
            <w:pPr>
              <w:rPr>
                <w:rFonts w:eastAsiaTheme="minorEastAsia"/>
                <w:lang w:val="en-US" w:eastAsia="zh-CN"/>
              </w:rPr>
            </w:pPr>
            <w:r>
              <w:rPr>
                <w:rFonts w:eastAsiaTheme="minorEastAsia" w:hint="eastAsia"/>
                <w:lang w:val="en-US" w:eastAsia="zh-CN"/>
              </w:rPr>
              <w:t>ZTE</w:t>
            </w:r>
          </w:p>
        </w:tc>
        <w:tc>
          <w:tcPr>
            <w:tcW w:w="7439" w:type="dxa"/>
          </w:tcPr>
          <w:p w14:paraId="5C225B33"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10EAE0BE" w14:textId="77777777" w:rsidTr="00DD426A">
        <w:tc>
          <w:tcPr>
            <w:tcW w:w="1621" w:type="dxa"/>
          </w:tcPr>
          <w:p w14:paraId="19151689" w14:textId="53F81926" w:rsidR="005C2F9D" w:rsidRDefault="00770F25">
            <w:pPr>
              <w:rPr>
                <w:rFonts w:eastAsiaTheme="minorEastAsia"/>
                <w:lang w:eastAsia="zh-CN"/>
              </w:rPr>
            </w:pPr>
            <w:r>
              <w:rPr>
                <w:rFonts w:eastAsiaTheme="minorEastAsia"/>
                <w:lang w:eastAsia="zh-CN"/>
              </w:rPr>
              <w:t>Futurewei</w:t>
            </w:r>
          </w:p>
        </w:tc>
        <w:tc>
          <w:tcPr>
            <w:tcW w:w="7439" w:type="dxa"/>
          </w:tcPr>
          <w:p w14:paraId="590E33ED" w14:textId="6FEA3570" w:rsidR="005C2F9D" w:rsidRDefault="00770F25">
            <w:pPr>
              <w:rPr>
                <w:rFonts w:eastAsiaTheme="minorEastAsia"/>
                <w:lang w:eastAsia="zh-CN"/>
              </w:rPr>
            </w:pPr>
            <w:r>
              <w:rPr>
                <w:rFonts w:eastAsiaTheme="minorEastAsia"/>
                <w:lang w:eastAsia="zh-CN"/>
              </w:rPr>
              <w:t>OK</w:t>
            </w:r>
          </w:p>
        </w:tc>
      </w:tr>
      <w:tr w:rsidR="00DD426A" w14:paraId="0C03A7E4" w14:textId="77777777" w:rsidTr="00DD426A">
        <w:tc>
          <w:tcPr>
            <w:tcW w:w="1621" w:type="dxa"/>
          </w:tcPr>
          <w:p w14:paraId="37B05BC4" w14:textId="02CC0996" w:rsidR="00DD426A" w:rsidRDefault="00DD426A" w:rsidP="00DD426A">
            <w:pPr>
              <w:rPr>
                <w:rFonts w:eastAsiaTheme="minorEastAsia"/>
                <w:lang w:eastAsia="zh-CN"/>
              </w:rPr>
            </w:pPr>
            <w:r>
              <w:rPr>
                <w:rFonts w:eastAsia="Malgun Gothic" w:hint="eastAsia"/>
                <w:lang w:eastAsia="ko-KR"/>
              </w:rPr>
              <w:t>LGE</w:t>
            </w:r>
          </w:p>
        </w:tc>
        <w:tc>
          <w:tcPr>
            <w:tcW w:w="7439" w:type="dxa"/>
          </w:tcPr>
          <w:p w14:paraId="03BD30BE" w14:textId="689864A8" w:rsidR="00DD426A" w:rsidRDefault="00DD426A" w:rsidP="00DD426A">
            <w:pPr>
              <w:rPr>
                <w:rFonts w:eastAsiaTheme="minorEastAsia"/>
                <w:lang w:eastAsia="zh-CN"/>
              </w:rPr>
            </w:pPr>
            <w:r>
              <w:rPr>
                <w:rFonts w:eastAsia="Malgun Gothic" w:hint="eastAsia"/>
                <w:lang w:eastAsia="ko-KR"/>
              </w:rPr>
              <w:t>Support</w:t>
            </w:r>
            <w:r>
              <w:rPr>
                <w:rFonts w:eastAsia="Malgun Gothic"/>
                <w:lang w:eastAsia="ko-KR"/>
              </w:rPr>
              <w:t xml:space="preserve"> in general</w:t>
            </w:r>
          </w:p>
        </w:tc>
      </w:tr>
      <w:tr w:rsidR="002556CA" w14:paraId="5D35D5B3" w14:textId="77777777" w:rsidTr="00DD426A">
        <w:tc>
          <w:tcPr>
            <w:tcW w:w="1621" w:type="dxa"/>
          </w:tcPr>
          <w:p w14:paraId="1EEEA236" w14:textId="2E78AE63" w:rsidR="002556CA" w:rsidRDefault="002556CA" w:rsidP="002556CA">
            <w:pPr>
              <w:rPr>
                <w:rFonts w:eastAsia="Malgun Gothic"/>
                <w:lang w:eastAsia="ko-KR"/>
              </w:rPr>
            </w:pPr>
            <w:r>
              <w:rPr>
                <w:rFonts w:eastAsiaTheme="minorEastAsia" w:hint="eastAsia"/>
                <w:lang w:eastAsia="zh-CN"/>
              </w:rPr>
              <w:t>Spreadtrum</w:t>
            </w:r>
          </w:p>
        </w:tc>
        <w:tc>
          <w:tcPr>
            <w:tcW w:w="7439" w:type="dxa"/>
          </w:tcPr>
          <w:p w14:paraId="43D1A864" w14:textId="66C6D8FD" w:rsidR="002556CA" w:rsidRDefault="002556CA" w:rsidP="002556CA">
            <w:pPr>
              <w:rPr>
                <w:rFonts w:eastAsia="Malgun Gothic"/>
                <w:lang w:eastAsia="ko-KR"/>
              </w:rPr>
            </w:pPr>
            <w:r>
              <w:rPr>
                <w:rFonts w:eastAsiaTheme="minorEastAsia" w:hint="eastAsia"/>
                <w:lang w:eastAsia="zh-CN"/>
              </w:rPr>
              <w:t>Suppo</w:t>
            </w:r>
            <w:r>
              <w:rPr>
                <w:rFonts w:eastAsiaTheme="minorEastAsia"/>
                <w:lang w:eastAsia="zh-CN"/>
              </w:rPr>
              <w:t>rt.</w:t>
            </w:r>
          </w:p>
        </w:tc>
      </w:tr>
      <w:tr w:rsidR="003145D6" w14:paraId="1912DA83" w14:textId="77777777" w:rsidTr="00DD426A">
        <w:tc>
          <w:tcPr>
            <w:tcW w:w="1621" w:type="dxa"/>
          </w:tcPr>
          <w:p w14:paraId="36AF987C" w14:textId="137FF62A" w:rsidR="003145D6" w:rsidRDefault="003145D6" w:rsidP="002556CA">
            <w:pPr>
              <w:rPr>
                <w:rFonts w:eastAsiaTheme="minorEastAsia"/>
                <w:lang w:eastAsia="zh-CN"/>
              </w:rPr>
            </w:pPr>
            <w:r w:rsidRPr="003145D6">
              <w:rPr>
                <w:rFonts w:eastAsiaTheme="minorEastAsia"/>
                <w:lang w:eastAsia="zh-CN"/>
              </w:rPr>
              <w:t>InterDigital</w:t>
            </w:r>
          </w:p>
        </w:tc>
        <w:tc>
          <w:tcPr>
            <w:tcW w:w="7439" w:type="dxa"/>
          </w:tcPr>
          <w:p w14:paraId="097999ED" w14:textId="0C05D7EA" w:rsidR="003145D6" w:rsidRDefault="003145D6" w:rsidP="002556CA">
            <w:pPr>
              <w:rPr>
                <w:rFonts w:eastAsiaTheme="minorEastAsia"/>
                <w:lang w:eastAsia="zh-CN"/>
              </w:rPr>
            </w:pPr>
            <w:r>
              <w:rPr>
                <w:rFonts w:eastAsiaTheme="minorEastAsia"/>
                <w:lang w:eastAsia="zh-CN"/>
              </w:rPr>
              <w:t>Support.</w:t>
            </w:r>
          </w:p>
        </w:tc>
      </w:tr>
      <w:tr w:rsidR="007F76C8" w14:paraId="35D52600" w14:textId="77777777" w:rsidTr="00DD426A">
        <w:tc>
          <w:tcPr>
            <w:tcW w:w="1621" w:type="dxa"/>
          </w:tcPr>
          <w:p w14:paraId="2915BFB5" w14:textId="19776B8D" w:rsidR="007F76C8" w:rsidRPr="003145D6"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9" w:type="dxa"/>
          </w:tcPr>
          <w:p w14:paraId="42684969" w14:textId="1565C190"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 Similar views as vivo on the applicability cases without LCS-to-GCS translation</w:t>
            </w:r>
          </w:p>
        </w:tc>
      </w:tr>
      <w:tr w:rsidR="00D34CC6" w14:paraId="7F6D59AD" w14:textId="77777777" w:rsidTr="00DD426A">
        <w:tc>
          <w:tcPr>
            <w:tcW w:w="1621" w:type="dxa"/>
          </w:tcPr>
          <w:p w14:paraId="46FFE054" w14:textId="1B8C2E58" w:rsidR="00D34CC6" w:rsidRDefault="00D34CC6" w:rsidP="007F76C8">
            <w:pPr>
              <w:rPr>
                <w:rFonts w:eastAsiaTheme="minorEastAsia"/>
                <w:lang w:eastAsia="zh-CN"/>
              </w:rPr>
            </w:pPr>
            <w:r>
              <w:rPr>
                <w:rFonts w:eastAsiaTheme="minorEastAsia" w:hint="eastAsia"/>
                <w:lang w:eastAsia="zh-CN"/>
              </w:rPr>
              <w:t>Sharp</w:t>
            </w:r>
          </w:p>
        </w:tc>
        <w:tc>
          <w:tcPr>
            <w:tcW w:w="7439" w:type="dxa"/>
          </w:tcPr>
          <w:p w14:paraId="614DC437" w14:textId="7C274A34" w:rsidR="00D34CC6" w:rsidRDefault="00D34CC6" w:rsidP="007F76C8">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1066A4" w14:paraId="2E8ECB47" w14:textId="77777777" w:rsidTr="001066A4">
        <w:tc>
          <w:tcPr>
            <w:tcW w:w="1621" w:type="dxa"/>
          </w:tcPr>
          <w:p w14:paraId="422C3D8F" w14:textId="77777777" w:rsidR="001066A4" w:rsidRDefault="001066A4" w:rsidP="0028764E">
            <w:pPr>
              <w:rPr>
                <w:rFonts w:eastAsiaTheme="minorEastAsia"/>
                <w:lang w:eastAsia="zh-CN"/>
              </w:rPr>
            </w:pPr>
            <w:r w:rsidRPr="00903DEB">
              <w:rPr>
                <w:rFonts w:eastAsia="等线"/>
                <w:szCs w:val="20"/>
                <w:lang w:val="en-US" w:eastAsia="zh-CN"/>
              </w:rPr>
              <w:t xml:space="preserve">Huawei, </w:t>
            </w:r>
            <w:proofErr w:type="spellStart"/>
            <w:r w:rsidRPr="00903DEB">
              <w:rPr>
                <w:rFonts w:eastAsia="等线"/>
                <w:szCs w:val="20"/>
                <w:lang w:val="en-US" w:eastAsia="zh-CN"/>
              </w:rPr>
              <w:t>HiSilicon</w:t>
            </w:r>
            <w:proofErr w:type="spellEnd"/>
          </w:p>
        </w:tc>
        <w:tc>
          <w:tcPr>
            <w:tcW w:w="7439" w:type="dxa"/>
          </w:tcPr>
          <w:p w14:paraId="364274FC" w14:textId="77777777" w:rsidR="001066A4" w:rsidRDefault="001066A4" w:rsidP="0028764E">
            <w:pPr>
              <w:rPr>
                <w:rFonts w:eastAsiaTheme="minorEastAsia"/>
                <w:lang w:eastAsia="zh-CN"/>
              </w:rPr>
            </w:pPr>
            <w:r w:rsidRPr="00903DEB">
              <w:rPr>
                <w:rFonts w:eastAsia="等线" w:hint="eastAsia"/>
                <w:szCs w:val="20"/>
                <w:lang w:val="en-US" w:eastAsia="zh-CN"/>
              </w:rPr>
              <w:t>S</w:t>
            </w:r>
            <w:r w:rsidRPr="00903DEB">
              <w:rPr>
                <w:rFonts w:eastAsia="等线"/>
                <w:szCs w:val="20"/>
                <w:lang w:val="en-US" w:eastAsia="zh-CN"/>
              </w:rPr>
              <w:t>uppor</w:t>
            </w:r>
            <w:r>
              <w:rPr>
                <w:rFonts w:eastAsia="等线"/>
                <w:szCs w:val="20"/>
                <w:lang w:val="en-US" w:eastAsia="zh-CN"/>
              </w:rPr>
              <w:t xml:space="preserve">t. </w:t>
            </w:r>
          </w:p>
        </w:tc>
      </w:tr>
      <w:tr w:rsidR="009A44FE" w14:paraId="424DCEAC" w14:textId="77777777" w:rsidTr="001066A4">
        <w:tc>
          <w:tcPr>
            <w:tcW w:w="1621" w:type="dxa"/>
          </w:tcPr>
          <w:p w14:paraId="58E84133" w14:textId="478D5E3B" w:rsidR="009A44FE" w:rsidRPr="00903DEB"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39" w:type="dxa"/>
          </w:tcPr>
          <w:p w14:paraId="611A2016" w14:textId="1564DC25" w:rsidR="009A44FE" w:rsidRPr="00903DEB"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D75F8" w14:paraId="3FC4879C" w14:textId="77777777" w:rsidTr="001066A4">
        <w:tc>
          <w:tcPr>
            <w:tcW w:w="1621" w:type="dxa"/>
          </w:tcPr>
          <w:p w14:paraId="56558216" w14:textId="1786BB22" w:rsidR="005D75F8" w:rsidRDefault="005D75F8" w:rsidP="005D75F8">
            <w:pPr>
              <w:rPr>
                <w:rFonts w:eastAsia="等线"/>
                <w:szCs w:val="20"/>
                <w:lang w:val="en-US" w:eastAsia="zh-CN"/>
              </w:rPr>
            </w:pPr>
            <w:r>
              <w:rPr>
                <w:rFonts w:eastAsiaTheme="minorEastAsia"/>
                <w:lang w:eastAsia="zh-CN"/>
              </w:rPr>
              <w:t>Nokia, NSB</w:t>
            </w:r>
          </w:p>
        </w:tc>
        <w:tc>
          <w:tcPr>
            <w:tcW w:w="7439" w:type="dxa"/>
          </w:tcPr>
          <w:p w14:paraId="296C6DFF" w14:textId="26C5BFA0" w:rsidR="005D75F8" w:rsidRDefault="005D75F8" w:rsidP="005D75F8">
            <w:pPr>
              <w:rPr>
                <w:rFonts w:eastAsia="等线"/>
                <w:szCs w:val="20"/>
                <w:lang w:val="en-US" w:eastAsia="zh-CN"/>
              </w:rPr>
            </w:pPr>
            <w:r>
              <w:rPr>
                <w:rFonts w:eastAsiaTheme="minorEastAsia"/>
                <w:lang w:eastAsia="zh-CN"/>
              </w:rPr>
              <w:t xml:space="preserve">OK, but the need for sending LS to SA1/SA2 is not clear. </w:t>
            </w:r>
            <w:proofErr w:type="gramStart"/>
            <w:r>
              <w:rPr>
                <w:rFonts w:eastAsiaTheme="minorEastAsia"/>
                <w:lang w:eastAsia="zh-CN"/>
              </w:rPr>
              <w:t>Also</w:t>
            </w:r>
            <w:proofErr w:type="gramEnd"/>
            <w:r>
              <w:rPr>
                <w:rFonts w:eastAsiaTheme="minorEastAsia"/>
                <w:lang w:eastAsia="zh-CN"/>
              </w:rPr>
              <w:t xml:space="preserve"> from the text of the proposal it is not clear exactly what we would be asking SA1/SA2 to do. </w:t>
            </w:r>
          </w:p>
        </w:tc>
      </w:tr>
    </w:tbl>
    <w:p w14:paraId="1DBCA41B" w14:textId="0FADC6C2" w:rsidR="005C2F9D" w:rsidRDefault="005C2F9D">
      <w:pPr>
        <w:rPr>
          <w:rFonts w:eastAsiaTheme="minorEastAsia"/>
          <w:lang w:eastAsia="zh-CN"/>
        </w:rPr>
      </w:pPr>
    </w:p>
    <w:p w14:paraId="002C3579" w14:textId="77777777" w:rsidR="00165C3E" w:rsidRDefault="00165C3E" w:rsidP="00165C3E">
      <w:pPr>
        <w:rPr>
          <w:rFonts w:eastAsiaTheme="minorEastAsia"/>
          <w:lang w:eastAsia="zh-CN"/>
        </w:rPr>
      </w:pPr>
      <w:r>
        <w:rPr>
          <w:rFonts w:eastAsiaTheme="minorEastAsia" w:hint="eastAsia"/>
          <w:lang w:eastAsia="zh-CN"/>
        </w:rPr>
        <w:t>B</w:t>
      </w:r>
      <w:r>
        <w:rPr>
          <w:rFonts w:eastAsiaTheme="minorEastAsia"/>
          <w:lang w:eastAsia="zh-CN"/>
        </w:rPr>
        <w:t>ased on comments received, the proposal is updated as following.</w:t>
      </w:r>
    </w:p>
    <w:p w14:paraId="3B0C19BB" w14:textId="77777777" w:rsidR="00165C3E" w:rsidRDefault="00165C3E" w:rsidP="00E816D9">
      <w:pPr>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3.3.1-v1:</w:t>
      </w:r>
      <w:r>
        <w:rPr>
          <w:highlight w:val="yellow"/>
        </w:rPr>
        <w:t xml:space="preserve"> </w:t>
      </w:r>
    </w:p>
    <w:p w14:paraId="5A43EC4E" w14:textId="77777777" w:rsidR="00165C3E" w:rsidRDefault="00165C3E" w:rsidP="00165C3E">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7ACD5E99" w14:textId="77777777" w:rsidR="00165C3E" w:rsidRDefault="00165C3E" w:rsidP="00165C3E">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sidRPr="00AC774A">
        <w:rPr>
          <w:rFonts w:ascii="Times New Roman" w:eastAsiaTheme="minorEastAsia" w:hAnsi="Times New Roman"/>
          <w:b/>
          <w:bCs/>
          <w:color w:val="FF0000"/>
          <w:sz w:val="20"/>
          <w:szCs w:val="21"/>
          <w:lang w:eastAsia="zh-CN"/>
        </w:rPr>
        <w:t>FFS on</w:t>
      </w:r>
      <w:r>
        <w:rPr>
          <w:rFonts w:ascii="Times New Roman" w:eastAsiaTheme="minorEastAsia" w:hAnsi="Times New Roman"/>
          <w:b/>
          <w:bCs/>
          <w:sz w:val="20"/>
          <w:szCs w:val="21"/>
          <w:lang w:eastAsia="zh-CN"/>
        </w:rPr>
        <w:t xml:space="preserve"> </w:t>
      </w:r>
      <w:r w:rsidRPr="00AC774A">
        <w:rPr>
          <w:rFonts w:ascii="Times New Roman" w:eastAsiaTheme="minorEastAsia" w:hAnsi="Times New Roman"/>
          <w:b/>
          <w:bCs/>
          <w:strike/>
          <w:color w:val="FF0000"/>
          <w:sz w:val="20"/>
          <w:szCs w:val="21"/>
          <w:lang w:eastAsia="zh-CN"/>
        </w:rPr>
        <w:t>S</w:t>
      </w:r>
      <w:r w:rsidRPr="00AC774A">
        <w:rPr>
          <w:rFonts w:ascii="Times New Roman" w:eastAsiaTheme="minorEastAsia" w:hAnsi="Times New Roman" w:hint="eastAsia"/>
          <w:b/>
          <w:bCs/>
          <w:strike/>
          <w:color w:val="FF0000"/>
          <w:sz w:val="20"/>
          <w:szCs w:val="21"/>
          <w:lang w:eastAsia="zh-CN"/>
        </w:rPr>
        <w:t>end</w:t>
      </w:r>
      <w:r w:rsidRPr="00AC774A">
        <w:rPr>
          <w:rFonts w:ascii="Times New Roman" w:eastAsiaTheme="minorEastAsia" w:hAnsi="Times New Roman"/>
          <w:b/>
          <w:bCs/>
          <w:strike/>
          <w:color w:val="FF0000"/>
          <w:sz w:val="20"/>
          <w:szCs w:val="21"/>
          <w:lang w:eastAsia="zh-CN"/>
        </w:rPr>
        <w:t xml:space="preserve"> LS </w:t>
      </w:r>
      <w:r w:rsidRPr="00AC774A">
        <w:rPr>
          <w:rFonts w:ascii="Times New Roman" w:eastAsiaTheme="minorEastAsia" w:hAnsi="Times New Roman" w:hint="eastAsia"/>
          <w:b/>
          <w:bCs/>
          <w:strike/>
          <w:color w:val="FF0000"/>
          <w:sz w:val="20"/>
          <w:szCs w:val="21"/>
          <w:lang w:eastAsia="zh-CN"/>
        </w:rPr>
        <w:t>to</w:t>
      </w:r>
      <w:r w:rsidRPr="00AC774A">
        <w:rPr>
          <w:rFonts w:ascii="Times New Roman" w:eastAsiaTheme="minorEastAsia" w:hAnsi="Times New Roman"/>
          <w:b/>
          <w:bCs/>
          <w:strike/>
          <w:color w:val="FF0000"/>
          <w:sz w:val="20"/>
          <w:szCs w:val="21"/>
          <w:lang w:eastAsia="zh-CN"/>
        </w:rPr>
        <w:t xml:space="preserve"> SA1</w:t>
      </w:r>
      <w:r w:rsidRPr="00AC774A">
        <w:rPr>
          <w:rFonts w:ascii="Times New Roman" w:eastAsiaTheme="minorEastAsia" w:hAnsi="Times New Roman" w:hint="eastAsia"/>
          <w:b/>
          <w:bCs/>
          <w:strike/>
          <w:color w:val="FF0000"/>
          <w:sz w:val="20"/>
          <w:szCs w:val="21"/>
          <w:lang w:eastAsia="zh-CN"/>
        </w:rPr>
        <w:t>/</w:t>
      </w:r>
      <w:r w:rsidRPr="00AC774A">
        <w:rPr>
          <w:rFonts w:ascii="Times New Roman" w:eastAsiaTheme="minorEastAsia" w:hAnsi="Times New Roman"/>
          <w:b/>
          <w:bCs/>
          <w:strike/>
          <w:color w:val="FF0000"/>
          <w:sz w:val="20"/>
          <w:szCs w:val="21"/>
          <w:lang w:eastAsia="zh-CN"/>
        </w:rPr>
        <w:t>SA</w:t>
      </w:r>
      <w:proofErr w:type="gramStart"/>
      <w:r w:rsidRPr="00AC774A">
        <w:rPr>
          <w:rFonts w:ascii="Times New Roman" w:eastAsiaTheme="minorEastAsia" w:hAnsi="Times New Roman"/>
          <w:b/>
          <w:bCs/>
          <w:strike/>
          <w:color w:val="FF0000"/>
          <w:sz w:val="20"/>
          <w:szCs w:val="21"/>
          <w:lang w:eastAsia="zh-CN"/>
        </w:rPr>
        <w:t>2  to</w:t>
      </w:r>
      <w:proofErr w:type="gramEnd"/>
      <w:r w:rsidRPr="00AC774A">
        <w:rPr>
          <w:rFonts w:ascii="Times New Roman" w:eastAsiaTheme="minorEastAsia" w:hAnsi="Times New Roman"/>
          <w:b/>
          <w:bCs/>
          <w:strike/>
          <w:color w:val="FF0000"/>
          <w:sz w:val="20"/>
          <w:szCs w:val="21"/>
          <w:lang w:eastAsia="zh-CN"/>
        </w:rPr>
        <w:t xml:space="preserve"> discuss</w:t>
      </w:r>
      <w:r>
        <w:rPr>
          <w:rFonts w:ascii="Times New Roman" w:eastAsiaTheme="minorEastAsia" w:hAnsi="Times New Roman"/>
          <w:b/>
          <w:bCs/>
          <w:sz w:val="20"/>
          <w:szCs w:val="21"/>
          <w:lang w:eastAsia="zh-CN"/>
        </w:rPr>
        <w:t xml:space="preserve">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18AEACE9" w14:textId="77777777" w:rsidR="00165C3E" w:rsidRPr="00165C3E" w:rsidRDefault="00165C3E">
      <w:pPr>
        <w:rPr>
          <w:rFonts w:eastAsiaTheme="minorEastAsia"/>
          <w:lang w:eastAsia="zh-CN"/>
        </w:rPr>
      </w:pPr>
    </w:p>
    <w:p w14:paraId="68F0536F" w14:textId="77777777" w:rsidR="005C2F9D" w:rsidRDefault="00AB16C0">
      <w:pPr>
        <w:pStyle w:val="30"/>
        <w:rPr>
          <w:sz w:val="20"/>
          <w:szCs w:val="20"/>
        </w:rPr>
      </w:pPr>
      <w:r>
        <w:rPr>
          <w:sz w:val="20"/>
          <w:szCs w:val="20"/>
        </w:rPr>
        <w:t>Single company proposals</w:t>
      </w:r>
    </w:p>
    <w:p w14:paraId="66BDA8EE"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tbl>
      <w:tblPr>
        <w:tblW w:w="5000" w:type="pct"/>
        <w:tblLook w:val="04A0" w:firstRow="1" w:lastRow="0" w:firstColumn="1" w:lastColumn="0" w:noHBand="0" w:noVBand="1"/>
      </w:tblPr>
      <w:tblGrid>
        <w:gridCol w:w="1129"/>
        <w:gridCol w:w="1165"/>
        <w:gridCol w:w="6766"/>
      </w:tblGrid>
      <w:tr w:rsidR="005C2F9D" w14:paraId="366D3167" w14:textId="77777777">
        <w:trPr>
          <w:trHeight w:val="400"/>
        </w:trPr>
        <w:tc>
          <w:tcPr>
            <w:tcW w:w="623" w:type="pct"/>
            <w:tcBorders>
              <w:top w:val="single" w:sz="4" w:space="0" w:color="A6A6A6"/>
              <w:left w:val="single" w:sz="4" w:space="0" w:color="A6A6A6"/>
              <w:bottom w:val="single" w:sz="4" w:space="0" w:color="A6A6A6"/>
              <w:right w:val="single" w:sz="4" w:space="0" w:color="A6A6A6"/>
            </w:tcBorders>
          </w:tcPr>
          <w:p w14:paraId="1506A9F9"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643" w:type="pct"/>
            <w:tcBorders>
              <w:top w:val="single" w:sz="4" w:space="0" w:color="A6A6A6"/>
              <w:left w:val="single" w:sz="4" w:space="0" w:color="A6A6A6"/>
              <w:bottom w:val="single" w:sz="4" w:space="0" w:color="A6A6A6"/>
              <w:right w:val="single" w:sz="4" w:space="0" w:color="A6A6A6"/>
            </w:tcBorders>
            <w:shd w:val="clear" w:color="auto" w:fill="auto"/>
          </w:tcPr>
          <w:p w14:paraId="3BB3846F" w14:textId="77777777" w:rsidR="005C2F9D" w:rsidRDefault="00221AD3">
            <w:pPr>
              <w:rPr>
                <w:rFonts w:ascii="Arial" w:eastAsia="宋体" w:hAnsi="Arial" w:cs="Arial"/>
                <w:b/>
                <w:bCs/>
                <w:color w:val="0000FF"/>
                <w:sz w:val="16"/>
                <w:szCs w:val="16"/>
                <w:u w:val="single"/>
              </w:rPr>
            </w:pPr>
            <w:hyperlink r:id="rId76" w:history="1">
              <w:r w:rsidR="00AB16C0">
                <w:rPr>
                  <w:rFonts w:ascii="Arial" w:eastAsia="宋体" w:hAnsi="Arial" w:cs="Arial"/>
                  <w:b/>
                  <w:bCs/>
                  <w:color w:val="0000FF"/>
                  <w:sz w:val="16"/>
                  <w:szCs w:val="16"/>
                  <w:u w:val="single"/>
                </w:rPr>
                <w:t>R1-2300458</w:t>
              </w:r>
            </w:hyperlink>
          </w:p>
        </w:tc>
        <w:tc>
          <w:tcPr>
            <w:tcW w:w="3734" w:type="pct"/>
            <w:tcBorders>
              <w:top w:val="single" w:sz="4" w:space="0" w:color="A6A6A6"/>
              <w:left w:val="nil"/>
              <w:bottom w:val="single" w:sz="4" w:space="0" w:color="A6A6A6"/>
              <w:right w:val="single" w:sz="4" w:space="0" w:color="A6A6A6"/>
            </w:tcBorders>
            <w:shd w:val="clear" w:color="auto" w:fill="auto"/>
          </w:tcPr>
          <w:p w14:paraId="70EC5B08" w14:textId="77777777" w:rsidR="005C2F9D" w:rsidRDefault="00AB16C0">
            <w:pPr>
              <w:widowControl w:val="0"/>
              <w:wordWrap w:val="0"/>
              <w:autoSpaceDE w:val="0"/>
              <w:autoSpaceDN w:val="0"/>
              <w:spacing w:after="160" w:line="259" w:lineRule="auto"/>
              <w:jc w:val="both"/>
              <w:rPr>
                <w:b/>
                <w:bCs/>
                <w:kern w:val="2"/>
                <w:szCs w:val="20"/>
              </w:rPr>
            </w:pPr>
            <w:bookmarkStart w:id="23" w:name="_Hlk127463348"/>
            <w:r>
              <w:rPr>
                <w:b/>
                <w:bCs/>
                <w:kern w:val="2"/>
                <w:szCs w:val="20"/>
                <w:lang w:val="en-US"/>
              </w:rPr>
              <w:t xml:space="preserve">The maximum number of SL-AOAs values (pair of AOA &amp; ZOA values) to be reported per SL-PRS for the first arrival path corresponding to the same timestamp can be 8 </w:t>
            </w:r>
            <w:bookmarkEnd w:id="23"/>
          </w:p>
        </w:tc>
      </w:tr>
      <w:tr w:rsidR="005C2F9D" w14:paraId="3084F046" w14:textId="77777777">
        <w:trPr>
          <w:trHeight w:val="400"/>
        </w:trPr>
        <w:tc>
          <w:tcPr>
            <w:tcW w:w="623" w:type="pct"/>
            <w:tcBorders>
              <w:top w:val="nil"/>
              <w:left w:val="single" w:sz="4" w:space="0" w:color="A6A6A6"/>
              <w:bottom w:val="single" w:sz="4" w:space="0" w:color="auto"/>
              <w:right w:val="single" w:sz="4" w:space="0" w:color="A6A6A6"/>
            </w:tcBorders>
          </w:tcPr>
          <w:p w14:paraId="160CFAB0" w14:textId="77777777" w:rsidR="005C2F9D" w:rsidRDefault="00AB16C0">
            <w:pPr>
              <w:rPr>
                <w:rFonts w:ascii="Arial" w:eastAsia="宋体" w:hAnsi="Arial" w:cs="Arial"/>
                <w:sz w:val="16"/>
                <w:szCs w:val="16"/>
              </w:rPr>
            </w:pPr>
            <w:r>
              <w:rPr>
                <w:rFonts w:ascii="Arial" w:eastAsia="宋体" w:hAnsi="Arial" w:cs="Arial"/>
                <w:sz w:val="16"/>
                <w:szCs w:val="16"/>
              </w:rPr>
              <w:t>Huawei, HiSilicon</w:t>
            </w:r>
          </w:p>
        </w:tc>
        <w:tc>
          <w:tcPr>
            <w:tcW w:w="643" w:type="pct"/>
            <w:tcBorders>
              <w:top w:val="nil"/>
              <w:left w:val="single" w:sz="4" w:space="0" w:color="A6A6A6"/>
              <w:bottom w:val="single" w:sz="4" w:space="0" w:color="auto"/>
              <w:right w:val="single" w:sz="4" w:space="0" w:color="A6A6A6"/>
            </w:tcBorders>
            <w:shd w:val="clear" w:color="auto" w:fill="auto"/>
          </w:tcPr>
          <w:p w14:paraId="0AF9E33E" w14:textId="77777777" w:rsidR="005C2F9D" w:rsidRDefault="00221AD3">
            <w:pPr>
              <w:rPr>
                <w:rFonts w:ascii="Arial" w:eastAsia="宋体" w:hAnsi="Arial" w:cs="Arial"/>
                <w:b/>
                <w:bCs/>
                <w:color w:val="0000FF"/>
                <w:sz w:val="16"/>
                <w:szCs w:val="16"/>
                <w:u w:val="single"/>
              </w:rPr>
            </w:pPr>
            <w:hyperlink r:id="rId77" w:history="1">
              <w:r w:rsidR="00AB16C0">
                <w:rPr>
                  <w:rFonts w:ascii="Arial" w:eastAsia="宋体" w:hAnsi="Arial" w:cs="Arial"/>
                  <w:b/>
                  <w:bCs/>
                  <w:color w:val="0000FF"/>
                  <w:sz w:val="16"/>
                  <w:szCs w:val="16"/>
                  <w:u w:val="single"/>
                </w:rPr>
                <w:t>R1-2300080</w:t>
              </w:r>
            </w:hyperlink>
          </w:p>
        </w:tc>
        <w:tc>
          <w:tcPr>
            <w:tcW w:w="3734" w:type="pct"/>
            <w:tcBorders>
              <w:top w:val="nil"/>
              <w:left w:val="nil"/>
              <w:bottom w:val="single" w:sz="4" w:space="0" w:color="auto"/>
              <w:right w:val="single" w:sz="4" w:space="0" w:color="A6A6A6"/>
            </w:tcBorders>
            <w:shd w:val="clear" w:color="auto" w:fill="auto"/>
          </w:tcPr>
          <w:p w14:paraId="2F8F88E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Support multi-shot SL-PRS transmission/reception at least for antenna switching based AoA positioning method.</w:t>
            </w:r>
          </w:p>
        </w:tc>
      </w:tr>
      <w:tr w:rsidR="005C2F9D" w14:paraId="6901F21C"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770270CA" w14:textId="77777777" w:rsidR="005C2F9D" w:rsidRDefault="00AB16C0">
            <w:pPr>
              <w:rPr>
                <w:rFonts w:ascii="Arial" w:eastAsia="宋体" w:hAnsi="Arial" w:cs="Arial"/>
                <w:sz w:val="16"/>
                <w:szCs w:val="16"/>
              </w:rPr>
            </w:pPr>
            <w:r>
              <w:rPr>
                <w:rFonts w:ascii="Arial" w:eastAsia="宋体" w:hAnsi="Arial" w:cs="Arial"/>
                <w:sz w:val="16"/>
                <w:szCs w:val="16"/>
              </w:rPr>
              <w:t>Apple</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33ADDA89" w14:textId="77777777" w:rsidR="005C2F9D" w:rsidRDefault="00221AD3">
            <w:pPr>
              <w:rPr>
                <w:rFonts w:ascii="Arial" w:eastAsia="宋体" w:hAnsi="Arial" w:cs="Arial"/>
                <w:b/>
                <w:bCs/>
                <w:color w:val="0000FF"/>
                <w:sz w:val="16"/>
                <w:szCs w:val="16"/>
                <w:u w:val="single"/>
              </w:rPr>
            </w:pPr>
            <w:hyperlink r:id="rId78" w:history="1">
              <w:r w:rsidR="00AB16C0">
                <w:rPr>
                  <w:rFonts w:ascii="Arial" w:eastAsia="宋体" w:hAnsi="Arial" w:cs="Arial"/>
                  <w:b/>
                  <w:bCs/>
                  <w:color w:val="0000FF"/>
                  <w:sz w:val="16"/>
                  <w:szCs w:val="16"/>
                  <w:u w:val="single"/>
                </w:rPr>
                <w:t>R1-2301351</w:t>
              </w:r>
            </w:hyperlink>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2FA59C0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SL-AoA positioning : </w:t>
            </w:r>
          </w:p>
          <w:p w14:paraId="7F5E8ADB" w14:textId="77777777" w:rsidR="005C2F9D" w:rsidRDefault="00AB16C0">
            <w:pPr>
              <w:pStyle w:val="afff"/>
              <w:numPr>
                <w:ilvl w:val="0"/>
                <w:numId w:val="60"/>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SL-AoA can be used to estimate the relative direction between two SL devices or to estimate absolute positioning with up to 3 sidelink devices or when combined with a direction estimator e.g. RTT.</w:t>
            </w:r>
          </w:p>
        </w:tc>
      </w:tr>
    </w:tbl>
    <w:p w14:paraId="0AB2146F" w14:textId="77777777" w:rsidR="005C2F9D" w:rsidRDefault="005C2F9D">
      <w:pPr>
        <w:rPr>
          <w:rFonts w:eastAsiaTheme="minorEastAsia"/>
          <w:lang w:eastAsia="zh-CN"/>
        </w:rPr>
      </w:pPr>
    </w:p>
    <w:p w14:paraId="6CC6AE41" w14:textId="77777777" w:rsidR="005C2F9D" w:rsidRDefault="00AB16C0">
      <w:pPr>
        <w:rPr>
          <w:rFonts w:eastAsiaTheme="minorEastAsia"/>
          <w:lang w:eastAsia="zh-CN"/>
        </w:rPr>
      </w:pPr>
      <w:r>
        <w:rPr>
          <w:rFonts w:eastAsiaTheme="minorEastAsia"/>
          <w:lang w:eastAsia="zh-CN"/>
        </w:rPr>
        <w:t xml:space="preserve">For identified single company proposal, FL thinks it is immature to provide any FL proposal at this stage. Companies are encouraged to check the intention of these proposals. </w:t>
      </w:r>
    </w:p>
    <w:p w14:paraId="1D17DBD7" w14:textId="77777777" w:rsidR="005C2F9D" w:rsidRDefault="005C2F9D">
      <w:pPr>
        <w:rPr>
          <w:rFonts w:eastAsiaTheme="minorEastAsia"/>
          <w:lang w:eastAsia="zh-CN"/>
        </w:rPr>
      </w:pPr>
    </w:p>
    <w:p w14:paraId="3759940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identified single company proposals</w:t>
      </w:r>
    </w:p>
    <w:tbl>
      <w:tblPr>
        <w:tblStyle w:val="aff4"/>
        <w:tblW w:w="0" w:type="auto"/>
        <w:tblLook w:val="04A0" w:firstRow="1" w:lastRow="0" w:firstColumn="1" w:lastColumn="0" w:noHBand="0" w:noVBand="1"/>
      </w:tblPr>
      <w:tblGrid>
        <w:gridCol w:w="1622"/>
        <w:gridCol w:w="7438"/>
      </w:tblGrid>
      <w:tr w:rsidR="005C2F9D" w14:paraId="38DA8D74" w14:textId="77777777">
        <w:tc>
          <w:tcPr>
            <w:tcW w:w="1696" w:type="dxa"/>
          </w:tcPr>
          <w:p w14:paraId="0291CBD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E456FB0"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w:t>
            </w:r>
          </w:p>
        </w:tc>
      </w:tr>
      <w:tr w:rsidR="005C2F9D" w14:paraId="689241BE" w14:textId="77777777">
        <w:tc>
          <w:tcPr>
            <w:tcW w:w="1696" w:type="dxa"/>
          </w:tcPr>
          <w:p w14:paraId="337175CE" w14:textId="77777777" w:rsidR="005C2F9D" w:rsidRDefault="005C2F9D">
            <w:pPr>
              <w:rPr>
                <w:rFonts w:eastAsiaTheme="minorEastAsia"/>
                <w:lang w:eastAsia="zh-CN"/>
              </w:rPr>
            </w:pPr>
          </w:p>
        </w:tc>
        <w:tc>
          <w:tcPr>
            <w:tcW w:w="8230" w:type="dxa"/>
          </w:tcPr>
          <w:p w14:paraId="22C1316F" w14:textId="77777777" w:rsidR="005C2F9D" w:rsidRDefault="005C2F9D">
            <w:pPr>
              <w:rPr>
                <w:rFonts w:eastAsiaTheme="minorEastAsia"/>
                <w:lang w:eastAsia="zh-CN"/>
              </w:rPr>
            </w:pPr>
          </w:p>
        </w:tc>
      </w:tr>
      <w:tr w:rsidR="005C2F9D" w14:paraId="294C7559" w14:textId="77777777">
        <w:tc>
          <w:tcPr>
            <w:tcW w:w="1696" w:type="dxa"/>
          </w:tcPr>
          <w:p w14:paraId="4DF10EBB" w14:textId="77777777" w:rsidR="005C2F9D" w:rsidRDefault="005C2F9D">
            <w:pPr>
              <w:rPr>
                <w:rFonts w:eastAsiaTheme="minorEastAsia"/>
                <w:lang w:eastAsia="zh-CN"/>
              </w:rPr>
            </w:pPr>
          </w:p>
        </w:tc>
        <w:tc>
          <w:tcPr>
            <w:tcW w:w="8230" w:type="dxa"/>
          </w:tcPr>
          <w:p w14:paraId="33CF0DAD" w14:textId="77777777" w:rsidR="005C2F9D" w:rsidRDefault="005C2F9D">
            <w:pPr>
              <w:rPr>
                <w:rFonts w:eastAsiaTheme="minorEastAsia"/>
                <w:lang w:eastAsia="zh-CN"/>
              </w:rPr>
            </w:pPr>
          </w:p>
        </w:tc>
      </w:tr>
      <w:tr w:rsidR="005C2F9D" w14:paraId="1F59FE22" w14:textId="77777777">
        <w:tc>
          <w:tcPr>
            <w:tcW w:w="1696" w:type="dxa"/>
          </w:tcPr>
          <w:p w14:paraId="753EA674" w14:textId="77777777" w:rsidR="005C2F9D" w:rsidRDefault="005C2F9D">
            <w:pPr>
              <w:rPr>
                <w:rFonts w:eastAsiaTheme="minorEastAsia"/>
                <w:lang w:eastAsia="zh-CN"/>
              </w:rPr>
            </w:pPr>
          </w:p>
        </w:tc>
        <w:tc>
          <w:tcPr>
            <w:tcW w:w="8230" w:type="dxa"/>
          </w:tcPr>
          <w:p w14:paraId="7F84A925" w14:textId="77777777" w:rsidR="005C2F9D" w:rsidRDefault="005C2F9D">
            <w:pPr>
              <w:rPr>
                <w:rFonts w:eastAsiaTheme="minorEastAsia"/>
                <w:lang w:eastAsia="zh-CN"/>
              </w:rPr>
            </w:pPr>
          </w:p>
        </w:tc>
      </w:tr>
      <w:tr w:rsidR="005C2F9D" w14:paraId="0ADDA537" w14:textId="77777777">
        <w:tc>
          <w:tcPr>
            <w:tcW w:w="1696" w:type="dxa"/>
          </w:tcPr>
          <w:p w14:paraId="5A772469" w14:textId="77777777" w:rsidR="005C2F9D" w:rsidRDefault="005C2F9D">
            <w:pPr>
              <w:rPr>
                <w:rFonts w:eastAsiaTheme="minorEastAsia"/>
                <w:lang w:eastAsia="zh-CN"/>
              </w:rPr>
            </w:pPr>
          </w:p>
        </w:tc>
        <w:tc>
          <w:tcPr>
            <w:tcW w:w="8230" w:type="dxa"/>
          </w:tcPr>
          <w:p w14:paraId="27BCA39E" w14:textId="77777777" w:rsidR="005C2F9D" w:rsidRDefault="005C2F9D">
            <w:pPr>
              <w:rPr>
                <w:rFonts w:eastAsiaTheme="minorEastAsia"/>
                <w:lang w:eastAsia="zh-CN"/>
              </w:rPr>
            </w:pPr>
          </w:p>
        </w:tc>
      </w:tr>
      <w:tr w:rsidR="005C2F9D" w14:paraId="23D7F725" w14:textId="77777777">
        <w:tc>
          <w:tcPr>
            <w:tcW w:w="1696" w:type="dxa"/>
          </w:tcPr>
          <w:p w14:paraId="7417E706" w14:textId="77777777" w:rsidR="005C2F9D" w:rsidRDefault="005C2F9D">
            <w:pPr>
              <w:rPr>
                <w:rFonts w:eastAsiaTheme="minorEastAsia"/>
                <w:lang w:eastAsia="zh-CN"/>
              </w:rPr>
            </w:pPr>
          </w:p>
        </w:tc>
        <w:tc>
          <w:tcPr>
            <w:tcW w:w="8230" w:type="dxa"/>
          </w:tcPr>
          <w:p w14:paraId="5406CC49" w14:textId="77777777" w:rsidR="005C2F9D" w:rsidRDefault="005C2F9D">
            <w:pPr>
              <w:rPr>
                <w:rFonts w:eastAsiaTheme="minorEastAsia"/>
                <w:lang w:eastAsia="zh-CN"/>
              </w:rPr>
            </w:pPr>
          </w:p>
        </w:tc>
      </w:tr>
      <w:tr w:rsidR="005C2F9D" w14:paraId="45F6C8D1" w14:textId="77777777">
        <w:tc>
          <w:tcPr>
            <w:tcW w:w="1696" w:type="dxa"/>
          </w:tcPr>
          <w:p w14:paraId="2F310C20" w14:textId="77777777" w:rsidR="005C2F9D" w:rsidRDefault="005C2F9D">
            <w:pPr>
              <w:rPr>
                <w:rFonts w:eastAsiaTheme="minorEastAsia"/>
                <w:lang w:eastAsia="zh-CN"/>
              </w:rPr>
            </w:pPr>
          </w:p>
        </w:tc>
        <w:tc>
          <w:tcPr>
            <w:tcW w:w="8230" w:type="dxa"/>
          </w:tcPr>
          <w:p w14:paraId="07AAFE9F" w14:textId="77777777" w:rsidR="005C2F9D" w:rsidRDefault="005C2F9D">
            <w:pPr>
              <w:rPr>
                <w:rFonts w:eastAsiaTheme="minorEastAsia"/>
                <w:lang w:eastAsia="zh-CN"/>
              </w:rPr>
            </w:pPr>
          </w:p>
        </w:tc>
      </w:tr>
      <w:tr w:rsidR="005C2F9D" w14:paraId="470769D4" w14:textId="77777777">
        <w:tc>
          <w:tcPr>
            <w:tcW w:w="1696" w:type="dxa"/>
          </w:tcPr>
          <w:p w14:paraId="2782D677" w14:textId="77777777" w:rsidR="005C2F9D" w:rsidRDefault="005C2F9D">
            <w:pPr>
              <w:rPr>
                <w:rFonts w:eastAsiaTheme="minorEastAsia"/>
                <w:lang w:eastAsia="zh-CN"/>
              </w:rPr>
            </w:pPr>
          </w:p>
        </w:tc>
        <w:tc>
          <w:tcPr>
            <w:tcW w:w="8230" w:type="dxa"/>
          </w:tcPr>
          <w:p w14:paraId="616A5338" w14:textId="77777777" w:rsidR="005C2F9D" w:rsidRDefault="005C2F9D">
            <w:pPr>
              <w:rPr>
                <w:rFonts w:eastAsiaTheme="minorEastAsia"/>
                <w:lang w:eastAsia="zh-CN"/>
              </w:rPr>
            </w:pPr>
          </w:p>
        </w:tc>
      </w:tr>
    </w:tbl>
    <w:p w14:paraId="0273C5BB" w14:textId="77777777" w:rsidR="005C2F9D" w:rsidRDefault="005C2F9D">
      <w:pPr>
        <w:rPr>
          <w:rFonts w:eastAsiaTheme="minorEastAsia"/>
          <w:lang w:eastAsia="zh-CN"/>
        </w:rPr>
      </w:pPr>
    </w:p>
    <w:p w14:paraId="2E755700" w14:textId="77777777" w:rsidR="005C2F9D" w:rsidRDefault="005C2F9D"/>
    <w:p w14:paraId="66975A17" w14:textId="77777777" w:rsidR="005C2F9D" w:rsidRDefault="00AB16C0">
      <w:pPr>
        <w:pStyle w:val="30"/>
        <w:rPr>
          <w:sz w:val="20"/>
          <w:szCs w:val="20"/>
        </w:rPr>
      </w:pPr>
      <w:r>
        <w:rPr>
          <w:sz w:val="20"/>
          <w:szCs w:val="20"/>
        </w:rPr>
        <w:t>Others</w:t>
      </w:r>
    </w:p>
    <w:p w14:paraId="576812F3"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Azimuth of arrival (AoA) and SL zenith of arrival (ZoA) measurement. </w:t>
      </w:r>
    </w:p>
    <w:p w14:paraId="4EABD203" w14:textId="77777777" w:rsidR="005C2F9D" w:rsidRDefault="005C2F9D">
      <w:pPr>
        <w:rPr>
          <w:rFonts w:eastAsiaTheme="minorEastAsia"/>
          <w:lang w:eastAsia="zh-CN"/>
        </w:rPr>
      </w:pPr>
    </w:p>
    <w:p w14:paraId="30A49FD9"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3.3.4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75F16660" w14:textId="77777777">
        <w:tc>
          <w:tcPr>
            <w:tcW w:w="1696" w:type="dxa"/>
          </w:tcPr>
          <w:p w14:paraId="36950AB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EC9FCB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6ED8379B" w14:textId="77777777">
        <w:tc>
          <w:tcPr>
            <w:tcW w:w="1696" w:type="dxa"/>
          </w:tcPr>
          <w:p w14:paraId="48F165EA" w14:textId="77777777" w:rsidR="005C2F9D" w:rsidRDefault="005C2F9D">
            <w:pPr>
              <w:rPr>
                <w:rFonts w:eastAsiaTheme="minorEastAsia"/>
                <w:lang w:eastAsia="zh-CN"/>
              </w:rPr>
            </w:pPr>
          </w:p>
        </w:tc>
        <w:tc>
          <w:tcPr>
            <w:tcW w:w="8230" w:type="dxa"/>
          </w:tcPr>
          <w:p w14:paraId="6FDF915B" w14:textId="77777777" w:rsidR="005C2F9D" w:rsidRDefault="005C2F9D">
            <w:pPr>
              <w:rPr>
                <w:rFonts w:eastAsiaTheme="minorEastAsia"/>
                <w:lang w:eastAsia="zh-CN"/>
              </w:rPr>
            </w:pPr>
          </w:p>
        </w:tc>
      </w:tr>
      <w:tr w:rsidR="005C2F9D" w14:paraId="69D0C5EC" w14:textId="77777777">
        <w:tc>
          <w:tcPr>
            <w:tcW w:w="1696" w:type="dxa"/>
          </w:tcPr>
          <w:p w14:paraId="77DA36B5" w14:textId="77777777" w:rsidR="005C2F9D" w:rsidRDefault="005C2F9D">
            <w:pPr>
              <w:rPr>
                <w:rFonts w:eastAsiaTheme="minorEastAsia"/>
                <w:lang w:eastAsia="zh-CN"/>
              </w:rPr>
            </w:pPr>
          </w:p>
        </w:tc>
        <w:tc>
          <w:tcPr>
            <w:tcW w:w="8230" w:type="dxa"/>
          </w:tcPr>
          <w:p w14:paraId="0971B245" w14:textId="77777777" w:rsidR="005C2F9D" w:rsidRDefault="005C2F9D">
            <w:pPr>
              <w:rPr>
                <w:rFonts w:eastAsiaTheme="minorEastAsia"/>
                <w:lang w:eastAsia="zh-CN"/>
              </w:rPr>
            </w:pPr>
          </w:p>
        </w:tc>
      </w:tr>
      <w:tr w:rsidR="005C2F9D" w14:paraId="4407095B" w14:textId="77777777">
        <w:tc>
          <w:tcPr>
            <w:tcW w:w="1696" w:type="dxa"/>
          </w:tcPr>
          <w:p w14:paraId="0945EC2B" w14:textId="77777777" w:rsidR="005C2F9D" w:rsidRDefault="005C2F9D">
            <w:pPr>
              <w:rPr>
                <w:rFonts w:eastAsiaTheme="minorEastAsia"/>
                <w:lang w:eastAsia="zh-CN"/>
              </w:rPr>
            </w:pPr>
          </w:p>
        </w:tc>
        <w:tc>
          <w:tcPr>
            <w:tcW w:w="8230" w:type="dxa"/>
          </w:tcPr>
          <w:p w14:paraId="5A81E3A5" w14:textId="77777777" w:rsidR="005C2F9D" w:rsidRDefault="005C2F9D">
            <w:pPr>
              <w:rPr>
                <w:rFonts w:eastAsiaTheme="minorEastAsia"/>
                <w:lang w:eastAsia="zh-CN"/>
              </w:rPr>
            </w:pPr>
          </w:p>
        </w:tc>
      </w:tr>
      <w:tr w:rsidR="005C2F9D" w14:paraId="2EEABDA8" w14:textId="77777777">
        <w:tc>
          <w:tcPr>
            <w:tcW w:w="1696" w:type="dxa"/>
          </w:tcPr>
          <w:p w14:paraId="5CFECEC9" w14:textId="77777777" w:rsidR="005C2F9D" w:rsidRDefault="005C2F9D">
            <w:pPr>
              <w:rPr>
                <w:rFonts w:eastAsiaTheme="minorEastAsia"/>
                <w:lang w:eastAsia="zh-CN"/>
              </w:rPr>
            </w:pPr>
          </w:p>
        </w:tc>
        <w:tc>
          <w:tcPr>
            <w:tcW w:w="8230" w:type="dxa"/>
          </w:tcPr>
          <w:p w14:paraId="364FCFFC" w14:textId="77777777" w:rsidR="005C2F9D" w:rsidRDefault="005C2F9D">
            <w:pPr>
              <w:rPr>
                <w:rFonts w:eastAsiaTheme="minorEastAsia"/>
                <w:lang w:eastAsia="zh-CN"/>
              </w:rPr>
            </w:pPr>
          </w:p>
        </w:tc>
      </w:tr>
      <w:tr w:rsidR="005C2F9D" w14:paraId="60A352EA" w14:textId="77777777">
        <w:tc>
          <w:tcPr>
            <w:tcW w:w="1696" w:type="dxa"/>
          </w:tcPr>
          <w:p w14:paraId="7E7A97F7" w14:textId="77777777" w:rsidR="005C2F9D" w:rsidRDefault="005C2F9D">
            <w:pPr>
              <w:rPr>
                <w:rFonts w:eastAsiaTheme="minorEastAsia"/>
                <w:lang w:eastAsia="zh-CN"/>
              </w:rPr>
            </w:pPr>
          </w:p>
        </w:tc>
        <w:tc>
          <w:tcPr>
            <w:tcW w:w="8230" w:type="dxa"/>
          </w:tcPr>
          <w:p w14:paraId="4024D8F0" w14:textId="77777777" w:rsidR="005C2F9D" w:rsidRDefault="005C2F9D">
            <w:pPr>
              <w:rPr>
                <w:rFonts w:eastAsiaTheme="minorEastAsia"/>
                <w:lang w:eastAsia="zh-CN"/>
              </w:rPr>
            </w:pPr>
          </w:p>
        </w:tc>
      </w:tr>
      <w:tr w:rsidR="005C2F9D" w14:paraId="02897B95" w14:textId="77777777">
        <w:tc>
          <w:tcPr>
            <w:tcW w:w="1696" w:type="dxa"/>
          </w:tcPr>
          <w:p w14:paraId="74B0D224" w14:textId="77777777" w:rsidR="005C2F9D" w:rsidRDefault="005C2F9D">
            <w:pPr>
              <w:rPr>
                <w:rFonts w:eastAsiaTheme="minorEastAsia"/>
                <w:lang w:eastAsia="zh-CN"/>
              </w:rPr>
            </w:pPr>
          </w:p>
        </w:tc>
        <w:tc>
          <w:tcPr>
            <w:tcW w:w="8230" w:type="dxa"/>
          </w:tcPr>
          <w:p w14:paraId="3E7AA7F0" w14:textId="77777777" w:rsidR="005C2F9D" w:rsidRDefault="005C2F9D">
            <w:pPr>
              <w:rPr>
                <w:rFonts w:eastAsiaTheme="minorEastAsia"/>
                <w:lang w:eastAsia="zh-CN"/>
              </w:rPr>
            </w:pPr>
          </w:p>
        </w:tc>
      </w:tr>
      <w:tr w:rsidR="005C2F9D" w14:paraId="45BD5586" w14:textId="77777777">
        <w:tc>
          <w:tcPr>
            <w:tcW w:w="1696" w:type="dxa"/>
          </w:tcPr>
          <w:p w14:paraId="6F56AAFD" w14:textId="77777777" w:rsidR="005C2F9D" w:rsidRDefault="005C2F9D">
            <w:pPr>
              <w:rPr>
                <w:rFonts w:eastAsiaTheme="minorEastAsia"/>
                <w:lang w:eastAsia="zh-CN"/>
              </w:rPr>
            </w:pPr>
          </w:p>
        </w:tc>
        <w:tc>
          <w:tcPr>
            <w:tcW w:w="8230" w:type="dxa"/>
          </w:tcPr>
          <w:p w14:paraId="6AEA9E07" w14:textId="77777777" w:rsidR="005C2F9D" w:rsidRDefault="005C2F9D">
            <w:pPr>
              <w:rPr>
                <w:rFonts w:eastAsiaTheme="minorEastAsia"/>
                <w:lang w:eastAsia="zh-CN"/>
              </w:rPr>
            </w:pPr>
          </w:p>
        </w:tc>
      </w:tr>
    </w:tbl>
    <w:p w14:paraId="0B86CD93" w14:textId="77777777" w:rsidR="005C2F9D" w:rsidRDefault="005C2F9D">
      <w:pPr>
        <w:rPr>
          <w:rFonts w:eastAsiaTheme="minorEastAsia"/>
          <w:lang w:eastAsia="zh-CN"/>
        </w:rPr>
      </w:pPr>
    </w:p>
    <w:p w14:paraId="4D89365A" w14:textId="77777777" w:rsidR="005C2F9D" w:rsidRDefault="00AB16C0">
      <w:pPr>
        <w:pStyle w:val="20"/>
      </w:pPr>
      <w:r>
        <w:t>SL-PRS based RSRP measurement and RSRPP measurement</w:t>
      </w:r>
    </w:p>
    <w:p w14:paraId="23F6EC25"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issues </w:t>
      </w:r>
      <w:r>
        <w:rPr>
          <w:rFonts w:eastAsiaTheme="minorEastAsia" w:hint="eastAsia"/>
          <w:lang w:eastAsia="zh-CN"/>
        </w:rPr>
        <w:t>are</w:t>
      </w:r>
      <w:r>
        <w:rPr>
          <w:rFonts w:eastAsiaTheme="minorEastAsia"/>
          <w:lang w:eastAsia="zh-CN"/>
        </w:rPr>
        <w:t xml:space="preserve"> raised with regards to this topic</w:t>
      </w:r>
    </w:p>
    <w:p w14:paraId="52CE0BED"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RSRP </w:t>
      </w:r>
      <w:r>
        <w:rPr>
          <w:rFonts w:hint="eastAsia"/>
          <w:sz w:val="20"/>
          <w:szCs w:val="20"/>
        </w:rPr>
        <w:t>measurement</w:t>
      </w:r>
    </w:p>
    <w:p w14:paraId="45AC5DB0" w14:textId="77777777" w:rsidR="005C2F9D" w:rsidRDefault="00AB16C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5C2F9D" w14:paraId="63061871" w14:textId="77777777">
        <w:trPr>
          <w:cantSplit/>
          <w:jc w:val="center"/>
        </w:trPr>
        <w:tc>
          <w:tcPr>
            <w:tcW w:w="1002" w:type="pct"/>
          </w:tcPr>
          <w:p w14:paraId="0092F392" w14:textId="77777777" w:rsidR="005C2F9D" w:rsidRDefault="00AB16C0">
            <w:pPr>
              <w:pStyle w:val="TAL"/>
              <w:rPr>
                <w:b/>
              </w:rPr>
            </w:pPr>
            <w:r>
              <w:rPr>
                <w:b/>
              </w:rPr>
              <w:t>Definition</w:t>
            </w:r>
          </w:p>
        </w:tc>
        <w:tc>
          <w:tcPr>
            <w:tcW w:w="3998" w:type="pct"/>
          </w:tcPr>
          <w:p w14:paraId="2096D838" w14:textId="77777777" w:rsidR="005C2F9D" w:rsidRDefault="00AB16C0">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55F1AE51" w14:textId="77777777" w:rsidR="005C2F9D" w:rsidRDefault="005C2F9D">
            <w:pPr>
              <w:pStyle w:val="TAL"/>
              <w:rPr>
                <w:szCs w:val="18"/>
              </w:rPr>
            </w:pPr>
          </w:p>
          <w:p w14:paraId="33B933D4" w14:textId="77777777" w:rsidR="005C2F9D" w:rsidRDefault="00AB16C0">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5C2F9D" w14:paraId="00037C30" w14:textId="77777777">
        <w:trPr>
          <w:cantSplit/>
          <w:jc w:val="center"/>
        </w:trPr>
        <w:tc>
          <w:tcPr>
            <w:tcW w:w="1002" w:type="pct"/>
          </w:tcPr>
          <w:p w14:paraId="7BE48B60" w14:textId="77777777" w:rsidR="005C2F9D" w:rsidRDefault="00AB16C0">
            <w:pPr>
              <w:pStyle w:val="TAL"/>
              <w:rPr>
                <w:b/>
              </w:rPr>
            </w:pPr>
            <w:r>
              <w:rPr>
                <w:b/>
              </w:rPr>
              <w:t>Applicable for</w:t>
            </w:r>
          </w:p>
        </w:tc>
        <w:tc>
          <w:tcPr>
            <w:tcW w:w="3998" w:type="pct"/>
          </w:tcPr>
          <w:p w14:paraId="09C3EA66" w14:textId="77777777" w:rsidR="005C2F9D" w:rsidRDefault="00AB16C0">
            <w:pPr>
              <w:pStyle w:val="TAL"/>
            </w:pPr>
            <w:r>
              <w:t>RRC_CONNECTED,</w:t>
            </w:r>
          </w:p>
          <w:p w14:paraId="3C03FCBC" w14:textId="77777777" w:rsidR="005C2F9D" w:rsidRDefault="00AB16C0">
            <w:pPr>
              <w:pStyle w:val="TAL"/>
            </w:pPr>
            <w:r>
              <w:rPr>
                <w:lang w:val="en-US" w:eastAsia="zh-CN"/>
              </w:rPr>
              <w:t>RRC_INACTIVE</w:t>
            </w:r>
          </w:p>
        </w:tc>
      </w:tr>
    </w:tbl>
    <w:p w14:paraId="20BFE048" w14:textId="77777777" w:rsidR="005C2F9D" w:rsidRDefault="005C2F9D">
      <w:pPr>
        <w:rPr>
          <w:rFonts w:cs="Arial"/>
          <w:szCs w:val="18"/>
          <w:lang w:eastAsia="en-GB"/>
        </w:rPr>
      </w:pPr>
    </w:p>
    <w:p w14:paraId="7C0BEF63"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70EBB0B2" w14:textId="77777777" w:rsidR="005C2F9D" w:rsidRDefault="005C2F9D"/>
    <w:tbl>
      <w:tblPr>
        <w:tblStyle w:val="aff4"/>
        <w:tblW w:w="0" w:type="auto"/>
        <w:tblLook w:val="04A0" w:firstRow="1" w:lastRow="0" w:firstColumn="1" w:lastColumn="0" w:noHBand="0" w:noVBand="1"/>
      </w:tblPr>
      <w:tblGrid>
        <w:gridCol w:w="1248"/>
        <w:gridCol w:w="1157"/>
        <w:gridCol w:w="6655"/>
      </w:tblGrid>
      <w:tr w:rsidR="005C2F9D" w14:paraId="5019E5CA" w14:textId="77777777">
        <w:tc>
          <w:tcPr>
            <w:tcW w:w="1248" w:type="dxa"/>
          </w:tcPr>
          <w:p w14:paraId="1CE68B56" w14:textId="77777777" w:rsidR="005C2F9D" w:rsidRDefault="00AB16C0">
            <w:pPr>
              <w:rPr>
                <w:rFonts w:eastAsiaTheme="minorEastAsia"/>
                <w:szCs w:val="20"/>
                <w:lang w:eastAsia="zh-CN"/>
              </w:rPr>
            </w:pPr>
            <w:r>
              <w:rPr>
                <w:rFonts w:eastAsiaTheme="minorEastAsia"/>
                <w:szCs w:val="20"/>
                <w:lang w:eastAsia="zh-CN"/>
              </w:rPr>
              <w:lastRenderedPageBreak/>
              <w:t>OPPO</w:t>
            </w:r>
          </w:p>
        </w:tc>
        <w:tc>
          <w:tcPr>
            <w:tcW w:w="1157" w:type="dxa"/>
          </w:tcPr>
          <w:p w14:paraId="537C20A8" w14:textId="77777777" w:rsidR="005C2F9D" w:rsidRDefault="00221AD3">
            <w:pPr>
              <w:jc w:val="both"/>
              <w:rPr>
                <w:rFonts w:ascii="Arial" w:hAnsi="Arial" w:cs="Arial"/>
                <w:b/>
                <w:bCs/>
                <w:color w:val="0000FF"/>
                <w:sz w:val="16"/>
                <w:szCs w:val="16"/>
                <w:u w:val="single"/>
                <w:lang w:val="en-US" w:eastAsia="zh-CN"/>
              </w:rPr>
            </w:pPr>
            <w:hyperlink r:id="rId79" w:history="1">
              <w:r w:rsidR="00AB16C0">
                <w:rPr>
                  <w:rStyle w:val="affc"/>
                  <w:rFonts w:ascii="Arial" w:hAnsi="Arial" w:cs="Arial"/>
                  <w:b/>
                  <w:bCs/>
                  <w:sz w:val="16"/>
                  <w:szCs w:val="16"/>
                </w:rPr>
                <w:t>R1-2300302</w:t>
              </w:r>
            </w:hyperlink>
          </w:p>
          <w:p w14:paraId="5BFDB2A2" w14:textId="77777777" w:rsidR="005C2F9D" w:rsidRDefault="005C2F9D">
            <w:pPr>
              <w:widowControl w:val="0"/>
              <w:tabs>
                <w:tab w:val="left" w:pos="477"/>
              </w:tabs>
              <w:wordWrap w:val="0"/>
              <w:autoSpaceDE w:val="0"/>
              <w:autoSpaceDN w:val="0"/>
              <w:spacing w:after="160" w:line="259" w:lineRule="auto"/>
              <w:jc w:val="both"/>
              <w:rPr>
                <w:b/>
                <w:bCs/>
                <w:kern w:val="2"/>
                <w:szCs w:val="20"/>
                <w:lang w:val="en-US"/>
              </w:rPr>
            </w:pPr>
          </w:p>
        </w:tc>
        <w:tc>
          <w:tcPr>
            <w:tcW w:w="6655" w:type="dxa"/>
          </w:tcPr>
          <w:p w14:paraId="2EBAD661"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SL PRS reference signal received power (SL PRS-RSRP), is defined as the linear average over the power contributions of the resource elements that carry SL PRS reference signals.</w:t>
            </w:r>
          </w:p>
          <w:p w14:paraId="50BF25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SL PRS-RSRP shall be the antenna connector of the UE. For frequency range 2, SL PRS-RSRP shall be measured based on the combined signal from antenna elements corresponding to a given receiver branch. For frequency range 1 and 2, if receiver diversity is in use by the UE, the reported SL PRS-RSRP value shall not be lower than the corresponding SL PRS-RSRP of any of the individual receiver branches.</w:t>
            </w:r>
          </w:p>
        </w:tc>
      </w:tr>
      <w:tr w:rsidR="005C2F9D" w14:paraId="3AEC9A3B" w14:textId="77777777">
        <w:tc>
          <w:tcPr>
            <w:tcW w:w="1248" w:type="dxa"/>
          </w:tcPr>
          <w:p w14:paraId="0C9158B1" w14:textId="77777777" w:rsidR="005C2F9D" w:rsidRDefault="00AB16C0">
            <w:pPr>
              <w:rPr>
                <w:rFonts w:eastAsiaTheme="minorEastAsia"/>
                <w:szCs w:val="20"/>
                <w:lang w:eastAsia="zh-CN"/>
              </w:rPr>
            </w:pPr>
            <w:r>
              <w:rPr>
                <w:rFonts w:eastAsiaTheme="minorEastAsia"/>
                <w:szCs w:val="20"/>
                <w:lang w:eastAsia="zh-CN"/>
              </w:rPr>
              <w:t>vivo</w:t>
            </w:r>
          </w:p>
        </w:tc>
        <w:tc>
          <w:tcPr>
            <w:tcW w:w="1157" w:type="dxa"/>
          </w:tcPr>
          <w:p w14:paraId="3F043DC4" w14:textId="77777777" w:rsidR="005C2F9D" w:rsidRDefault="00221AD3">
            <w:pPr>
              <w:jc w:val="both"/>
              <w:rPr>
                <w:rFonts w:ascii="Arial" w:hAnsi="Arial" w:cs="Arial"/>
                <w:b/>
                <w:bCs/>
                <w:color w:val="0000FF"/>
                <w:sz w:val="16"/>
                <w:szCs w:val="16"/>
                <w:u w:val="single"/>
                <w:lang w:val="en-US" w:eastAsia="zh-CN"/>
              </w:rPr>
            </w:pPr>
            <w:hyperlink r:id="rId80" w:history="1">
              <w:r w:rsidR="00AB16C0">
                <w:rPr>
                  <w:rStyle w:val="affc"/>
                  <w:rFonts w:ascii="Arial" w:hAnsi="Arial" w:cs="Arial"/>
                  <w:b/>
                  <w:bCs/>
                  <w:sz w:val="16"/>
                  <w:szCs w:val="16"/>
                </w:rPr>
                <w:t>R1-2300458</w:t>
              </w:r>
            </w:hyperlink>
          </w:p>
          <w:p w14:paraId="20C25C46"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B5ABBA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w:t>
            </w:r>
          </w:p>
          <w:p w14:paraId="42DCCCE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is defined as the linear average over the power contributions (in [W]) of the resource elements that carry SL PRS reference signals configured for RSRP measurements within the considered measurement frequency bandwidth </w:t>
            </w:r>
          </w:p>
          <w:p w14:paraId="2BAE9E34"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With regard to the reference point</w:t>
            </w:r>
          </w:p>
          <w:p w14:paraId="64F7FF44"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For frequency range 1, the reference point for the SL PRS-RSRP shall be the antenna connector of the UE.</w:t>
            </w:r>
          </w:p>
          <w:p w14:paraId="1908AD65"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For frequency range 1, if receiver diversity is in use by the UE, the reported SL PRS-RSRP value shall not be lower than the corresponding SL PRS-RSRP of any of the individual receiver branches.</w:t>
            </w:r>
          </w:p>
          <w:p w14:paraId="7CF0BF6C" w14:textId="77777777" w:rsidR="005C2F9D" w:rsidRDefault="005C2F9D">
            <w:pPr>
              <w:widowControl w:val="0"/>
              <w:wordWrap w:val="0"/>
              <w:autoSpaceDE w:val="0"/>
              <w:autoSpaceDN w:val="0"/>
              <w:jc w:val="both"/>
              <w:rPr>
                <w:b/>
                <w:bCs/>
                <w:kern w:val="2"/>
                <w:szCs w:val="20"/>
                <w:lang w:val="en-US"/>
              </w:rPr>
            </w:pPr>
          </w:p>
        </w:tc>
      </w:tr>
      <w:tr w:rsidR="005C2F9D" w14:paraId="0E38AC34" w14:textId="77777777">
        <w:tc>
          <w:tcPr>
            <w:tcW w:w="1248" w:type="dxa"/>
          </w:tcPr>
          <w:p w14:paraId="21E596FD" w14:textId="77777777" w:rsidR="005C2F9D" w:rsidRDefault="00AB16C0">
            <w:pPr>
              <w:rPr>
                <w:rFonts w:eastAsiaTheme="minorEastAsia"/>
                <w:szCs w:val="20"/>
                <w:lang w:eastAsia="zh-CN"/>
              </w:rPr>
            </w:pPr>
            <w:r>
              <w:rPr>
                <w:rFonts w:eastAsiaTheme="minorEastAsia"/>
                <w:szCs w:val="20"/>
                <w:lang w:eastAsia="zh-CN"/>
              </w:rPr>
              <w:t>CATT</w:t>
            </w:r>
          </w:p>
        </w:tc>
        <w:tc>
          <w:tcPr>
            <w:tcW w:w="1157" w:type="dxa"/>
          </w:tcPr>
          <w:p w14:paraId="7FDE1B4F" w14:textId="77777777" w:rsidR="005C2F9D" w:rsidRDefault="00221AD3">
            <w:pPr>
              <w:jc w:val="both"/>
              <w:rPr>
                <w:rFonts w:ascii="Arial" w:hAnsi="Arial" w:cs="Arial"/>
                <w:b/>
                <w:bCs/>
                <w:color w:val="800080"/>
                <w:sz w:val="16"/>
                <w:szCs w:val="16"/>
                <w:u w:val="single"/>
                <w:lang w:val="en-US" w:eastAsia="zh-CN"/>
              </w:rPr>
            </w:pPr>
            <w:hyperlink r:id="rId81" w:history="1">
              <w:r w:rsidR="00AB16C0">
                <w:rPr>
                  <w:rStyle w:val="affc"/>
                  <w:rFonts w:ascii="Arial" w:hAnsi="Arial" w:cs="Arial"/>
                  <w:b/>
                  <w:bCs/>
                  <w:sz w:val="16"/>
                  <w:szCs w:val="16"/>
                </w:rPr>
                <w:t>R1-2300685</w:t>
              </w:r>
            </w:hyperlink>
          </w:p>
          <w:p w14:paraId="06CA96C5" w14:textId="77777777" w:rsidR="005C2F9D" w:rsidRDefault="005C2F9D">
            <w:pPr>
              <w:jc w:val="both"/>
              <w:rPr>
                <w:rFonts w:ascii="Arial" w:hAnsi="Arial" w:cs="Arial"/>
                <w:b/>
                <w:bCs/>
                <w:color w:val="0000FF"/>
                <w:sz w:val="16"/>
                <w:szCs w:val="16"/>
                <w:u w:val="single"/>
              </w:rPr>
            </w:pPr>
          </w:p>
        </w:tc>
        <w:tc>
          <w:tcPr>
            <w:tcW w:w="6655" w:type="dxa"/>
          </w:tcPr>
          <w:p w14:paraId="2506BAC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SL PRS-RSRP should be defined as the linear average over the power contributions of the resource elements that carry SL PRS reference signals configured for RSRP measurements within the considered measurement frequency bandwidth.</w:t>
            </w:r>
          </w:p>
        </w:tc>
      </w:tr>
      <w:tr w:rsidR="005C2F9D" w14:paraId="470196B5" w14:textId="77777777">
        <w:tc>
          <w:tcPr>
            <w:tcW w:w="1248" w:type="dxa"/>
          </w:tcPr>
          <w:p w14:paraId="2F33120C" w14:textId="77777777" w:rsidR="005C2F9D" w:rsidRDefault="00AB16C0">
            <w:pPr>
              <w:rPr>
                <w:rFonts w:eastAsiaTheme="minorEastAsia"/>
                <w:szCs w:val="20"/>
                <w:lang w:eastAsia="zh-CN"/>
              </w:rPr>
            </w:pPr>
            <w:r>
              <w:rPr>
                <w:rFonts w:eastAsiaTheme="minorEastAsia"/>
                <w:szCs w:val="20"/>
                <w:lang w:eastAsia="zh-CN"/>
              </w:rPr>
              <w:t>Intel</w:t>
            </w:r>
          </w:p>
        </w:tc>
        <w:tc>
          <w:tcPr>
            <w:tcW w:w="1157" w:type="dxa"/>
          </w:tcPr>
          <w:p w14:paraId="554810F4" w14:textId="77777777" w:rsidR="005C2F9D" w:rsidRDefault="00221AD3">
            <w:pPr>
              <w:jc w:val="both"/>
              <w:rPr>
                <w:rFonts w:ascii="Arial" w:hAnsi="Arial" w:cs="Arial"/>
                <w:b/>
                <w:bCs/>
                <w:color w:val="0000FF"/>
                <w:sz w:val="16"/>
                <w:szCs w:val="16"/>
                <w:u w:val="single"/>
                <w:lang w:val="en-US" w:eastAsia="zh-CN"/>
              </w:rPr>
            </w:pPr>
            <w:hyperlink r:id="rId82" w:history="1">
              <w:r w:rsidR="00AB16C0">
                <w:rPr>
                  <w:rStyle w:val="affc"/>
                  <w:rFonts w:ascii="Arial" w:hAnsi="Arial" w:cs="Arial"/>
                  <w:b/>
                  <w:bCs/>
                  <w:sz w:val="16"/>
                  <w:szCs w:val="16"/>
                </w:rPr>
                <w:t>R1-2300953</w:t>
              </w:r>
            </w:hyperlink>
          </w:p>
          <w:p w14:paraId="48BF3C21" w14:textId="77777777" w:rsidR="005C2F9D" w:rsidRDefault="005C2F9D">
            <w:pPr>
              <w:widowControl w:val="0"/>
              <w:wordWrap w:val="0"/>
              <w:autoSpaceDE w:val="0"/>
              <w:autoSpaceDN w:val="0"/>
              <w:spacing w:after="160" w:line="259" w:lineRule="auto"/>
              <w:jc w:val="both"/>
              <w:rPr>
                <w:b/>
                <w:bCs/>
                <w:kern w:val="2"/>
              </w:rPr>
            </w:pPr>
          </w:p>
        </w:tc>
        <w:tc>
          <w:tcPr>
            <w:tcW w:w="6655" w:type="dxa"/>
          </w:tcPr>
          <w:p w14:paraId="6B728F82"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SL PRS reference signal received power in </w:t>
            </w:r>
            <w:r>
              <w:rPr>
                <w:b/>
                <w:bCs/>
                <w:kern w:val="2"/>
                <w:szCs w:val="20"/>
                <w:lang w:val="en-US"/>
              </w:rPr>
              <w:fldChar w:fldCharType="begin"/>
            </w:r>
            <w:r>
              <w:rPr>
                <w:b/>
                <w:bCs/>
                <w:kern w:val="2"/>
                <w:szCs w:val="20"/>
                <w:lang w:val="en-US"/>
              </w:rPr>
              <w:instrText xml:space="preserve"> REF _Ref127530788 \h  \* MERGEFORMAT </w:instrText>
            </w:r>
            <w:r>
              <w:rPr>
                <w:b/>
                <w:bCs/>
                <w:kern w:val="2"/>
                <w:szCs w:val="20"/>
                <w:lang w:val="en-US"/>
              </w:rPr>
            </w:r>
            <w:r>
              <w:rPr>
                <w:b/>
                <w:bCs/>
                <w:kern w:val="2"/>
                <w:szCs w:val="20"/>
                <w:lang w:val="en-US"/>
              </w:rPr>
              <w:fldChar w:fldCharType="separate"/>
            </w:r>
            <w:r>
              <w:rPr>
                <w:b/>
                <w:bCs/>
                <w:kern w:val="2"/>
                <w:szCs w:val="20"/>
                <w:lang w:val="en-US"/>
              </w:rPr>
              <w:t>Table 3</w:t>
            </w:r>
            <w:r>
              <w:rPr>
                <w:b/>
                <w:bCs/>
                <w:kern w:val="2"/>
                <w:szCs w:val="20"/>
                <w:lang w:val="en-US"/>
              </w:rPr>
              <w:fldChar w:fldCharType="end"/>
            </w:r>
          </w:p>
          <w:p w14:paraId="24F8600B"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67895C89"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For frequency range 1, the reference point for the SL PRS-RSRP shall be the antenna connector of the UE. </w:t>
            </w:r>
          </w:p>
          <w:p w14:paraId="1BAFEC1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if receiver diversity is in use by the UE, the reported SL PRS-RSRP value shall not be lower than the corresponding SL PRS-RSRP of any of the individual receiver branches.</w:t>
            </w:r>
          </w:p>
        </w:tc>
      </w:tr>
      <w:tr w:rsidR="005C2F9D" w14:paraId="07165B59" w14:textId="77777777">
        <w:tc>
          <w:tcPr>
            <w:tcW w:w="1248" w:type="dxa"/>
          </w:tcPr>
          <w:p w14:paraId="22FF81DC" w14:textId="77777777" w:rsidR="005C2F9D" w:rsidRDefault="00AB16C0">
            <w:pPr>
              <w:rPr>
                <w:rFonts w:eastAsiaTheme="minorEastAsia"/>
                <w:szCs w:val="20"/>
                <w:lang w:eastAsia="zh-CN"/>
              </w:rPr>
            </w:pPr>
            <w:r>
              <w:rPr>
                <w:rFonts w:eastAsiaTheme="minorEastAsia"/>
                <w:szCs w:val="20"/>
                <w:lang w:eastAsia="zh-CN"/>
              </w:rPr>
              <w:t>CMCC</w:t>
            </w:r>
          </w:p>
        </w:tc>
        <w:tc>
          <w:tcPr>
            <w:tcW w:w="1157" w:type="dxa"/>
          </w:tcPr>
          <w:p w14:paraId="3F25A22C" w14:textId="77777777" w:rsidR="005C2F9D" w:rsidRDefault="00221AD3">
            <w:pPr>
              <w:jc w:val="both"/>
              <w:rPr>
                <w:rFonts w:ascii="Arial" w:hAnsi="Arial" w:cs="Arial"/>
                <w:b/>
                <w:bCs/>
                <w:color w:val="0000FF"/>
                <w:sz w:val="16"/>
                <w:szCs w:val="16"/>
                <w:u w:val="single"/>
                <w:lang w:val="en-US" w:eastAsia="zh-CN"/>
              </w:rPr>
            </w:pPr>
            <w:hyperlink r:id="rId83" w:history="1">
              <w:r w:rsidR="00AB16C0">
                <w:rPr>
                  <w:rStyle w:val="affc"/>
                  <w:rFonts w:ascii="Arial" w:hAnsi="Arial" w:cs="Arial"/>
                  <w:b/>
                  <w:bCs/>
                  <w:sz w:val="16"/>
                  <w:szCs w:val="16"/>
                </w:rPr>
                <w:t>R1-2301007</w:t>
              </w:r>
            </w:hyperlink>
          </w:p>
          <w:p w14:paraId="21CB563E"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10B83D5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 SL RSRP is defined as the linear average over the power contributions (in [W]) of the resource elements that carry SL PRS configured for RSRP measurements within the considered measurement frequency bandwidth.</w:t>
            </w:r>
          </w:p>
        </w:tc>
      </w:tr>
      <w:tr w:rsidR="005C2F9D" w14:paraId="04526E88" w14:textId="77777777">
        <w:tc>
          <w:tcPr>
            <w:tcW w:w="1248" w:type="dxa"/>
          </w:tcPr>
          <w:p w14:paraId="7FBB1AE7" w14:textId="77777777" w:rsidR="005C2F9D" w:rsidRDefault="00AB16C0">
            <w:pPr>
              <w:rPr>
                <w:rFonts w:eastAsiaTheme="minorEastAsia"/>
                <w:szCs w:val="20"/>
                <w:lang w:eastAsia="zh-CN"/>
              </w:rPr>
            </w:pPr>
            <w:bookmarkStart w:id="24" w:name="OLE_LINK24"/>
            <w:r>
              <w:rPr>
                <w:rFonts w:eastAsiaTheme="minorEastAsia"/>
                <w:szCs w:val="20"/>
                <w:lang w:eastAsia="zh-CN"/>
              </w:rPr>
              <w:t>Samsung</w:t>
            </w:r>
            <w:bookmarkEnd w:id="24"/>
          </w:p>
        </w:tc>
        <w:tc>
          <w:tcPr>
            <w:tcW w:w="1157" w:type="dxa"/>
          </w:tcPr>
          <w:p w14:paraId="48040B40" w14:textId="77777777" w:rsidR="005C2F9D" w:rsidRDefault="00221AD3">
            <w:pPr>
              <w:jc w:val="both"/>
              <w:rPr>
                <w:rFonts w:ascii="Arial" w:hAnsi="Arial" w:cs="Arial"/>
                <w:b/>
                <w:bCs/>
                <w:color w:val="0000FF"/>
                <w:sz w:val="16"/>
                <w:szCs w:val="16"/>
                <w:u w:val="single"/>
                <w:lang w:val="en-US" w:eastAsia="zh-CN"/>
              </w:rPr>
            </w:pPr>
            <w:hyperlink r:id="rId84" w:history="1">
              <w:r w:rsidR="00AB16C0">
                <w:rPr>
                  <w:rStyle w:val="affc"/>
                  <w:rFonts w:ascii="Arial" w:hAnsi="Arial" w:cs="Arial"/>
                  <w:b/>
                  <w:bCs/>
                  <w:sz w:val="16"/>
                  <w:szCs w:val="16"/>
                </w:rPr>
                <w:t>R1-2301269</w:t>
              </w:r>
            </w:hyperlink>
          </w:p>
          <w:p w14:paraId="5E306F7D"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0331F511"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12: SL PRS based RSRP and RSRPP measurements are defined as:</w:t>
            </w:r>
          </w:p>
          <w:p w14:paraId="2E933AC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6143E26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 is defined as the power of the linear average of the channel response at the i-th path delay of the resource elements that carry SL PRS signal configured for the mea</w:t>
            </w:r>
            <w:r>
              <w:rPr>
                <w:b/>
                <w:bCs/>
                <w:kern w:val="2"/>
                <w:szCs w:val="20"/>
                <w:lang w:val="en-US"/>
              </w:rPr>
              <w:lastRenderedPageBreak/>
              <w:t>surement, where SL PRS-RSRPP for the 1st path delay is the power contribution corresponding to the first detected path in time.</w:t>
            </w:r>
          </w:p>
        </w:tc>
      </w:tr>
    </w:tbl>
    <w:p w14:paraId="6966FF57" w14:textId="77777777" w:rsidR="005C2F9D" w:rsidRDefault="005C2F9D">
      <w:pPr>
        <w:rPr>
          <w:rFonts w:eastAsiaTheme="minorEastAsia"/>
          <w:lang w:eastAsia="zh-CN"/>
        </w:rPr>
      </w:pPr>
    </w:p>
    <w:p w14:paraId="2F5EA5B1" w14:textId="77777777" w:rsidR="005C2F9D" w:rsidRDefault="00AB16C0" w:rsidP="00FA528C">
      <w:pPr>
        <w:rPr>
          <w:b/>
          <w:highlight w:val="yellow"/>
        </w:rPr>
      </w:pPr>
      <w:r>
        <w:rPr>
          <w:highlight w:val="magenta"/>
        </w:rPr>
        <w:t>[High] FL proposal 3.4.1-v1:</w:t>
      </w:r>
      <w:r>
        <w:rPr>
          <w:highlight w:val="yellow"/>
        </w:rPr>
        <w:t xml:space="preserve"> </w:t>
      </w:r>
    </w:p>
    <w:p w14:paraId="5D073F28" w14:textId="77777777" w:rsidR="005C2F9D" w:rsidRDefault="00AB16C0">
      <w:pPr>
        <w:pStyle w:val="a2"/>
        <w:spacing w:line="260" w:lineRule="exact"/>
        <w:rPr>
          <w:rFonts w:eastAsiaTheme="minorEastAsia"/>
          <w:b/>
          <w:szCs w:val="20"/>
        </w:rPr>
      </w:pPr>
      <w:r>
        <w:rPr>
          <w:rFonts w:eastAsiaTheme="minorEastAsia"/>
          <w:b/>
          <w:szCs w:val="20"/>
        </w:rPr>
        <w:t>SL PRS reference signal received power (SL PRS-RSRP)</w:t>
      </w:r>
    </w:p>
    <w:p w14:paraId="7A0EC2C9"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23539062" w14:textId="77777777" w:rsidR="005C2F9D" w:rsidRDefault="00AB16C0">
      <w:pPr>
        <w:pStyle w:val="a2"/>
        <w:spacing w:line="260" w:lineRule="exact"/>
        <w:rPr>
          <w:rFonts w:eastAsiaTheme="minorEastAsia"/>
          <w:b/>
          <w:szCs w:val="20"/>
        </w:rPr>
      </w:pPr>
      <w:r>
        <w:rPr>
          <w:rFonts w:eastAsiaTheme="minorEastAsia"/>
          <w:b/>
          <w:szCs w:val="20"/>
        </w:rPr>
        <w:t>With regard to the reference point</w:t>
      </w:r>
    </w:p>
    <w:p w14:paraId="57D6C0B7"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64AC0066"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359833A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B035FE5" w14:textId="77777777" w:rsidR="005C2F9D" w:rsidRDefault="005C2F9D">
      <w:pPr>
        <w:pStyle w:val="afff"/>
        <w:ind w:left="720" w:firstLineChars="0" w:firstLine="0"/>
        <w:rPr>
          <w:rFonts w:eastAsiaTheme="minorEastAsia"/>
          <w:lang w:eastAsia="zh-CN"/>
        </w:rPr>
      </w:pPr>
    </w:p>
    <w:p w14:paraId="3B82AB2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5C2F9D" w14:paraId="6AF4FA0D" w14:textId="77777777" w:rsidTr="002556CA">
        <w:tc>
          <w:tcPr>
            <w:tcW w:w="1623" w:type="dxa"/>
          </w:tcPr>
          <w:p w14:paraId="1EEDFF7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2B6F6150"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5C2F9D" w14:paraId="2E12E108" w14:textId="77777777" w:rsidTr="002556CA">
        <w:tc>
          <w:tcPr>
            <w:tcW w:w="1623" w:type="dxa"/>
          </w:tcPr>
          <w:p w14:paraId="5329A335" w14:textId="77777777" w:rsidR="005C2F9D" w:rsidRDefault="00AB16C0">
            <w:pPr>
              <w:rPr>
                <w:rFonts w:eastAsiaTheme="minorEastAsia"/>
                <w:lang w:eastAsia="zh-CN"/>
              </w:rPr>
            </w:pPr>
            <w:r>
              <w:rPr>
                <w:rFonts w:eastAsiaTheme="minorEastAsia"/>
                <w:lang w:eastAsia="zh-CN"/>
              </w:rPr>
              <w:t>CATT</w:t>
            </w:r>
          </w:p>
        </w:tc>
        <w:tc>
          <w:tcPr>
            <w:tcW w:w="7437" w:type="dxa"/>
          </w:tcPr>
          <w:p w14:paraId="7F67040A"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tc>
      </w:tr>
      <w:tr w:rsidR="005C2F9D" w14:paraId="509A8BE3" w14:textId="77777777" w:rsidTr="002556CA">
        <w:tc>
          <w:tcPr>
            <w:tcW w:w="1623" w:type="dxa"/>
          </w:tcPr>
          <w:p w14:paraId="254FAAE0"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7" w:type="dxa"/>
          </w:tcPr>
          <w:p w14:paraId="7C5B2B56"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08E6BB45" w14:textId="77777777" w:rsidTr="002556CA">
        <w:tc>
          <w:tcPr>
            <w:tcW w:w="1623" w:type="dxa"/>
          </w:tcPr>
          <w:p w14:paraId="53F550DD" w14:textId="77777777" w:rsidR="005C2F9D" w:rsidRDefault="00AB16C0">
            <w:pPr>
              <w:rPr>
                <w:rFonts w:eastAsiaTheme="minorEastAsia"/>
                <w:lang w:eastAsia="zh-CN"/>
              </w:rPr>
            </w:pPr>
            <w:r>
              <w:rPr>
                <w:rFonts w:eastAsiaTheme="minorEastAsia"/>
                <w:lang w:eastAsia="zh-CN"/>
              </w:rPr>
              <w:t>Qualcomm</w:t>
            </w:r>
          </w:p>
        </w:tc>
        <w:tc>
          <w:tcPr>
            <w:tcW w:w="7437" w:type="dxa"/>
          </w:tcPr>
          <w:p w14:paraId="052C207B" w14:textId="77777777" w:rsidR="005C2F9D" w:rsidRDefault="00AB16C0">
            <w:pPr>
              <w:rPr>
                <w:rFonts w:eastAsiaTheme="minorEastAsia"/>
                <w:lang w:eastAsia="zh-CN"/>
              </w:rPr>
            </w:pPr>
            <w:r>
              <w:rPr>
                <w:rFonts w:eastAsiaTheme="minorEastAsia"/>
                <w:lang w:eastAsia="zh-CN"/>
              </w:rPr>
              <w:t>We are ok with the proposal</w:t>
            </w:r>
          </w:p>
        </w:tc>
      </w:tr>
      <w:tr w:rsidR="005C2F9D" w14:paraId="0EBD3BC0" w14:textId="77777777" w:rsidTr="002556CA">
        <w:tc>
          <w:tcPr>
            <w:tcW w:w="1623" w:type="dxa"/>
          </w:tcPr>
          <w:p w14:paraId="16AAFC78" w14:textId="77777777" w:rsidR="005C2F9D" w:rsidRDefault="00AB16C0">
            <w:pPr>
              <w:rPr>
                <w:rFonts w:eastAsiaTheme="minorEastAsia"/>
                <w:lang w:eastAsia="zh-CN"/>
              </w:rPr>
            </w:pPr>
            <w:r>
              <w:rPr>
                <w:rFonts w:eastAsiaTheme="minorEastAsia"/>
                <w:lang w:eastAsia="zh-CN"/>
              </w:rPr>
              <w:t>Lenovo</w:t>
            </w:r>
          </w:p>
        </w:tc>
        <w:tc>
          <w:tcPr>
            <w:tcW w:w="7437" w:type="dxa"/>
          </w:tcPr>
          <w:p w14:paraId="38A43620" w14:textId="77777777" w:rsidR="005C2F9D" w:rsidRDefault="00AB16C0">
            <w:pPr>
              <w:rPr>
                <w:rFonts w:eastAsiaTheme="minorEastAsia"/>
                <w:lang w:eastAsia="zh-CN"/>
              </w:rPr>
            </w:pPr>
            <w:r>
              <w:rPr>
                <w:rFonts w:eastAsiaTheme="minorEastAsia"/>
                <w:lang w:eastAsia="zh-CN"/>
              </w:rPr>
              <w:t>Support</w:t>
            </w:r>
          </w:p>
        </w:tc>
      </w:tr>
      <w:tr w:rsidR="005C2F9D" w14:paraId="57F5400A" w14:textId="77777777" w:rsidTr="002556CA">
        <w:tc>
          <w:tcPr>
            <w:tcW w:w="1623" w:type="dxa"/>
          </w:tcPr>
          <w:p w14:paraId="0CA9EB3A" w14:textId="77777777" w:rsidR="005C2F9D" w:rsidRDefault="00AB16C0">
            <w:pPr>
              <w:rPr>
                <w:rFonts w:eastAsiaTheme="minorEastAsia"/>
                <w:lang w:val="en-US" w:eastAsia="zh-CN"/>
              </w:rPr>
            </w:pPr>
            <w:r>
              <w:rPr>
                <w:rFonts w:eastAsiaTheme="minorEastAsia" w:hint="eastAsia"/>
                <w:lang w:val="en-US" w:eastAsia="zh-CN"/>
              </w:rPr>
              <w:t>ZTE</w:t>
            </w:r>
          </w:p>
        </w:tc>
        <w:tc>
          <w:tcPr>
            <w:tcW w:w="7437" w:type="dxa"/>
          </w:tcPr>
          <w:p w14:paraId="6DB1C591"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2CDF68DA" w14:textId="77777777" w:rsidTr="002556CA">
        <w:tc>
          <w:tcPr>
            <w:tcW w:w="1623" w:type="dxa"/>
          </w:tcPr>
          <w:p w14:paraId="76A69CEA" w14:textId="3475D991" w:rsidR="005C2F9D" w:rsidRDefault="00770F25">
            <w:pPr>
              <w:rPr>
                <w:rFonts w:eastAsiaTheme="minorEastAsia"/>
                <w:lang w:eastAsia="zh-CN"/>
              </w:rPr>
            </w:pPr>
            <w:r>
              <w:rPr>
                <w:rFonts w:eastAsiaTheme="minorEastAsia"/>
                <w:lang w:eastAsia="zh-CN"/>
              </w:rPr>
              <w:t>Futurewei</w:t>
            </w:r>
          </w:p>
        </w:tc>
        <w:tc>
          <w:tcPr>
            <w:tcW w:w="7437" w:type="dxa"/>
          </w:tcPr>
          <w:p w14:paraId="70DEC2AD" w14:textId="2E4B6252" w:rsidR="005C2F9D" w:rsidRDefault="00770F25">
            <w:pPr>
              <w:rPr>
                <w:rFonts w:eastAsiaTheme="minorEastAsia"/>
                <w:lang w:eastAsia="zh-CN"/>
              </w:rPr>
            </w:pPr>
            <w:r>
              <w:rPr>
                <w:rFonts w:eastAsiaTheme="minorEastAsia"/>
                <w:lang w:eastAsia="zh-CN"/>
              </w:rPr>
              <w:t>OK</w:t>
            </w:r>
          </w:p>
        </w:tc>
      </w:tr>
      <w:tr w:rsidR="002556CA" w14:paraId="0831559D" w14:textId="77777777" w:rsidTr="002556CA">
        <w:tc>
          <w:tcPr>
            <w:tcW w:w="1623" w:type="dxa"/>
          </w:tcPr>
          <w:p w14:paraId="11C62C5E" w14:textId="1060C56E" w:rsidR="002556CA" w:rsidRDefault="002556CA" w:rsidP="002556CA">
            <w:pPr>
              <w:rPr>
                <w:rFonts w:eastAsiaTheme="minorEastAsia"/>
                <w:lang w:eastAsia="zh-CN"/>
              </w:rPr>
            </w:pPr>
            <w:r>
              <w:rPr>
                <w:rFonts w:eastAsiaTheme="minorEastAsia" w:hint="eastAsia"/>
                <w:lang w:eastAsia="zh-CN"/>
              </w:rPr>
              <w:t>Spreadtrum</w:t>
            </w:r>
          </w:p>
        </w:tc>
        <w:tc>
          <w:tcPr>
            <w:tcW w:w="7437" w:type="dxa"/>
          </w:tcPr>
          <w:p w14:paraId="7AA0DC53" w14:textId="6B82BBDD" w:rsidR="002556CA" w:rsidRDefault="002556CA" w:rsidP="002556CA">
            <w:pPr>
              <w:rPr>
                <w:rFonts w:eastAsiaTheme="minorEastAsia"/>
                <w:lang w:eastAsia="zh-CN"/>
              </w:rPr>
            </w:pPr>
            <w:r>
              <w:rPr>
                <w:rFonts w:eastAsiaTheme="minorEastAsia" w:hint="eastAsia"/>
                <w:lang w:eastAsia="zh-CN"/>
              </w:rPr>
              <w:t>Support.</w:t>
            </w:r>
          </w:p>
        </w:tc>
      </w:tr>
      <w:tr w:rsidR="004174BB" w14:paraId="1577EEA5" w14:textId="77777777" w:rsidTr="002556CA">
        <w:tc>
          <w:tcPr>
            <w:tcW w:w="1623" w:type="dxa"/>
          </w:tcPr>
          <w:p w14:paraId="1B337FE4" w14:textId="670BD8F5" w:rsidR="004174BB" w:rsidRDefault="004174BB" w:rsidP="002556CA">
            <w:pPr>
              <w:rPr>
                <w:rFonts w:eastAsiaTheme="minorEastAsia"/>
                <w:lang w:eastAsia="zh-CN"/>
              </w:rPr>
            </w:pPr>
            <w:r w:rsidRPr="004174BB">
              <w:rPr>
                <w:rFonts w:eastAsiaTheme="minorEastAsia"/>
                <w:lang w:eastAsia="zh-CN"/>
              </w:rPr>
              <w:t>InterDigital</w:t>
            </w:r>
          </w:p>
        </w:tc>
        <w:tc>
          <w:tcPr>
            <w:tcW w:w="7437" w:type="dxa"/>
          </w:tcPr>
          <w:p w14:paraId="21BE1D54" w14:textId="350D4AF3" w:rsidR="004174BB" w:rsidRDefault="004174BB" w:rsidP="002556CA">
            <w:pPr>
              <w:rPr>
                <w:rFonts w:eastAsiaTheme="minorEastAsia"/>
                <w:lang w:eastAsia="zh-CN"/>
              </w:rPr>
            </w:pPr>
            <w:r>
              <w:rPr>
                <w:rFonts w:eastAsiaTheme="minorEastAsia"/>
                <w:lang w:eastAsia="zh-CN"/>
              </w:rPr>
              <w:t>Support</w:t>
            </w:r>
            <w:r w:rsidR="00157B58">
              <w:rPr>
                <w:rFonts w:eastAsiaTheme="minorEastAsia"/>
                <w:lang w:eastAsia="zh-CN"/>
              </w:rPr>
              <w:t>.</w:t>
            </w:r>
          </w:p>
        </w:tc>
      </w:tr>
      <w:tr w:rsidR="007F76C8" w14:paraId="05D0E240" w14:textId="77777777" w:rsidTr="002556CA">
        <w:tc>
          <w:tcPr>
            <w:tcW w:w="1623" w:type="dxa"/>
          </w:tcPr>
          <w:p w14:paraId="511E1DCE" w14:textId="1939FA1C" w:rsidR="007F76C8" w:rsidRPr="004174BB"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7" w:type="dxa"/>
          </w:tcPr>
          <w:p w14:paraId="0B6A3DC8" w14:textId="603CD398"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1B6BB8" w14:paraId="6719DA63" w14:textId="77777777" w:rsidTr="002556CA">
        <w:tc>
          <w:tcPr>
            <w:tcW w:w="1623" w:type="dxa"/>
          </w:tcPr>
          <w:p w14:paraId="0091D650" w14:textId="074FA34C" w:rsidR="001B6BB8" w:rsidRDefault="001B6BB8" w:rsidP="001B6BB8">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75D77E6C" w14:textId="15384805" w:rsidR="001B6BB8" w:rsidRDefault="001B6BB8" w:rsidP="001B6BB8">
            <w:pPr>
              <w:rPr>
                <w:rFonts w:eastAsiaTheme="minorEastAsia"/>
                <w:lang w:eastAsia="zh-CN"/>
              </w:rPr>
            </w:pPr>
            <w:r>
              <w:rPr>
                <w:rFonts w:eastAsiaTheme="minorEastAsia" w:hint="eastAsia"/>
                <w:lang w:eastAsia="zh-CN"/>
              </w:rPr>
              <w:t>O</w:t>
            </w:r>
            <w:r>
              <w:rPr>
                <w:rFonts w:eastAsiaTheme="minorEastAsia"/>
                <w:lang w:eastAsia="zh-CN"/>
              </w:rPr>
              <w:t>K</w:t>
            </w:r>
          </w:p>
        </w:tc>
      </w:tr>
      <w:tr w:rsidR="001409E0" w14:paraId="39232D00" w14:textId="77777777" w:rsidTr="002556CA">
        <w:tc>
          <w:tcPr>
            <w:tcW w:w="1623" w:type="dxa"/>
          </w:tcPr>
          <w:p w14:paraId="58073CCF" w14:textId="05C2C678" w:rsidR="001409E0" w:rsidRDefault="001409E0" w:rsidP="001409E0">
            <w:pPr>
              <w:rPr>
                <w:rFonts w:eastAsiaTheme="minorEastAsia"/>
                <w:lang w:eastAsia="zh-CN"/>
              </w:rPr>
            </w:pPr>
            <w:r>
              <w:rPr>
                <w:rFonts w:eastAsiaTheme="minorEastAsia"/>
                <w:lang w:eastAsia="zh-CN"/>
              </w:rPr>
              <w:t>Nokia, NSB</w:t>
            </w:r>
          </w:p>
        </w:tc>
        <w:tc>
          <w:tcPr>
            <w:tcW w:w="7437" w:type="dxa"/>
          </w:tcPr>
          <w:p w14:paraId="28B4BF7F" w14:textId="1C44931B" w:rsidR="001409E0" w:rsidRDefault="001409E0" w:rsidP="001409E0">
            <w:pPr>
              <w:rPr>
                <w:rFonts w:eastAsiaTheme="minorEastAsia"/>
                <w:lang w:eastAsia="zh-CN"/>
              </w:rPr>
            </w:pPr>
            <w:r>
              <w:rPr>
                <w:rFonts w:eastAsiaTheme="minorEastAsia"/>
                <w:lang w:eastAsia="zh-CN"/>
              </w:rPr>
              <w:t>OK</w:t>
            </w:r>
          </w:p>
        </w:tc>
      </w:tr>
    </w:tbl>
    <w:p w14:paraId="67AE2C71" w14:textId="2A1D03D6" w:rsidR="005C2F9D" w:rsidRDefault="005C2F9D">
      <w:pPr>
        <w:rPr>
          <w:rFonts w:eastAsiaTheme="minorEastAsia"/>
          <w:lang w:eastAsia="zh-CN"/>
        </w:rPr>
      </w:pPr>
    </w:p>
    <w:p w14:paraId="5D83093D" w14:textId="77777777" w:rsidR="00FA528C" w:rsidRDefault="00FA528C" w:rsidP="00FA528C">
      <w:pPr>
        <w:rPr>
          <w:rFonts w:eastAsiaTheme="minorEastAsia"/>
          <w:lang w:eastAsia="zh-CN"/>
        </w:rPr>
      </w:pPr>
    </w:p>
    <w:p w14:paraId="070662D9" w14:textId="77777777" w:rsidR="00FA528C" w:rsidRDefault="00FA528C" w:rsidP="00E816D9">
      <w:pPr>
        <w:rPr>
          <w:b/>
          <w:highlight w:val="yellow"/>
        </w:rPr>
      </w:pPr>
      <w:r>
        <w:rPr>
          <w:highlight w:val="magenta"/>
        </w:rPr>
        <w:t xml:space="preserve">[Tuesday </w:t>
      </w:r>
      <w:proofErr w:type="gramStart"/>
      <w:r>
        <w:rPr>
          <w:highlight w:val="magenta"/>
        </w:rPr>
        <w:t>Online][</w:t>
      </w:r>
      <w:proofErr w:type="gramEnd"/>
      <w:r>
        <w:rPr>
          <w:highlight w:val="magenta"/>
        </w:rPr>
        <w:t>High] FL proposal 3.4.1-v1:</w:t>
      </w:r>
      <w:r>
        <w:rPr>
          <w:highlight w:val="yellow"/>
        </w:rPr>
        <w:t xml:space="preserve"> </w:t>
      </w:r>
    </w:p>
    <w:p w14:paraId="1B0AD1B6" w14:textId="77777777" w:rsidR="00FA528C" w:rsidRDefault="00FA528C" w:rsidP="00FA528C">
      <w:pPr>
        <w:pStyle w:val="a2"/>
        <w:spacing w:line="260" w:lineRule="exact"/>
        <w:rPr>
          <w:rFonts w:eastAsiaTheme="minorEastAsia"/>
          <w:b/>
          <w:szCs w:val="20"/>
        </w:rPr>
      </w:pPr>
      <w:r>
        <w:rPr>
          <w:rFonts w:eastAsiaTheme="minorEastAsia"/>
          <w:b/>
          <w:szCs w:val="20"/>
        </w:rPr>
        <w:t>SL PRS reference signal received power (SL PRS-RSRP)</w:t>
      </w:r>
    </w:p>
    <w:p w14:paraId="091BF369" w14:textId="77777777" w:rsidR="00FA528C" w:rsidRDefault="00FA528C" w:rsidP="00FA528C">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055B0C7" w14:textId="77777777" w:rsidR="00FA528C" w:rsidRDefault="00FA528C" w:rsidP="00E816D9">
      <w:pPr>
        <w:rPr>
          <w:rFonts w:eastAsiaTheme="minorEastAsia"/>
        </w:rPr>
      </w:pPr>
      <w:r>
        <w:rPr>
          <w:rFonts w:eastAsiaTheme="minorEastAsia"/>
        </w:rPr>
        <w:t>With regard to the reference point</w:t>
      </w:r>
    </w:p>
    <w:p w14:paraId="426B8D85" w14:textId="77777777" w:rsidR="00FA528C" w:rsidRDefault="00FA528C" w:rsidP="00FA528C">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33210F3E" w14:textId="77777777" w:rsidR="00FA528C" w:rsidRDefault="00FA528C" w:rsidP="00FA528C">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3628FD1D" w14:textId="77777777" w:rsidR="00FA528C" w:rsidRPr="00FA528C" w:rsidRDefault="00FA528C">
      <w:pPr>
        <w:rPr>
          <w:rFonts w:eastAsiaTheme="minorEastAsia"/>
          <w:lang w:eastAsia="zh-CN"/>
        </w:rPr>
      </w:pPr>
    </w:p>
    <w:p w14:paraId="1FEBE509"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RSRPP </w:t>
      </w:r>
      <w:r>
        <w:rPr>
          <w:rFonts w:hint="eastAsia"/>
          <w:sz w:val="20"/>
          <w:szCs w:val="20"/>
        </w:rPr>
        <w:t>measurement</w:t>
      </w:r>
    </w:p>
    <w:p w14:paraId="37BE5905" w14:textId="77777777" w:rsidR="005C2F9D" w:rsidRDefault="00AB16C0">
      <w:pPr>
        <w:rPr>
          <w:rFonts w:eastAsiaTheme="minorEastAsia"/>
          <w:lang w:eastAsia="zh-CN"/>
        </w:rPr>
      </w:pPr>
      <w:r>
        <w:rPr>
          <w:rFonts w:eastAsiaTheme="minorEastAsia"/>
          <w:lang w:eastAsia="zh-CN"/>
        </w:rPr>
        <w:t>T</w:t>
      </w:r>
      <w:r>
        <w:rPr>
          <w:rFonts w:eastAsiaTheme="minorEastAsia" w:hint="eastAsia"/>
          <w:lang w:eastAsia="zh-CN"/>
        </w:rPr>
        <w:t>he</w:t>
      </w:r>
      <w:r>
        <w:rPr>
          <w:rFonts w:ascii="Arial" w:hAnsi="Arial" w:cs="Arial"/>
          <w:sz w:val="18"/>
          <w:lang w:eastAsia="zh-CN"/>
        </w:rPr>
        <w:t xml:space="preserve"> DL PRS reference signal received path power (DL PRS-RSRPP)</w:t>
      </w:r>
      <w:r>
        <w:rPr>
          <w:szCs w:val="18"/>
        </w:rPr>
        <w:t xml:space="preserve">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5C2F9D" w14:paraId="52630F15" w14:textId="77777777">
        <w:trPr>
          <w:cantSplit/>
          <w:jc w:val="center"/>
        </w:trPr>
        <w:tc>
          <w:tcPr>
            <w:tcW w:w="1002" w:type="pct"/>
          </w:tcPr>
          <w:p w14:paraId="1C69EAFD" w14:textId="77777777" w:rsidR="005C2F9D" w:rsidRDefault="00AB16C0">
            <w:pPr>
              <w:pStyle w:val="TAL"/>
              <w:rPr>
                <w:b/>
              </w:rPr>
            </w:pPr>
            <w:r>
              <w:rPr>
                <w:b/>
              </w:rPr>
              <w:lastRenderedPageBreak/>
              <w:t>Definition</w:t>
            </w:r>
          </w:p>
        </w:tc>
        <w:tc>
          <w:tcPr>
            <w:tcW w:w="3998" w:type="pct"/>
          </w:tcPr>
          <w:p w14:paraId="26689B0B" w14:textId="77777777" w:rsidR="005C2F9D" w:rsidRDefault="00AB16C0">
            <w:pPr>
              <w:rPr>
                <w:rFonts w:ascii="Arial" w:hAnsi="Arial" w:cs="Arial"/>
                <w:sz w:val="18"/>
                <w:lang w:eastAsia="zh-CN"/>
              </w:rPr>
            </w:pPr>
            <w:r>
              <w:rPr>
                <w:rFonts w:ascii="Arial" w:hAnsi="Arial" w:cs="Arial"/>
                <w:sz w:val="18"/>
                <w:lang w:eastAsia="zh-CN"/>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1610B224" w14:textId="77777777" w:rsidR="005C2F9D" w:rsidRDefault="005C2F9D">
            <w:pPr>
              <w:pStyle w:val="TAL"/>
              <w:rPr>
                <w:rFonts w:cs="Arial"/>
                <w:lang w:eastAsia="zh-CN"/>
              </w:rPr>
            </w:pPr>
          </w:p>
          <w:p w14:paraId="198ECAF3" w14:textId="77777777" w:rsidR="005C2F9D" w:rsidRDefault="00AB16C0">
            <w:pPr>
              <w:pStyle w:val="TAL"/>
              <w:rPr>
                <w:rFonts w:cs="Arial"/>
                <w:lang w:eastAsia="zh-CN"/>
              </w:rPr>
            </w:pPr>
            <w:r>
              <w:rPr>
                <w:rFonts w:cs="Arial"/>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p w14:paraId="160C84C7" w14:textId="77777777" w:rsidR="005C2F9D" w:rsidRDefault="005C2F9D">
            <w:pPr>
              <w:pStyle w:val="TAL"/>
              <w:rPr>
                <w:rFonts w:cs="Arial"/>
                <w:lang w:eastAsia="zh-CN"/>
              </w:rPr>
            </w:pPr>
          </w:p>
          <w:p w14:paraId="794E781E" w14:textId="77777777" w:rsidR="005C2F9D" w:rsidRDefault="00AB16C0">
            <w:pPr>
              <w:pStyle w:val="TAL"/>
            </w:pPr>
            <w:r>
              <w:rPr>
                <w:szCs w:val="18"/>
              </w:rPr>
              <w:t xml:space="preserve">For frequency range 1 and 2, if receiver diversity is in use by the UE for DL PRS-RSRPP measurements, </w:t>
            </w:r>
            <w:r>
              <w:rPr>
                <w:rFonts w:eastAsia="宋体" w:cs="Arial"/>
                <w:szCs w:val="18"/>
                <w:lang w:eastAsia="zh-CN"/>
              </w:rPr>
              <w:t xml:space="preserve">the reported DL PRS-RSRPP value included in the higher layer parameter </w:t>
            </w:r>
            <w:r>
              <w:rPr>
                <w:i/>
                <w:snapToGrid w:val="0"/>
              </w:rPr>
              <w:t>NR-DL-AoD-MeasElement</w:t>
            </w:r>
            <w:r>
              <w:rPr>
                <w:rFonts w:eastAsia="宋体" w:cs="Arial"/>
                <w:szCs w:val="18"/>
                <w:lang w:eastAsia="zh-CN"/>
              </w:rPr>
              <w:t xml:space="preserve"> for the first and additional measurements shall be provided for the same receiver branch(es) as applied for DL PRS-RSRP measurements</w:t>
            </w:r>
            <w:r>
              <w:rPr>
                <w:szCs w:val="18"/>
              </w:rPr>
              <w:t>.</w:t>
            </w:r>
          </w:p>
        </w:tc>
      </w:tr>
      <w:tr w:rsidR="005C2F9D" w14:paraId="5C8B9C71" w14:textId="77777777">
        <w:trPr>
          <w:cantSplit/>
          <w:jc w:val="center"/>
        </w:trPr>
        <w:tc>
          <w:tcPr>
            <w:tcW w:w="1002" w:type="pct"/>
          </w:tcPr>
          <w:p w14:paraId="3D467FF5" w14:textId="77777777" w:rsidR="005C2F9D" w:rsidRDefault="00AB16C0">
            <w:pPr>
              <w:pStyle w:val="TAL"/>
              <w:rPr>
                <w:b/>
              </w:rPr>
            </w:pPr>
            <w:r>
              <w:rPr>
                <w:b/>
              </w:rPr>
              <w:t>Applicable for</w:t>
            </w:r>
          </w:p>
        </w:tc>
        <w:tc>
          <w:tcPr>
            <w:tcW w:w="3998" w:type="pct"/>
          </w:tcPr>
          <w:p w14:paraId="54A79FFC" w14:textId="77777777" w:rsidR="005C2F9D" w:rsidRDefault="00AB16C0">
            <w:pPr>
              <w:pStyle w:val="TAL"/>
            </w:pPr>
            <w:r>
              <w:t>RRC_CONNECTED,</w:t>
            </w:r>
          </w:p>
          <w:p w14:paraId="3DB1796A" w14:textId="77777777" w:rsidR="005C2F9D" w:rsidRDefault="00AB16C0">
            <w:pPr>
              <w:pStyle w:val="TAL"/>
            </w:pPr>
            <w:r>
              <w:rPr>
                <w:lang w:val="en-US" w:eastAsia="zh-CN"/>
              </w:rPr>
              <w:t>RRC_INACTIVE</w:t>
            </w:r>
          </w:p>
        </w:tc>
      </w:tr>
    </w:tbl>
    <w:p w14:paraId="72FD7915" w14:textId="77777777" w:rsidR="005C2F9D" w:rsidRDefault="005C2F9D">
      <w:pPr>
        <w:rPr>
          <w:rFonts w:cs="Arial"/>
          <w:szCs w:val="18"/>
          <w:lang w:eastAsia="en-GB"/>
        </w:rPr>
      </w:pPr>
    </w:p>
    <w:p w14:paraId="011B1943"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RSRPP definition</w:t>
      </w:r>
    </w:p>
    <w:p w14:paraId="07A4D1EC" w14:textId="77777777" w:rsidR="005C2F9D" w:rsidRDefault="005C2F9D"/>
    <w:tbl>
      <w:tblPr>
        <w:tblStyle w:val="aff4"/>
        <w:tblW w:w="0" w:type="auto"/>
        <w:tblLook w:val="04A0" w:firstRow="1" w:lastRow="0" w:firstColumn="1" w:lastColumn="0" w:noHBand="0" w:noVBand="1"/>
      </w:tblPr>
      <w:tblGrid>
        <w:gridCol w:w="1248"/>
        <w:gridCol w:w="1157"/>
        <w:gridCol w:w="6655"/>
      </w:tblGrid>
      <w:tr w:rsidR="005C2F9D" w14:paraId="636CC5AF" w14:textId="77777777">
        <w:tc>
          <w:tcPr>
            <w:tcW w:w="1248" w:type="dxa"/>
          </w:tcPr>
          <w:p w14:paraId="5915EF26" w14:textId="77777777" w:rsidR="005C2F9D" w:rsidRDefault="00AB16C0">
            <w:pPr>
              <w:rPr>
                <w:rFonts w:eastAsiaTheme="minorEastAsia"/>
                <w:szCs w:val="20"/>
                <w:lang w:eastAsia="zh-CN"/>
              </w:rPr>
            </w:pPr>
            <w:r>
              <w:rPr>
                <w:rFonts w:eastAsiaTheme="minorEastAsia"/>
                <w:szCs w:val="20"/>
                <w:lang w:eastAsia="zh-CN"/>
              </w:rPr>
              <w:t>CATT</w:t>
            </w:r>
          </w:p>
        </w:tc>
        <w:tc>
          <w:tcPr>
            <w:tcW w:w="1157" w:type="dxa"/>
          </w:tcPr>
          <w:p w14:paraId="398474C9" w14:textId="77777777" w:rsidR="005C2F9D" w:rsidRDefault="00221AD3">
            <w:pPr>
              <w:jc w:val="both"/>
              <w:rPr>
                <w:rFonts w:ascii="Arial" w:hAnsi="Arial" w:cs="Arial"/>
                <w:b/>
                <w:bCs/>
                <w:color w:val="800080"/>
                <w:sz w:val="16"/>
                <w:szCs w:val="16"/>
                <w:u w:val="single"/>
                <w:lang w:val="en-US" w:eastAsia="zh-CN"/>
              </w:rPr>
            </w:pPr>
            <w:hyperlink r:id="rId85" w:history="1">
              <w:r w:rsidR="00AB16C0">
                <w:rPr>
                  <w:rStyle w:val="affc"/>
                  <w:rFonts w:ascii="Arial" w:hAnsi="Arial" w:cs="Arial"/>
                  <w:b/>
                  <w:bCs/>
                  <w:sz w:val="16"/>
                  <w:szCs w:val="16"/>
                </w:rPr>
                <w:t>R1-2300685</w:t>
              </w:r>
            </w:hyperlink>
          </w:p>
          <w:p w14:paraId="29811B70"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906580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SL PRS-RSRPP should be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tc>
      </w:tr>
      <w:tr w:rsidR="005C2F9D" w14:paraId="562E7CA0" w14:textId="77777777">
        <w:tc>
          <w:tcPr>
            <w:tcW w:w="1248" w:type="dxa"/>
          </w:tcPr>
          <w:p w14:paraId="5EE8B80B" w14:textId="77777777" w:rsidR="005C2F9D" w:rsidRDefault="00AB16C0">
            <w:pPr>
              <w:rPr>
                <w:rFonts w:eastAsiaTheme="minorEastAsia"/>
                <w:szCs w:val="20"/>
                <w:lang w:eastAsia="zh-CN"/>
              </w:rPr>
            </w:pPr>
            <w:r>
              <w:rPr>
                <w:rFonts w:eastAsiaTheme="minorEastAsia"/>
                <w:szCs w:val="20"/>
                <w:lang w:eastAsia="zh-CN"/>
              </w:rPr>
              <w:t>OPPO</w:t>
            </w:r>
          </w:p>
        </w:tc>
        <w:tc>
          <w:tcPr>
            <w:tcW w:w="1157" w:type="dxa"/>
          </w:tcPr>
          <w:p w14:paraId="20E9664C" w14:textId="77777777" w:rsidR="005C2F9D" w:rsidRDefault="00221AD3">
            <w:pPr>
              <w:jc w:val="both"/>
              <w:rPr>
                <w:rFonts w:ascii="Arial" w:hAnsi="Arial" w:cs="Arial"/>
                <w:b/>
                <w:bCs/>
                <w:color w:val="0000FF"/>
                <w:sz w:val="16"/>
                <w:szCs w:val="16"/>
                <w:u w:val="single"/>
                <w:lang w:val="en-US" w:eastAsia="zh-CN"/>
              </w:rPr>
            </w:pPr>
            <w:hyperlink r:id="rId86" w:history="1">
              <w:r w:rsidR="00AB16C0">
                <w:rPr>
                  <w:rStyle w:val="affc"/>
                  <w:rFonts w:ascii="Arial" w:hAnsi="Arial" w:cs="Arial"/>
                  <w:b/>
                  <w:bCs/>
                  <w:sz w:val="16"/>
                  <w:szCs w:val="16"/>
                </w:rPr>
                <w:t>R1-2300302</w:t>
              </w:r>
            </w:hyperlink>
          </w:p>
          <w:p w14:paraId="35064575" w14:textId="77777777" w:rsidR="005C2F9D" w:rsidRDefault="005C2F9D">
            <w:pPr>
              <w:widowControl w:val="0"/>
              <w:tabs>
                <w:tab w:val="left" w:pos="477"/>
              </w:tabs>
              <w:wordWrap w:val="0"/>
              <w:autoSpaceDE w:val="0"/>
              <w:autoSpaceDN w:val="0"/>
              <w:spacing w:after="160" w:line="259" w:lineRule="auto"/>
              <w:jc w:val="both"/>
              <w:rPr>
                <w:b/>
                <w:bCs/>
                <w:kern w:val="2"/>
                <w:szCs w:val="20"/>
                <w:lang w:val="en-US"/>
              </w:rPr>
            </w:pPr>
          </w:p>
        </w:tc>
        <w:tc>
          <w:tcPr>
            <w:tcW w:w="6655" w:type="dxa"/>
          </w:tcPr>
          <w:p w14:paraId="4CA356CB"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314599E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C2F9D" w14:paraId="059F821D" w14:textId="77777777">
        <w:tc>
          <w:tcPr>
            <w:tcW w:w="1248" w:type="dxa"/>
          </w:tcPr>
          <w:p w14:paraId="506FDF10" w14:textId="77777777" w:rsidR="005C2F9D" w:rsidRDefault="00AB16C0">
            <w:pPr>
              <w:rPr>
                <w:rFonts w:eastAsiaTheme="minorEastAsia"/>
                <w:szCs w:val="20"/>
                <w:lang w:eastAsia="zh-CN"/>
              </w:rPr>
            </w:pPr>
            <w:r>
              <w:rPr>
                <w:rFonts w:eastAsiaTheme="minorEastAsia"/>
                <w:szCs w:val="20"/>
                <w:lang w:eastAsia="zh-CN"/>
              </w:rPr>
              <w:t>vivo</w:t>
            </w:r>
          </w:p>
        </w:tc>
        <w:tc>
          <w:tcPr>
            <w:tcW w:w="1157" w:type="dxa"/>
          </w:tcPr>
          <w:p w14:paraId="6ECD59F4" w14:textId="77777777" w:rsidR="005C2F9D" w:rsidRDefault="00221AD3">
            <w:pPr>
              <w:jc w:val="both"/>
              <w:rPr>
                <w:rFonts w:ascii="Arial" w:hAnsi="Arial" w:cs="Arial"/>
                <w:b/>
                <w:bCs/>
                <w:color w:val="0000FF"/>
                <w:sz w:val="16"/>
                <w:szCs w:val="16"/>
                <w:u w:val="single"/>
                <w:lang w:val="en-US" w:eastAsia="zh-CN"/>
              </w:rPr>
            </w:pPr>
            <w:hyperlink r:id="rId87" w:history="1">
              <w:r w:rsidR="00AB16C0">
                <w:rPr>
                  <w:rStyle w:val="affc"/>
                  <w:rFonts w:ascii="Arial" w:hAnsi="Arial" w:cs="Arial"/>
                  <w:b/>
                  <w:bCs/>
                  <w:sz w:val="16"/>
                  <w:szCs w:val="16"/>
                </w:rPr>
                <w:t>R1-2300458</w:t>
              </w:r>
            </w:hyperlink>
          </w:p>
          <w:p w14:paraId="5700CA1E"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456D11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w:t>
            </w:r>
          </w:p>
          <w:p w14:paraId="219F4F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77C4F7A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 to the reference point</w:t>
            </w:r>
          </w:p>
          <w:p w14:paraId="5A5EE5B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SL PRS-RSRPP shall be the antenna connector of the UE.</w:t>
            </w:r>
          </w:p>
        </w:tc>
      </w:tr>
      <w:tr w:rsidR="005C2F9D" w14:paraId="52BE8495" w14:textId="77777777">
        <w:tc>
          <w:tcPr>
            <w:tcW w:w="1248" w:type="dxa"/>
          </w:tcPr>
          <w:p w14:paraId="534F43D6" w14:textId="77777777" w:rsidR="005C2F9D" w:rsidRDefault="00AB16C0">
            <w:pPr>
              <w:rPr>
                <w:rFonts w:eastAsiaTheme="minorEastAsia"/>
                <w:szCs w:val="20"/>
                <w:lang w:eastAsia="zh-CN"/>
              </w:rPr>
            </w:pPr>
            <w:r>
              <w:rPr>
                <w:rFonts w:eastAsiaTheme="minorEastAsia"/>
                <w:szCs w:val="20"/>
                <w:lang w:eastAsia="zh-CN"/>
              </w:rPr>
              <w:t>Intel</w:t>
            </w:r>
          </w:p>
        </w:tc>
        <w:tc>
          <w:tcPr>
            <w:tcW w:w="1157" w:type="dxa"/>
          </w:tcPr>
          <w:p w14:paraId="22EA5684" w14:textId="77777777" w:rsidR="005C2F9D" w:rsidRDefault="00221AD3">
            <w:pPr>
              <w:jc w:val="both"/>
              <w:rPr>
                <w:rFonts w:ascii="Arial" w:hAnsi="Arial" w:cs="Arial"/>
                <w:b/>
                <w:bCs/>
                <w:color w:val="0000FF"/>
                <w:sz w:val="16"/>
                <w:szCs w:val="16"/>
                <w:u w:val="single"/>
                <w:lang w:val="en-US" w:eastAsia="zh-CN"/>
              </w:rPr>
            </w:pPr>
            <w:hyperlink r:id="rId88" w:history="1">
              <w:r w:rsidR="00AB16C0">
                <w:rPr>
                  <w:rStyle w:val="affc"/>
                  <w:rFonts w:ascii="Arial" w:hAnsi="Arial" w:cs="Arial"/>
                  <w:b/>
                  <w:bCs/>
                  <w:sz w:val="16"/>
                  <w:szCs w:val="16"/>
                </w:rPr>
                <w:t>R1-2300953</w:t>
              </w:r>
            </w:hyperlink>
          </w:p>
          <w:p w14:paraId="1305BD67" w14:textId="77777777" w:rsidR="005C2F9D" w:rsidRDefault="005C2F9D">
            <w:pPr>
              <w:widowControl w:val="0"/>
              <w:wordWrap w:val="0"/>
              <w:autoSpaceDE w:val="0"/>
              <w:autoSpaceDN w:val="0"/>
              <w:spacing w:after="160" w:line="259" w:lineRule="auto"/>
              <w:jc w:val="both"/>
              <w:rPr>
                <w:b/>
                <w:bCs/>
                <w:kern w:val="2"/>
              </w:rPr>
            </w:pPr>
          </w:p>
        </w:tc>
        <w:tc>
          <w:tcPr>
            <w:tcW w:w="6655" w:type="dxa"/>
          </w:tcPr>
          <w:p w14:paraId="5E3FDBC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SL PRS reference signal received power in </w:t>
            </w:r>
            <w:r>
              <w:rPr>
                <w:b/>
                <w:bCs/>
                <w:kern w:val="2"/>
                <w:szCs w:val="20"/>
                <w:lang w:val="en-US"/>
              </w:rPr>
              <w:fldChar w:fldCharType="begin"/>
            </w:r>
            <w:r>
              <w:rPr>
                <w:b/>
                <w:bCs/>
                <w:kern w:val="2"/>
                <w:szCs w:val="20"/>
                <w:lang w:val="en-US"/>
              </w:rPr>
              <w:instrText xml:space="preserve"> REF _Ref127530788 \h  \* MERGEFORMAT </w:instrText>
            </w:r>
            <w:r>
              <w:rPr>
                <w:b/>
                <w:bCs/>
                <w:kern w:val="2"/>
                <w:szCs w:val="20"/>
                <w:lang w:val="en-US"/>
              </w:rPr>
            </w:r>
            <w:r>
              <w:rPr>
                <w:b/>
                <w:bCs/>
                <w:kern w:val="2"/>
                <w:szCs w:val="20"/>
                <w:lang w:val="en-US"/>
              </w:rPr>
              <w:fldChar w:fldCharType="separate"/>
            </w:r>
            <w:r>
              <w:rPr>
                <w:b/>
                <w:bCs/>
                <w:kern w:val="2"/>
                <w:szCs w:val="20"/>
                <w:lang w:val="en-US"/>
              </w:rPr>
              <w:t>Table 4</w:t>
            </w:r>
            <w:r>
              <w:rPr>
                <w:b/>
                <w:bCs/>
                <w:kern w:val="2"/>
                <w:szCs w:val="20"/>
                <w:lang w:val="en-US"/>
              </w:rPr>
              <w:fldChar w:fldCharType="end"/>
            </w:r>
          </w:p>
          <w:p w14:paraId="52DF4672" w14:textId="77777777" w:rsidR="005C2F9D" w:rsidRDefault="00AB16C0">
            <w:pPr>
              <w:rPr>
                <w:b/>
                <w:bCs/>
                <w:szCs w:val="20"/>
                <w:lang w:eastAsia="zh-CN"/>
              </w:rPr>
            </w:pPr>
            <w:r>
              <w:rPr>
                <w:b/>
                <w:bCs/>
                <w:szCs w:val="20"/>
                <w:lang w:eastAsia="zh-CN"/>
              </w:rPr>
              <w:t>SL PRS reference signal received path power (SL PRS-RSRPP), 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A9E657E" w14:textId="77777777" w:rsidR="005C2F9D" w:rsidRDefault="005C2F9D">
            <w:pPr>
              <w:pStyle w:val="TAL"/>
              <w:rPr>
                <w:rFonts w:ascii="Times New Roman" w:hAnsi="Times New Roman"/>
                <w:b/>
                <w:bCs/>
                <w:sz w:val="20"/>
                <w:lang w:eastAsia="zh-CN"/>
              </w:rPr>
            </w:pPr>
          </w:p>
          <w:p w14:paraId="09A88A10" w14:textId="77777777" w:rsidR="005C2F9D" w:rsidRDefault="00AB16C0">
            <w:pPr>
              <w:pStyle w:val="TAL"/>
              <w:rPr>
                <w:rFonts w:ascii="Times New Roman" w:hAnsi="Times New Roman"/>
                <w:b/>
                <w:bCs/>
                <w:sz w:val="20"/>
                <w:lang w:eastAsia="zh-CN"/>
              </w:rPr>
            </w:pPr>
            <w:r>
              <w:rPr>
                <w:rFonts w:ascii="Times New Roman" w:hAnsi="Times New Roman"/>
                <w:b/>
                <w:bCs/>
                <w:sz w:val="20"/>
                <w:lang w:eastAsia="zh-CN"/>
              </w:rPr>
              <w:t xml:space="preserve">For frequency range 1, the reference point for the SL PRS-RSRPP shall be the antenna connector of the UE. </w:t>
            </w:r>
          </w:p>
          <w:p w14:paraId="21C541E2" w14:textId="77777777" w:rsidR="005C2F9D" w:rsidRDefault="005C2F9D">
            <w:pPr>
              <w:pStyle w:val="TAL"/>
              <w:rPr>
                <w:rFonts w:ascii="Times New Roman" w:hAnsi="Times New Roman"/>
                <w:b/>
                <w:bCs/>
                <w:sz w:val="20"/>
                <w:lang w:eastAsia="zh-CN"/>
              </w:rPr>
            </w:pPr>
          </w:p>
          <w:p w14:paraId="277D4C2D" w14:textId="77777777" w:rsidR="005C2F9D" w:rsidRDefault="00AB16C0">
            <w:pPr>
              <w:pStyle w:val="TAL"/>
              <w:rPr>
                <w:rFonts w:ascii="Times New Roman" w:hAnsi="Times New Roman"/>
                <w:b/>
                <w:bCs/>
                <w:sz w:val="20"/>
                <w:lang w:eastAsia="zh-CN"/>
              </w:rPr>
            </w:pPr>
            <w:r>
              <w:rPr>
                <w:rFonts w:ascii="Times New Roman" w:hAnsi="Times New Roman"/>
                <w:b/>
                <w:bCs/>
                <w:sz w:val="20"/>
                <w:lang w:eastAsia="zh-CN"/>
              </w:rPr>
              <w:t>For frequency range 1, if receiver diversity is in use by the UE for SL SPS-RSRPP measurements:</w:t>
            </w:r>
          </w:p>
          <w:p w14:paraId="0CE0225B" w14:textId="77777777" w:rsidR="005C2F9D" w:rsidRDefault="00AB16C0">
            <w:pPr>
              <w:pStyle w:val="TAL"/>
              <w:rPr>
                <w:rFonts w:ascii="Times New Roman" w:eastAsia="宋体" w:hAnsi="Times New Roman"/>
                <w:b/>
                <w:bCs/>
                <w:sz w:val="20"/>
                <w:lang w:eastAsia="zh-CN"/>
              </w:rPr>
            </w:pPr>
            <w:r>
              <w:rPr>
                <w:rFonts w:ascii="Times New Roman" w:eastAsia="宋体" w:hAnsi="Times New Roman"/>
                <w:b/>
                <w:bCs/>
                <w:sz w:val="20"/>
                <w:lang w:eastAsia="zh-CN"/>
              </w:rPr>
              <w:t>-</w:t>
            </w:r>
            <w:r>
              <w:rPr>
                <w:rFonts w:ascii="Times New Roman" w:eastAsia="宋体" w:hAnsi="Times New Roman"/>
                <w:b/>
                <w:bCs/>
                <w:sz w:val="20"/>
                <w:lang w:eastAsia="zh-CN"/>
              </w:rPr>
              <w:tab/>
              <w:t>The reported SL PRS-RSRPP value for the first and additional paths shall be provided for the same receiver branch(es) as applied for SL PRS-RSRP measurements, or</w:t>
            </w:r>
          </w:p>
          <w:p w14:paraId="0D92C5E4" w14:textId="77777777" w:rsidR="005C2F9D" w:rsidRDefault="00AB16C0">
            <w:pPr>
              <w:widowControl w:val="0"/>
              <w:wordWrap w:val="0"/>
              <w:autoSpaceDE w:val="0"/>
              <w:autoSpaceDN w:val="0"/>
              <w:spacing w:after="160" w:line="259" w:lineRule="auto"/>
              <w:jc w:val="both"/>
              <w:rPr>
                <w:b/>
                <w:bCs/>
                <w:kern w:val="2"/>
                <w:szCs w:val="20"/>
                <w:lang w:val="en-US"/>
              </w:rPr>
            </w:pPr>
            <w:r>
              <w:rPr>
                <w:rFonts w:eastAsia="宋体"/>
                <w:b/>
                <w:bCs/>
                <w:szCs w:val="20"/>
                <w:lang w:eastAsia="zh-CN"/>
              </w:rPr>
              <w:t>-</w:t>
            </w:r>
            <w:r>
              <w:rPr>
                <w:rFonts w:eastAsia="宋体"/>
                <w:b/>
                <w:bCs/>
                <w:szCs w:val="20"/>
                <w:lang w:eastAsia="zh-CN"/>
              </w:rPr>
              <w:tab/>
              <w:t>The reported SL PRS-RSRPP value for the first path shall not be lower than the corresponding SL PRS-RSRPP for the first path of any of the individual receiver branches and the reported SL PRS-RSRPP for the additional paths shall be provided for the same receiver branch(es) as applied SL PRS-RSRPP for the first path.</w:t>
            </w:r>
          </w:p>
        </w:tc>
      </w:tr>
      <w:tr w:rsidR="005C2F9D" w14:paraId="04B2C2EF" w14:textId="77777777">
        <w:tc>
          <w:tcPr>
            <w:tcW w:w="1248" w:type="dxa"/>
          </w:tcPr>
          <w:p w14:paraId="71F13047" w14:textId="77777777" w:rsidR="005C2F9D" w:rsidRDefault="00AB16C0">
            <w:pPr>
              <w:rPr>
                <w:rFonts w:eastAsiaTheme="minorEastAsia"/>
                <w:szCs w:val="20"/>
                <w:lang w:eastAsia="zh-CN"/>
              </w:rPr>
            </w:pPr>
            <w:r>
              <w:rPr>
                <w:rFonts w:eastAsiaTheme="minorEastAsia"/>
                <w:szCs w:val="20"/>
                <w:lang w:eastAsia="zh-CN"/>
              </w:rPr>
              <w:lastRenderedPageBreak/>
              <w:t>CMCC</w:t>
            </w:r>
          </w:p>
        </w:tc>
        <w:tc>
          <w:tcPr>
            <w:tcW w:w="1157" w:type="dxa"/>
          </w:tcPr>
          <w:p w14:paraId="4CD60010" w14:textId="77777777" w:rsidR="005C2F9D" w:rsidRDefault="00221AD3">
            <w:pPr>
              <w:jc w:val="both"/>
              <w:rPr>
                <w:rFonts w:ascii="Arial" w:hAnsi="Arial" w:cs="Arial"/>
                <w:b/>
                <w:bCs/>
                <w:color w:val="0000FF"/>
                <w:sz w:val="16"/>
                <w:szCs w:val="16"/>
                <w:u w:val="single"/>
                <w:lang w:val="en-US" w:eastAsia="zh-CN"/>
              </w:rPr>
            </w:pPr>
            <w:hyperlink r:id="rId89" w:history="1">
              <w:r w:rsidR="00AB16C0">
                <w:rPr>
                  <w:rStyle w:val="affc"/>
                  <w:rFonts w:ascii="Arial" w:hAnsi="Arial" w:cs="Arial"/>
                  <w:b/>
                  <w:bCs/>
                  <w:sz w:val="16"/>
                  <w:szCs w:val="16"/>
                </w:rPr>
                <w:t>R1-2301007</w:t>
              </w:r>
            </w:hyperlink>
          </w:p>
          <w:p w14:paraId="48CD51C9"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07C75C0C" w14:textId="77777777" w:rsidR="005C2F9D" w:rsidRDefault="00AB16C0">
            <w:pPr>
              <w:widowControl w:val="0"/>
              <w:wordWrap w:val="0"/>
              <w:autoSpaceDE w:val="0"/>
              <w:autoSpaceDN w:val="0"/>
              <w:spacing w:after="160" w:line="259" w:lineRule="auto"/>
              <w:jc w:val="both"/>
              <w:rPr>
                <w:rFonts w:eastAsia="宋体"/>
                <w:b/>
                <w:bCs/>
                <w:szCs w:val="20"/>
                <w:lang w:eastAsia="zh-CN"/>
              </w:rPr>
            </w:pPr>
            <w:r>
              <w:rPr>
                <w:rFonts w:eastAsia="宋体"/>
                <w:b/>
                <w:bCs/>
                <w:szCs w:val="20"/>
                <w:lang w:eastAsia="zh-CN"/>
              </w:rPr>
              <w:t>Proposal 9: SL RSRPP is defined as the power of the linear average of the channel response at the i-th path delay of the resource elements that carry SL PRS configured for the measurement, where SL RSRPP for the 1st path delay is the power contribution corresponding to the first detected path in time.</w:t>
            </w:r>
          </w:p>
          <w:p w14:paraId="0622EB8A"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46F00ED2" w14:textId="77777777">
        <w:tc>
          <w:tcPr>
            <w:tcW w:w="1248" w:type="dxa"/>
          </w:tcPr>
          <w:p w14:paraId="58ED0E55" w14:textId="77777777" w:rsidR="005C2F9D" w:rsidRDefault="00AB16C0">
            <w:pPr>
              <w:rPr>
                <w:rFonts w:eastAsiaTheme="minorEastAsia"/>
                <w:szCs w:val="20"/>
                <w:lang w:eastAsia="zh-CN"/>
              </w:rPr>
            </w:pPr>
            <w:r>
              <w:rPr>
                <w:rFonts w:eastAsiaTheme="minorEastAsia"/>
                <w:szCs w:val="20"/>
                <w:lang w:eastAsia="zh-CN"/>
              </w:rPr>
              <w:t>Samsung</w:t>
            </w:r>
          </w:p>
        </w:tc>
        <w:tc>
          <w:tcPr>
            <w:tcW w:w="1157" w:type="dxa"/>
          </w:tcPr>
          <w:p w14:paraId="194BC5F9" w14:textId="77777777" w:rsidR="005C2F9D" w:rsidRDefault="00221AD3">
            <w:pPr>
              <w:jc w:val="both"/>
              <w:rPr>
                <w:rFonts w:ascii="Arial" w:hAnsi="Arial" w:cs="Arial"/>
                <w:b/>
                <w:bCs/>
                <w:color w:val="0000FF"/>
                <w:sz w:val="16"/>
                <w:szCs w:val="16"/>
                <w:u w:val="single"/>
                <w:lang w:val="en-US" w:eastAsia="zh-CN"/>
              </w:rPr>
            </w:pPr>
            <w:hyperlink r:id="rId90" w:history="1">
              <w:r w:rsidR="00AB16C0">
                <w:rPr>
                  <w:rStyle w:val="affc"/>
                  <w:rFonts w:ascii="Arial" w:hAnsi="Arial" w:cs="Arial"/>
                  <w:b/>
                  <w:bCs/>
                  <w:sz w:val="16"/>
                  <w:szCs w:val="16"/>
                </w:rPr>
                <w:t>R1-2301269</w:t>
              </w:r>
            </w:hyperlink>
          </w:p>
          <w:p w14:paraId="0AF694F0"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30BC667F"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12: SL PRS based RSRP and RSRPP measurements are defined as:</w:t>
            </w:r>
          </w:p>
          <w:p w14:paraId="46B4EF8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2655DC4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 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tc>
      </w:tr>
    </w:tbl>
    <w:p w14:paraId="02755A45" w14:textId="77777777" w:rsidR="005C2F9D" w:rsidRDefault="00AB16C0" w:rsidP="00CE50BC">
      <w:pPr>
        <w:rPr>
          <w:b/>
          <w:highlight w:val="yellow"/>
        </w:rPr>
      </w:pPr>
      <w:r>
        <w:rPr>
          <w:highlight w:val="magenta"/>
        </w:rPr>
        <w:t>[High] FL proposal 3.4.2-v1:</w:t>
      </w:r>
      <w:r>
        <w:rPr>
          <w:highlight w:val="yellow"/>
        </w:rPr>
        <w:t xml:space="preserve"> </w:t>
      </w:r>
    </w:p>
    <w:p w14:paraId="6B14C395" w14:textId="77777777" w:rsidR="005C2F9D" w:rsidRDefault="00AB16C0">
      <w:pPr>
        <w:pStyle w:val="a2"/>
        <w:spacing w:line="260" w:lineRule="exact"/>
        <w:rPr>
          <w:rFonts w:eastAsiaTheme="minorEastAsia"/>
          <w:b/>
          <w:szCs w:val="20"/>
        </w:rPr>
      </w:pPr>
      <w:r>
        <w:rPr>
          <w:rFonts w:eastAsiaTheme="minorEastAsia"/>
          <w:b/>
          <w:szCs w:val="20"/>
        </w:rPr>
        <w:t>SL PRS reference signal received path power (SL PRS-RSRPP),</w:t>
      </w:r>
    </w:p>
    <w:p w14:paraId="16A02604"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18DF2DD0" w14:textId="77777777" w:rsidR="005C2F9D" w:rsidRDefault="00AB16C0">
      <w:pPr>
        <w:spacing w:after="160" w:line="260" w:lineRule="exact"/>
        <w:contextualSpacing/>
        <w:rPr>
          <w:rFonts w:eastAsiaTheme="minorEastAsia"/>
          <w:b/>
          <w:szCs w:val="20"/>
        </w:rPr>
      </w:pPr>
      <w:r>
        <w:rPr>
          <w:rFonts w:eastAsiaTheme="minorEastAsia"/>
          <w:b/>
          <w:szCs w:val="20"/>
        </w:rPr>
        <w:t>With regard to the reference point</w:t>
      </w:r>
    </w:p>
    <w:p w14:paraId="44ED4D8B"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5EC4A430"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38DBA559"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D630DFD" w14:textId="77777777" w:rsidR="005C2F9D" w:rsidRDefault="005C2F9D">
      <w:pPr>
        <w:pStyle w:val="afff"/>
        <w:ind w:left="720" w:firstLineChars="0" w:firstLine="0"/>
        <w:rPr>
          <w:rFonts w:eastAsiaTheme="minorEastAsia"/>
          <w:lang w:eastAsia="zh-CN"/>
        </w:rPr>
      </w:pPr>
    </w:p>
    <w:p w14:paraId="3C1C87C4"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3.4.2 Collection of views on FL proposal 3.4.2-v1</w:t>
      </w:r>
    </w:p>
    <w:tbl>
      <w:tblPr>
        <w:tblStyle w:val="aff4"/>
        <w:tblW w:w="0" w:type="auto"/>
        <w:tblLook w:val="04A0" w:firstRow="1" w:lastRow="0" w:firstColumn="1" w:lastColumn="0" w:noHBand="0" w:noVBand="1"/>
      </w:tblPr>
      <w:tblGrid>
        <w:gridCol w:w="1623"/>
        <w:gridCol w:w="7437"/>
      </w:tblGrid>
      <w:tr w:rsidR="005C2F9D" w14:paraId="7B43B927" w14:textId="77777777" w:rsidTr="00DD426A">
        <w:tc>
          <w:tcPr>
            <w:tcW w:w="1623" w:type="dxa"/>
          </w:tcPr>
          <w:p w14:paraId="2D91306A"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35FB0D8D"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3.4.2-v1</w:t>
            </w:r>
          </w:p>
        </w:tc>
      </w:tr>
      <w:tr w:rsidR="005C2F9D" w14:paraId="2CA74D85" w14:textId="77777777" w:rsidTr="00DD426A">
        <w:tc>
          <w:tcPr>
            <w:tcW w:w="1623" w:type="dxa"/>
          </w:tcPr>
          <w:p w14:paraId="702312B0" w14:textId="77777777" w:rsidR="005C2F9D" w:rsidRDefault="00AB16C0">
            <w:pPr>
              <w:rPr>
                <w:rFonts w:eastAsiaTheme="minorEastAsia"/>
                <w:lang w:eastAsia="zh-CN"/>
              </w:rPr>
            </w:pPr>
            <w:r>
              <w:rPr>
                <w:rFonts w:eastAsiaTheme="minorEastAsia"/>
                <w:lang w:eastAsia="zh-CN"/>
              </w:rPr>
              <w:t>CATT</w:t>
            </w:r>
          </w:p>
        </w:tc>
        <w:tc>
          <w:tcPr>
            <w:tcW w:w="7437" w:type="dxa"/>
          </w:tcPr>
          <w:p w14:paraId="0C90DE28"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tc>
      </w:tr>
      <w:tr w:rsidR="005C2F9D" w14:paraId="461DA740" w14:textId="77777777" w:rsidTr="00DD426A">
        <w:tc>
          <w:tcPr>
            <w:tcW w:w="1623" w:type="dxa"/>
          </w:tcPr>
          <w:p w14:paraId="2955A881"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7" w:type="dxa"/>
          </w:tcPr>
          <w:p w14:paraId="562E37C0"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015D2AF9" w14:textId="77777777" w:rsidTr="00DD426A">
        <w:tc>
          <w:tcPr>
            <w:tcW w:w="1623" w:type="dxa"/>
          </w:tcPr>
          <w:p w14:paraId="7AA62EAB" w14:textId="77777777" w:rsidR="005C2F9D" w:rsidRDefault="00AB16C0">
            <w:pPr>
              <w:rPr>
                <w:rFonts w:eastAsiaTheme="minorEastAsia"/>
                <w:lang w:eastAsia="zh-CN"/>
              </w:rPr>
            </w:pPr>
            <w:r>
              <w:rPr>
                <w:rFonts w:eastAsiaTheme="minorEastAsia"/>
                <w:lang w:eastAsia="zh-CN"/>
              </w:rPr>
              <w:t>Qualcomm</w:t>
            </w:r>
          </w:p>
        </w:tc>
        <w:tc>
          <w:tcPr>
            <w:tcW w:w="7437" w:type="dxa"/>
          </w:tcPr>
          <w:p w14:paraId="54594FF4" w14:textId="77777777" w:rsidR="005C2F9D" w:rsidRDefault="00AB16C0">
            <w:pPr>
              <w:rPr>
                <w:rFonts w:eastAsiaTheme="minorEastAsia"/>
                <w:lang w:eastAsia="zh-CN"/>
              </w:rPr>
            </w:pPr>
            <w:r>
              <w:rPr>
                <w:rFonts w:eastAsiaTheme="minorEastAsia"/>
                <w:lang w:eastAsia="zh-CN"/>
              </w:rPr>
              <w:t>We are ok with the proposal</w:t>
            </w:r>
          </w:p>
        </w:tc>
      </w:tr>
      <w:tr w:rsidR="005C2F9D" w14:paraId="7E10571C" w14:textId="77777777" w:rsidTr="00DD426A">
        <w:tc>
          <w:tcPr>
            <w:tcW w:w="1623" w:type="dxa"/>
          </w:tcPr>
          <w:p w14:paraId="6E463213" w14:textId="77777777" w:rsidR="005C2F9D" w:rsidRDefault="00AB16C0">
            <w:pPr>
              <w:rPr>
                <w:rFonts w:eastAsiaTheme="minorEastAsia"/>
                <w:lang w:eastAsia="zh-CN"/>
              </w:rPr>
            </w:pPr>
            <w:r>
              <w:rPr>
                <w:rFonts w:eastAsiaTheme="minorEastAsia"/>
                <w:lang w:eastAsia="zh-CN"/>
              </w:rPr>
              <w:lastRenderedPageBreak/>
              <w:t xml:space="preserve">Lenovo </w:t>
            </w:r>
          </w:p>
        </w:tc>
        <w:tc>
          <w:tcPr>
            <w:tcW w:w="7437" w:type="dxa"/>
          </w:tcPr>
          <w:p w14:paraId="15FBF5C6" w14:textId="77777777" w:rsidR="005C2F9D" w:rsidRDefault="00AB16C0">
            <w:pPr>
              <w:rPr>
                <w:rFonts w:eastAsiaTheme="minorEastAsia"/>
                <w:lang w:eastAsia="zh-CN"/>
              </w:rPr>
            </w:pPr>
            <w:r>
              <w:rPr>
                <w:rFonts w:eastAsiaTheme="minorEastAsia"/>
                <w:lang w:eastAsia="zh-CN"/>
              </w:rPr>
              <w:t>Support</w:t>
            </w:r>
          </w:p>
        </w:tc>
      </w:tr>
      <w:tr w:rsidR="005C2F9D" w14:paraId="5497443B" w14:textId="77777777" w:rsidTr="00DD426A">
        <w:tc>
          <w:tcPr>
            <w:tcW w:w="1623" w:type="dxa"/>
          </w:tcPr>
          <w:p w14:paraId="53EAD77D" w14:textId="77777777" w:rsidR="005C2F9D" w:rsidRDefault="00AB16C0">
            <w:pPr>
              <w:rPr>
                <w:rFonts w:eastAsiaTheme="minorEastAsia"/>
                <w:lang w:val="en-US" w:eastAsia="zh-CN"/>
              </w:rPr>
            </w:pPr>
            <w:r>
              <w:rPr>
                <w:rFonts w:eastAsiaTheme="minorEastAsia" w:hint="eastAsia"/>
                <w:lang w:val="en-US" w:eastAsia="zh-CN"/>
              </w:rPr>
              <w:t>ZTE</w:t>
            </w:r>
          </w:p>
        </w:tc>
        <w:tc>
          <w:tcPr>
            <w:tcW w:w="7437" w:type="dxa"/>
          </w:tcPr>
          <w:p w14:paraId="7359BC3C"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0B8A61C6" w14:textId="77777777" w:rsidTr="00DD426A">
        <w:tc>
          <w:tcPr>
            <w:tcW w:w="1623" w:type="dxa"/>
          </w:tcPr>
          <w:p w14:paraId="4A215DC8" w14:textId="7062E848" w:rsidR="005C2F9D" w:rsidRDefault="00770F25">
            <w:pPr>
              <w:rPr>
                <w:rFonts w:eastAsiaTheme="minorEastAsia"/>
                <w:lang w:eastAsia="zh-CN"/>
              </w:rPr>
            </w:pPr>
            <w:r>
              <w:rPr>
                <w:rFonts w:eastAsiaTheme="minorEastAsia"/>
                <w:lang w:eastAsia="zh-CN"/>
              </w:rPr>
              <w:t>Futurewei</w:t>
            </w:r>
          </w:p>
        </w:tc>
        <w:tc>
          <w:tcPr>
            <w:tcW w:w="7437" w:type="dxa"/>
          </w:tcPr>
          <w:p w14:paraId="7D178D08" w14:textId="511939BB" w:rsidR="005C2F9D" w:rsidRDefault="00770F25">
            <w:pPr>
              <w:rPr>
                <w:rFonts w:eastAsiaTheme="minorEastAsia"/>
                <w:lang w:eastAsia="zh-CN"/>
              </w:rPr>
            </w:pPr>
            <w:r>
              <w:rPr>
                <w:rFonts w:eastAsiaTheme="minorEastAsia"/>
                <w:lang w:eastAsia="zh-CN"/>
              </w:rPr>
              <w:t>OK</w:t>
            </w:r>
          </w:p>
        </w:tc>
      </w:tr>
      <w:tr w:rsidR="00DD426A" w14:paraId="468E660E" w14:textId="77777777" w:rsidTr="00DD426A">
        <w:tc>
          <w:tcPr>
            <w:tcW w:w="1623" w:type="dxa"/>
          </w:tcPr>
          <w:p w14:paraId="56D591C4" w14:textId="33B4C7CB" w:rsidR="00DD426A" w:rsidRDefault="00DD426A" w:rsidP="00DD426A">
            <w:pPr>
              <w:rPr>
                <w:rFonts w:eastAsiaTheme="minorEastAsia"/>
                <w:lang w:eastAsia="zh-CN"/>
              </w:rPr>
            </w:pPr>
            <w:r>
              <w:rPr>
                <w:rFonts w:eastAsia="Malgun Gothic" w:hint="eastAsia"/>
                <w:lang w:eastAsia="ko-KR"/>
              </w:rPr>
              <w:t>LGE</w:t>
            </w:r>
          </w:p>
        </w:tc>
        <w:tc>
          <w:tcPr>
            <w:tcW w:w="7437" w:type="dxa"/>
          </w:tcPr>
          <w:p w14:paraId="5A45E5D1" w14:textId="39618B1E" w:rsidR="00DD426A" w:rsidRDefault="00DD426A" w:rsidP="00DD426A">
            <w:pPr>
              <w:rPr>
                <w:rFonts w:eastAsiaTheme="minorEastAsia"/>
                <w:lang w:eastAsia="zh-CN"/>
              </w:rPr>
            </w:pPr>
            <w:r>
              <w:rPr>
                <w:rFonts w:eastAsia="Malgun Gothic" w:hint="eastAsia"/>
                <w:lang w:eastAsia="ko-KR"/>
              </w:rPr>
              <w:t>Support</w:t>
            </w:r>
            <w:r>
              <w:rPr>
                <w:rFonts w:eastAsia="Malgun Gothic"/>
                <w:lang w:eastAsia="ko-KR"/>
              </w:rPr>
              <w:t xml:space="preserve"> in general</w:t>
            </w:r>
          </w:p>
        </w:tc>
      </w:tr>
      <w:tr w:rsidR="002556CA" w14:paraId="69C8BB9A" w14:textId="77777777" w:rsidTr="00DD426A">
        <w:tc>
          <w:tcPr>
            <w:tcW w:w="1623" w:type="dxa"/>
          </w:tcPr>
          <w:p w14:paraId="2936414B" w14:textId="3D004CE4" w:rsidR="002556CA" w:rsidRDefault="002556CA" w:rsidP="002556CA">
            <w:pPr>
              <w:rPr>
                <w:rFonts w:eastAsia="Malgun Gothic"/>
                <w:lang w:eastAsia="ko-KR"/>
              </w:rPr>
            </w:pPr>
            <w:r>
              <w:rPr>
                <w:rFonts w:eastAsiaTheme="minorEastAsia" w:hint="eastAsia"/>
                <w:lang w:eastAsia="zh-CN"/>
              </w:rPr>
              <w:t>Spreadtrum</w:t>
            </w:r>
          </w:p>
        </w:tc>
        <w:tc>
          <w:tcPr>
            <w:tcW w:w="7437" w:type="dxa"/>
          </w:tcPr>
          <w:p w14:paraId="21739285" w14:textId="4F92A683" w:rsidR="002556CA" w:rsidRDefault="002556CA" w:rsidP="002556CA">
            <w:pPr>
              <w:rPr>
                <w:rFonts w:eastAsia="Malgun Gothic"/>
                <w:lang w:eastAsia="ko-KR"/>
              </w:rPr>
            </w:pPr>
            <w:r>
              <w:rPr>
                <w:rFonts w:eastAsiaTheme="minorEastAsia" w:hint="eastAsia"/>
                <w:lang w:eastAsia="zh-CN"/>
              </w:rPr>
              <w:t>Support.</w:t>
            </w:r>
          </w:p>
        </w:tc>
      </w:tr>
      <w:tr w:rsidR="00A45D54" w14:paraId="3ED0AD7B" w14:textId="77777777" w:rsidTr="00DD426A">
        <w:tc>
          <w:tcPr>
            <w:tcW w:w="1623" w:type="dxa"/>
          </w:tcPr>
          <w:p w14:paraId="02078050" w14:textId="20ABF305" w:rsidR="00A45D54" w:rsidRDefault="00A45D54" w:rsidP="002556CA">
            <w:pPr>
              <w:rPr>
                <w:rFonts w:eastAsiaTheme="minorEastAsia"/>
                <w:lang w:eastAsia="zh-CN"/>
              </w:rPr>
            </w:pPr>
            <w:r w:rsidRPr="00A45D54">
              <w:rPr>
                <w:rFonts w:eastAsiaTheme="minorEastAsia"/>
                <w:lang w:eastAsia="zh-CN"/>
              </w:rPr>
              <w:t>InterDigital</w:t>
            </w:r>
          </w:p>
        </w:tc>
        <w:tc>
          <w:tcPr>
            <w:tcW w:w="7437" w:type="dxa"/>
          </w:tcPr>
          <w:p w14:paraId="74D231E2" w14:textId="7F96CED2" w:rsidR="00A45D54" w:rsidRDefault="00A45D54" w:rsidP="002556CA">
            <w:pPr>
              <w:rPr>
                <w:rFonts w:eastAsiaTheme="minorEastAsia"/>
                <w:lang w:eastAsia="zh-CN"/>
              </w:rPr>
            </w:pPr>
            <w:r>
              <w:rPr>
                <w:rFonts w:eastAsiaTheme="minorEastAsia"/>
                <w:lang w:eastAsia="zh-CN"/>
              </w:rPr>
              <w:t>Support</w:t>
            </w:r>
          </w:p>
        </w:tc>
      </w:tr>
      <w:tr w:rsidR="007F76C8" w14:paraId="02435DCA" w14:textId="77777777" w:rsidTr="00DD426A">
        <w:tc>
          <w:tcPr>
            <w:tcW w:w="1623" w:type="dxa"/>
          </w:tcPr>
          <w:p w14:paraId="1AD95D7A" w14:textId="75109B1A" w:rsidR="007F76C8" w:rsidRPr="00A45D54"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7" w:type="dxa"/>
          </w:tcPr>
          <w:p w14:paraId="1FE3D3DC" w14:textId="191B2225"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1B6BB8" w14:paraId="71DFD2E8" w14:textId="77777777" w:rsidTr="00DD426A">
        <w:tc>
          <w:tcPr>
            <w:tcW w:w="1623" w:type="dxa"/>
          </w:tcPr>
          <w:p w14:paraId="48B1A870" w14:textId="01A428E0" w:rsidR="001B6BB8" w:rsidRDefault="001B6BB8" w:rsidP="007F76C8">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6297BAA2" w14:textId="2AADEDD2" w:rsidR="001B6BB8" w:rsidRDefault="001B6BB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5061F9" w14:paraId="414855C3" w14:textId="77777777" w:rsidTr="00DD426A">
        <w:tc>
          <w:tcPr>
            <w:tcW w:w="1623" w:type="dxa"/>
          </w:tcPr>
          <w:p w14:paraId="34315CC2" w14:textId="02042DD0" w:rsidR="005061F9" w:rsidRDefault="005061F9" w:rsidP="005061F9">
            <w:pPr>
              <w:rPr>
                <w:rFonts w:eastAsiaTheme="minorEastAsia"/>
                <w:lang w:eastAsia="zh-CN"/>
              </w:rPr>
            </w:pPr>
            <w:r>
              <w:rPr>
                <w:rFonts w:eastAsiaTheme="minorEastAsia"/>
                <w:lang w:eastAsia="zh-CN"/>
              </w:rPr>
              <w:t>Nokia, NSB</w:t>
            </w:r>
          </w:p>
        </w:tc>
        <w:tc>
          <w:tcPr>
            <w:tcW w:w="7437" w:type="dxa"/>
          </w:tcPr>
          <w:p w14:paraId="64C0534B" w14:textId="755E2933" w:rsidR="005061F9" w:rsidRDefault="005061F9" w:rsidP="005061F9">
            <w:pPr>
              <w:rPr>
                <w:rFonts w:eastAsiaTheme="minorEastAsia"/>
                <w:lang w:eastAsia="zh-CN"/>
              </w:rPr>
            </w:pPr>
            <w:r>
              <w:rPr>
                <w:rFonts w:eastAsiaTheme="minorEastAsia"/>
                <w:lang w:eastAsia="zh-CN"/>
              </w:rPr>
              <w:t>OK</w:t>
            </w:r>
          </w:p>
        </w:tc>
      </w:tr>
    </w:tbl>
    <w:p w14:paraId="06BEB038" w14:textId="77777777" w:rsidR="00CE50BC" w:rsidRDefault="00CE50BC" w:rsidP="00E816D9">
      <w:pPr>
        <w:rPr>
          <w:b/>
          <w:highlight w:val="yellow"/>
        </w:rPr>
      </w:pPr>
      <w:r>
        <w:rPr>
          <w:highlight w:val="magenta"/>
        </w:rPr>
        <w:t xml:space="preserve">[Tuesday </w:t>
      </w:r>
      <w:proofErr w:type="gramStart"/>
      <w:r>
        <w:rPr>
          <w:highlight w:val="magenta"/>
        </w:rPr>
        <w:t>Online][</w:t>
      </w:r>
      <w:proofErr w:type="gramEnd"/>
      <w:r>
        <w:rPr>
          <w:highlight w:val="magenta"/>
        </w:rPr>
        <w:t>High] FL proposal 3.4.2-v1:</w:t>
      </w:r>
      <w:r>
        <w:rPr>
          <w:highlight w:val="yellow"/>
        </w:rPr>
        <w:t xml:space="preserve"> </w:t>
      </w:r>
    </w:p>
    <w:p w14:paraId="5C7B1AC6" w14:textId="77777777" w:rsidR="00CE50BC" w:rsidRDefault="00CE50BC" w:rsidP="00CE50BC">
      <w:pPr>
        <w:pStyle w:val="a2"/>
        <w:spacing w:line="260" w:lineRule="exact"/>
        <w:rPr>
          <w:rFonts w:eastAsiaTheme="minorEastAsia"/>
          <w:b/>
          <w:szCs w:val="20"/>
        </w:rPr>
      </w:pPr>
      <w:r>
        <w:rPr>
          <w:rFonts w:eastAsiaTheme="minorEastAsia"/>
          <w:b/>
          <w:szCs w:val="20"/>
        </w:rPr>
        <w:t>SL PRS reference signal received path power (SL PRS-RSRPP),</w:t>
      </w:r>
    </w:p>
    <w:p w14:paraId="79BF143D" w14:textId="77777777" w:rsidR="00CE50BC" w:rsidRDefault="00CE50BC" w:rsidP="00CE50BC">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32786118" w14:textId="77777777" w:rsidR="00CE50BC" w:rsidRDefault="00CE50BC" w:rsidP="00CE50BC">
      <w:pPr>
        <w:spacing w:after="160" w:line="260" w:lineRule="exact"/>
        <w:contextualSpacing/>
        <w:rPr>
          <w:rFonts w:eastAsiaTheme="minorEastAsia"/>
          <w:b/>
          <w:szCs w:val="20"/>
        </w:rPr>
      </w:pPr>
      <w:r>
        <w:rPr>
          <w:rFonts w:eastAsiaTheme="minorEastAsia"/>
          <w:b/>
          <w:szCs w:val="20"/>
        </w:rPr>
        <w:t>With regard to the reference point</w:t>
      </w:r>
    </w:p>
    <w:p w14:paraId="4F31B627" w14:textId="77777777" w:rsidR="00CE50BC" w:rsidRDefault="00CE50BC" w:rsidP="00CE50BC">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5AF1BBCE" w14:textId="2A14265F" w:rsidR="00CE50BC" w:rsidRPr="00CE50BC" w:rsidRDefault="00CE50BC" w:rsidP="00CE50BC">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5FEE0CD6" w14:textId="0DBE5C90" w:rsidR="005C2F9D" w:rsidRDefault="00AB16C0">
      <w:pPr>
        <w:pStyle w:val="30"/>
        <w:rPr>
          <w:sz w:val="20"/>
          <w:szCs w:val="20"/>
        </w:rPr>
      </w:pPr>
      <w:r>
        <w:rPr>
          <w:sz w:val="20"/>
          <w:szCs w:val="20"/>
        </w:rPr>
        <w:t>Others</w:t>
      </w:r>
    </w:p>
    <w:p w14:paraId="4A6F6135" w14:textId="77777777" w:rsidR="005C2F9D" w:rsidRDefault="00AB16C0">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w:t>
      </w:r>
      <w:r>
        <w:rPr>
          <w:rFonts w:eastAsiaTheme="minorEastAsia"/>
          <w:lang w:eastAsia="zh-CN"/>
        </w:rPr>
        <w:t>RSRP and RSRPP measurement</w:t>
      </w:r>
      <w:r>
        <w:t xml:space="preserve">  </w:t>
      </w:r>
    </w:p>
    <w:p w14:paraId="2DF10493" w14:textId="77777777" w:rsidR="005C2F9D" w:rsidRDefault="005C2F9D">
      <w:pPr>
        <w:rPr>
          <w:rFonts w:eastAsiaTheme="minorEastAsia"/>
          <w:lang w:eastAsia="zh-CN"/>
        </w:rPr>
      </w:pPr>
    </w:p>
    <w:p w14:paraId="12493879" w14:textId="77777777" w:rsidR="005C2F9D" w:rsidRDefault="00AB16C0">
      <w:pPr>
        <w:jc w:val="center"/>
        <w:rPr>
          <w:rFonts w:eastAsiaTheme="minorEastAsia"/>
          <w:lang w:eastAsia="zh-CN"/>
        </w:rPr>
      </w:pPr>
      <w:r>
        <w:rPr>
          <w:rFonts w:eastAsiaTheme="minorEastAsia"/>
          <w:lang w:eastAsia="zh-CN"/>
        </w:rPr>
        <w:t>Table 3.4.3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33D607F3" w14:textId="77777777">
        <w:tc>
          <w:tcPr>
            <w:tcW w:w="1696" w:type="dxa"/>
          </w:tcPr>
          <w:p w14:paraId="1E082EDC"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3AFA6A8A"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1C547FFE" w14:textId="77777777">
        <w:tc>
          <w:tcPr>
            <w:tcW w:w="1696" w:type="dxa"/>
          </w:tcPr>
          <w:p w14:paraId="34FBCA9F" w14:textId="77777777" w:rsidR="005C2F9D" w:rsidRDefault="005C2F9D">
            <w:pPr>
              <w:rPr>
                <w:rFonts w:eastAsiaTheme="minorEastAsia"/>
                <w:lang w:eastAsia="zh-CN"/>
              </w:rPr>
            </w:pPr>
          </w:p>
        </w:tc>
        <w:tc>
          <w:tcPr>
            <w:tcW w:w="8230" w:type="dxa"/>
          </w:tcPr>
          <w:p w14:paraId="3A990B55" w14:textId="77777777" w:rsidR="005C2F9D" w:rsidRDefault="005C2F9D">
            <w:pPr>
              <w:rPr>
                <w:rFonts w:eastAsiaTheme="minorEastAsia"/>
                <w:lang w:eastAsia="zh-CN"/>
              </w:rPr>
            </w:pPr>
          </w:p>
        </w:tc>
      </w:tr>
      <w:tr w:rsidR="005C2F9D" w14:paraId="43010D77" w14:textId="77777777">
        <w:tc>
          <w:tcPr>
            <w:tcW w:w="1696" w:type="dxa"/>
          </w:tcPr>
          <w:p w14:paraId="70BEEB04" w14:textId="77777777" w:rsidR="005C2F9D" w:rsidRDefault="005C2F9D">
            <w:pPr>
              <w:rPr>
                <w:rFonts w:eastAsiaTheme="minorEastAsia"/>
                <w:lang w:eastAsia="zh-CN"/>
              </w:rPr>
            </w:pPr>
          </w:p>
        </w:tc>
        <w:tc>
          <w:tcPr>
            <w:tcW w:w="8230" w:type="dxa"/>
          </w:tcPr>
          <w:p w14:paraId="674AFE0C" w14:textId="77777777" w:rsidR="005C2F9D" w:rsidRDefault="005C2F9D">
            <w:pPr>
              <w:rPr>
                <w:rFonts w:eastAsiaTheme="minorEastAsia"/>
                <w:lang w:eastAsia="zh-CN"/>
              </w:rPr>
            </w:pPr>
          </w:p>
        </w:tc>
      </w:tr>
      <w:tr w:rsidR="005C2F9D" w14:paraId="281DCAA0" w14:textId="77777777">
        <w:tc>
          <w:tcPr>
            <w:tcW w:w="1696" w:type="dxa"/>
          </w:tcPr>
          <w:p w14:paraId="1A6E78C8" w14:textId="77777777" w:rsidR="005C2F9D" w:rsidRDefault="005C2F9D">
            <w:pPr>
              <w:rPr>
                <w:rFonts w:eastAsiaTheme="minorEastAsia"/>
                <w:lang w:eastAsia="zh-CN"/>
              </w:rPr>
            </w:pPr>
          </w:p>
        </w:tc>
        <w:tc>
          <w:tcPr>
            <w:tcW w:w="8230" w:type="dxa"/>
          </w:tcPr>
          <w:p w14:paraId="1B1C4F60" w14:textId="77777777" w:rsidR="005C2F9D" w:rsidRDefault="005C2F9D">
            <w:pPr>
              <w:rPr>
                <w:rFonts w:eastAsiaTheme="minorEastAsia"/>
                <w:lang w:eastAsia="zh-CN"/>
              </w:rPr>
            </w:pPr>
          </w:p>
        </w:tc>
      </w:tr>
      <w:tr w:rsidR="005C2F9D" w14:paraId="494FCDCE" w14:textId="77777777">
        <w:tc>
          <w:tcPr>
            <w:tcW w:w="1696" w:type="dxa"/>
          </w:tcPr>
          <w:p w14:paraId="19F3312C" w14:textId="77777777" w:rsidR="005C2F9D" w:rsidRDefault="005C2F9D">
            <w:pPr>
              <w:rPr>
                <w:rFonts w:eastAsiaTheme="minorEastAsia"/>
                <w:lang w:eastAsia="zh-CN"/>
              </w:rPr>
            </w:pPr>
          </w:p>
        </w:tc>
        <w:tc>
          <w:tcPr>
            <w:tcW w:w="8230" w:type="dxa"/>
          </w:tcPr>
          <w:p w14:paraId="21B21EAE" w14:textId="77777777" w:rsidR="005C2F9D" w:rsidRDefault="005C2F9D">
            <w:pPr>
              <w:rPr>
                <w:rFonts w:eastAsiaTheme="minorEastAsia"/>
                <w:lang w:eastAsia="zh-CN"/>
              </w:rPr>
            </w:pPr>
          </w:p>
        </w:tc>
      </w:tr>
      <w:tr w:rsidR="005C2F9D" w14:paraId="4A7794A9" w14:textId="77777777">
        <w:tc>
          <w:tcPr>
            <w:tcW w:w="1696" w:type="dxa"/>
          </w:tcPr>
          <w:p w14:paraId="15973473" w14:textId="77777777" w:rsidR="005C2F9D" w:rsidRDefault="005C2F9D">
            <w:pPr>
              <w:rPr>
                <w:rFonts w:eastAsiaTheme="minorEastAsia"/>
                <w:lang w:eastAsia="zh-CN"/>
              </w:rPr>
            </w:pPr>
          </w:p>
        </w:tc>
        <w:tc>
          <w:tcPr>
            <w:tcW w:w="8230" w:type="dxa"/>
          </w:tcPr>
          <w:p w14:paraId="64C3E6BC" w14:textId="77777777" w:rsidR="005C2F9D" w:rsidRDefault="005C2F9D">
            <w:pPr>
              <w:rPr>
                <w:rFonts w:eastAsiaTheme="minorEastAsia"/>
                <w:lang w:eastAsia="zh-CN"/>
              </w:rPr>
            </w:pPr>
          </w:p>
        </w:tc>
      </w:tr>
      <w:tr w:rsidR="005C2F9D" w14:paraId="0A2DA9B5" w14:textId="77777777">
        <w:tc>
          <w:tcPr>
            <w:tcW w:w="1696" w:type="dxa"/>
          </w:tcPr>
          <w:p w14:paraId="688EF37B" w14:textId="77777777" w:rsidR="005C2F9D" w:rsidRDefault="005C2F9D">
            <w:pPr>
              <w:rPr>
                <w:rFonts w:eastAsiaTheme="minorEastAsia"/>
                <w:lang w:eastAsia="zh-CN"/>
              </w:rPr>
            </w:pPr>
          </w:p>
        </w:tc>
        <w:tc>
          <w:tcPr>
            <w:tcW w:w="8230" w:type="dxa"/>
          </w:tcPr>
          <w:p w14:paraId="4F1F9897" w14:textId="77777777" w:rsidR="005C2F9D" w:rsidRDefault="005C2F9D">
            <w:pPr>
              <w:rPr>
                <w:rFonts w:eastAsiaTheme="minorEastAsia"/>
                <w:lang w:eastAsia="zh-CN"/>
              </w:rPr>
            </w:pPr>
          </w:p>
        </w:tc>
      </w:tr>
      <w:tr w:rsidR="005C2F9D" w14:paraId="519D30BE" w14:textId="77777777">
        <w:tc>
          <w:tcPr>
            <w:tcW w:w="1696" w:type="dxa"/>
          </w:tcPr>
          <w:p w14:paraId="14D437DC" w14:textId="77777777" w:rsidR="005C2F9D" w:rsidRDefault="005C2F9D">
            <w:pPr>
              <w:rPr>
                <w:rFonts w:eastAsiaTheme="minorEastAsia"/>
                <w:lang w:eastAsia="zh-CN"/>
              </w:rPr>
            </w:pPr>
          </w:p>
        </w:tc>
        <w:tc>
          <w:tcPr>
            <w:tcW w:w="8230" w:type="dxa"/>
          </w:tcPr>
          <w:p w14:paraId="2C6FA1C1" w14:textId="77777777" w:rsidR="005C2F9D" w:rsidRDefault="005C2F9D">
            <w:pPr>
              <w:rPr>
                <w:rFonts w:eastAsiaTheme="minorEastAsia"/>
                <w:lang w:eastAsia="zh-CN"/>
              </w:rPr>
            </w:pPr>
          </w:p>
        </w:tc>
      </w:tr>
    </w:tbl>
    <w:p w14:paraId="1663DBBE" w14:textId="77777777" w:rsidR="005C2F9D" w:rsidRDefault="005C2F9D"/>
    <w:p w14:paraId="0FF1BF06" w14:textId="77777777" w:rsidR="005C2F9D" w:rsidRDefault="00AB16C0">
      <w:pPr>
        <w:pStyle w:val="20"/>
      </w:pPr>
      <w:r>
        <w:t>Per panel/ARP measurement</w:t>
      </w:r>
    </w:p>
    <w:tbl>
      <w:tblPr>
        <w:tblW w:w="5000" w:type="pct"/>
        <w:tblLook w:val="04A0" w:firstRow="1" w:lastRow="0" w:firstColumn="1" w:lastColumn="0" w:noHBand="0" w:noVBand="1"/>
      </w:tblPr>
      <w:tblGrid>
        <w:gridCol w:w="1325"/>
        <w:gridCol w:w="1185"/>
        <w:gridCol w:w="6550"/>
      </w:tblGrid>
      <w:tr w:rsidR="005C2F9D" w14:paraId="61A1B2FA"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483A0918" w14:textId="77777777" w:rsidR="005C2F9D" w:rsidRDefault="00AB16C0">
            <w:pPr>
              <w:rPr>
                <w:rFonts w:ascii="Arial" w:eastAsia="宋体" w:hAnsi="Arial" w:cs="Arial"/>
                <w:sz w:val="16"/>
                <w:szCs w:val="16"/>
              </w:rPr>
            </w:pPr>
            <w:r>
              <w:rPr>
                <w:rFonts w:ascii="Arial" w:eastAsia="宋体" w:hAnsi="Arial" w:cs="Arial"/>
                <w:sz w:val="16"/>
                <w:szCs w:val="16"/>
              </w:rPr>
              <w:t>LG Electronics</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757BB53B" w14:textId="77777777" w:rsidR="005C2F9D" w:rsidRDefault="00221AD3">
            <w:pPr>
              <w:rPr>
                <w:rFonts w:ascii="Arial" w:eastAsia="宋体" w:hAnsi="Arial" w:cs="Arial"/>
                <w:b/>
                <w:bCs/>
                <w:color w:val="0000FF"/>
                <w:sz w:val="16"/>
                <w:szCs w:val="16"/>
                <w:u w:val="single"/>
              </w:rPr>
            </w:pPr>
            <w:hyperlink r:id="rId91" w:history="1">
              <w:r w:rsidR="00AB16C0">
                <w:rPr>
                  <w:rFonts w:ascii="Arial" w:eastAsia="宋体" w:hAnsi="Arial" w:cs="Arial"/>
                  <w:b/>
                  <w:bCs/>
                  <w:color w:val="0000FF"/>
                  <w:sz w:val="16"/>
                  <w:szCs w:val="16"/>
                  <w:u w:val="single"/>
                </w:rPr>
                <w:t>R1-2301537</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25E49EA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12: SL positioning supports per-panel location measurement if UE uses multiple panels.</w:t>
            </w:r>
          </w:p>
          <w:p w14:paraId="4EA66C9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13: Panel ID and each panel’s location information are included in the measurement report for multi-panel-based SL positioning.</w:t>
            </w:r>
          </w:p>
        </w:tc>
      </w:tr>
      <w:tr w:rsidR="005C2F9D" w14:paraId="0ABBAF6E"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135C08E6"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CCE1E7E" w14:textId="77777777" w:rsidR="005C2F9D" w:rsidRDefault="00221AD3">
            <w:hyperlink r:id="rId92" w:history="1">
              <w:r w:rsidR="00AB16C0">
                <w:rPr>
                  <w:rStyle w:val="affc"/>
                </w:rPr>
                <w:t>R1-2300880</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1A74B7C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For V2X ranging, support the reporting of the location of each antenna with respect to the reference point (e.g., geometry centre of the vehicle) to the LMF. In the case of a car equipped with DAS, multiple location reports may be required.</w:t>
            </w:r>
          </w:p>
        </w:tc>
      </w:tr>
      <w:tr w:rsidR="005C2F9D" w14:paraId="6DF83BA8"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5D45C9C7" w14:textId="77777777" w:rsidR="005C2F9D" w:rsidRDefault="00AB16C0">
            <w:pPr>
              <w:rPr>
                <w:rFonts w:ascii="Arial" w:eastAsia="宋体" w:hAnsi="Arial" w:cs="Arial"/>
                <w:sz w:val="16"/>
                <w:szCs w:val="16"/>
              </w:rPr>
            </w:pPr>
            <w:r>
              <w:rPr>
                <w:rFonts w:ascii="Arial" w:eastAsia="宋体" w:hAnsi="Arial" w:cs="Arial"/>
                <w:sz w:val="16"/>
                <w:szCs w:val="16"/>
              </w:rPr>
              <w:t>Nokia, Nokia Shanghai Bell</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595AC7AF" w14:textId="77777777" w:rsidR="005C2F9D" w:rsidRDefault="00221AD3">
            <w:hyperlink r:id="rId93" w:history="1">
              <w:r w:rsidR="00AB16C0">
                <w:rPr>
                  <w:rFonts w:ascii="Arial" w:eastAsia="宋体" w:hAnsi="Arial" w:cs="Arial"/>
                  <w:b/>
                  <w:bCs/>
                  <w:color w:val="0000FF"/>
                  <w:sz w:val="16"/>
                  <w:szCs w:val="16"/>
                  <w:u w:val="single"/>
                </w:rPr>
                <w:t>R1-2300041</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0AAB701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SL-AoA positioning should take into account the geometric location of the antennas of the target UE and anchor UEs, and any necessary exchange of related information between the UEs and/or between the UEs and the network.</w:t>
            </w:r>
          </w:p>
        </w:tc>
      </w:tr>
      <w:tr w:rsidR="005C2F9D" w14:paraId="59F04CF2"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67158E4B" w14:textId="77777777" w:rsidR="005C2F9D" w:rsidRDefault="00AB16C0">
            <w:pPr>
              <w:rPr>
                <w:rFonts w:ascii="Arial" w:eastAsia="宋体" w:hAnsi="Arial" w:cs="Arial"/>
                <w:sz w:val="16"/>
                <w:szCs w:val="16"/>
                <w:lang w:eastAsia="zh-CN"/>
              </w:rPr>
            </w:pPr>
            <w:r>
              <w:rPr>
                <w:rFonts w:ascii="Arial" w:eastAsia="宋体" w:hAnsi="Arial" w:cs="Arial"/>
                <w:sz w:val="16"/>
                <w:szCs w:val="16"/>
              </w:rPr>
              <w:lastRenderedPageBreak/>
              <w:t>vivo</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100D399" w14:textId="77777777" w:rsidR="005C2F9D" w:rsidRDefault="00221AD3">
            <w:hyperlink r:id="rId94" w:history="1">
              <w:r w:rsidR="00AB16C0">
                <w:rPr>
                  <w:rFonts w:ascii="Arial" w:eastAsia="宋体" w:hAnsi="Arial" w:cs="Arial"/>
                  <w:b/>
                  <w:bCs/>
                  <w:color w:val="0000FF"/>
                  <w:sz w:val="16"/>
                  <w:szCs w:val="16"/>
                  <w:u w:val="single"/>
                </w:rPr>
                <w:t>R1-2300458</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57C274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ARP ID or panel ID can be identification information to associate measurement information.</w:t>
            </w:r>
          </w:p>
        </w:tc>
      </w:tr>
    </w:tbl>
    <w:p w14:paraId="72C4D540" w14:textId="77777777" w:rsidR="005C2F9D" w:rsidRDefault="00AB16C0">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vehical</w:t>
      </w:r>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0435E354" w14:textId="77777777" w:rsidR="005C2F9D" w:rsidRDefault="005C2F9D">
      <w:pPr>
        <w:rPr>
          <w:rFonts w:eastAsiaTheme="minorEastAsia"/>
          <w:lang w:eastAsia="zh-CN"/>
        </w:rPr>
      </w:pPr>
    </w:p>
    <w:p w14:paraId="225EB05C" w14:textId="77777777" w:rsidR="005C2F9D" w:rsidRDefault="00AB16C0" w:rsidP="00A57680">
      <w:pPr>
        <w:rPr>
          <w:highlight w:val="yellow"/>
        </w:rPr>
      </w:pPr>
      <w:r>
        <w:rPr>
          <w:highlight w:val="magenta"/>
        </w:rPr>
        <w:t xml:space="preserve">[High] </w:t>
      </w:r>
      <w:r>
        <w:rPr>
          <w:rFonts w:hint="eastAsia"/>
          <w:highlight w:val="magenta"/>
        </w:rPr>
        <w:t>FL</w:t>
      </w:r>
      <w:r>
        <w:rPr>
          <w:highlight w:val="magenta"/>
        </w:rPr>
        <w:t xml:space="preserve"> proposal 3.5.1-v1:</w:t>
      </w:r>
      <w:r>
        <w:rPr>
          <w:highlight w:val="yellow"/>
        </w:rPr>
        <w:t xml:space="preserve"> </w:t>
      </w:r>
    </w:p>
    <w:p w14:paraId="25A07EA8" w14:textId="77777777" w:rsidR="005C2F9D" w:rsidRDefault="00AB16C0">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to introduce per ARP/</w:t>
      </w:r>
      <w:proofErr w:type="gramStart"/>
      <w:r>
        <w:rPr>
          <w:rFonts w:eastAsiaTheme="minorEastAsia"/>
          <w:b/>
          <w:lang w:eastAsia="zh-CN"/>
        </w:rPr>
        <w:t>panel based</w:t>
      </w:r>
      <w:proofErr w:type="gramEnd"/>
      <w:r>
        <w:rPr>
          <w:rFonts w:eastAsiaTheme="minorEastAsia"/>
          <w:b/>
          <w:lang w:eastAsia="zh-CN"/>
        </w:rPr>
        <w:t xml:space="preserve"> measurement in sidelink positioning.</w:t>
      </w:r>
    </w:p>
    <w:p w14:paraId="1927C69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on whether to define ARP/panel ID explicitly</w:t>
      </w:r>
    </w:p>
    <w:p w14:paraId="25F9E38D" w14:textId="77777777" w:rsidR="005C2F9D" w:rsidRDefault="005C2F9D">
      <w:pPr>
        <w:rPr>
          <w:rFonts w:eastAsiaTheme="minorEastAsia"/>
          <w:lang w:eastAsia="zh-CN"/>
        </w:rPr>
      </w:pPr>
    </w:p>
    <w:p w14:paraId="7E9B4C2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6C522ED" w14:textId="77777777" w:rsidR="005C2F9D" w:rsidRDefault="005C2F9D">
      <w:pPr>
        <w:rPr>
          <w:rFonts w:eastAsiaTheme="minorEastAsia"/>
          <w:lang w:eastAsia="zh-CN"/>
        </w:rPr>
      </w:pPr>
    </w:p>
    <w:p w14:paraId="73D99EC2"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w:t>
      </w:r>
    </w:p>
    <w:tbl>
      <w:tblPr>
        <w:tblStyle w:val="aff4"/>
        <w:tblW w:w="0" w:type="auto"/>
        <w:tblLook w:val="04A0" w:firstRow="1" w:lastRow="0" w:firstColumn="1" w:lastColumn="0" w:noHBand="0" w:noVBand="1"/>
      </w:tblPr>
      <w:tblGrid>
        <w:gridCol w:w="1619"/>
        <w:gridCol w:w="7441"/>
      </w:tblGrid>
      <w:tr w:rsidR="005C2F9D" w14:paraId="37CDCEFA" w14:textId="77777777" w:rsidTr="00DD426A">
        <w:tc>
          <w:tcPr>
            <w:tcW w:w="1619" w:type="dxa"/>
          </w:tcPr>
          <w:p w14:paraId="7EAC6F4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38372D33"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3.5.1</w:t>
            </w:r>
          </w:p>
        </w:tc>
      </w:tr>
      <w:tr w:rsidR="005C2F9D" w14:paraId="056C9AFD" w14:textId="77777777" w:rsidTr="00DD426A">
        <w:tc>
          <w:tcPr>
            <w:tcW w:w="1619" w:type="dxa"/>
          </w:tcPr>
          <w:p w14:paraId="6D8A114D" w14:textId="77777777" w:rsidR="005C2F9D" w:rsidRDefault="00AB16C0">
            <w:pPr>
              <w:rPr>
                <w:rFonts w:eastAsiaTheme="minorEastAsia"/>
                <w:lang w:eastAsia="zh-CN"/>
              </w:rPr>
            </w:pPr>
            <w:r>
              <w:rPr>
                <w:rFonts w:eastAsiaTheme="minorEastAsia"/>
                <w:lang w:eastAsia="zh-CN"/>
              </w:rPr>
              <w:t>CATT</w:t>
            </w:r>
          </w:p>
        </w:tc>
        <w:tc>
          <w:tcPr>
            <w:tcW w:w="7441" w:type="dxa"/>
          </w:tcPr>
          <w:p w14:paraId="64C6B7EC"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p w14:paraId="368AC9CD" w14:textId="77777777" w:rsidR="005C2F9D" w:rsidRDefault="00AB16C0">
            <w:pPr>
              <w:rPr>
                <w:rFonts w:eastAsiaTheme="minorEastAsia"/>
                <w:lang w:eastAsia="zh-CN"/>
              </w:rPr>
            </w:pPr>
            <w:r>
              <w:rPr>
                <w:rFonts w:eastAsia="等线"/>
                <w:szCs w:val="20"/>
                <w:lang w:eastAsia="zh-CN"/>
              </w:rPr>
              <w:t>In</w:t>
            </w:r>
            <w:r>
              <w:rPr>
                <w:rFonts w:eastAsia="等线" w:hint="eastAsia"/>
                <w:szCs w:val="20"/>
                <w:lang w:eastAsia="zh-CN"/>
              </w:rPr>
              <w:t xml:space="preserve"> our view, t</w:t>
            </w:r>
            <w:r>
              <w:rPr>
                <w:rFonts w:eastAsia="等线"/>
                <w:szCs w:val="20"/>
                <w:lang w:eastAsia="zh-CN"/>
              </w:rPr>
              <w:t xml:space="preserve">he measurement from different </w:t>
            </w:r>
            <w:r>
              <w:rPr>
                <w:rFonts w:eastAsia="等线" w:hint="eastAsia"/>
                <w:szCs w:val="20"/>
                <w:lang w:eastAsia="zh-CN"/>
              </w:rPr>
              <w:t>panels</w:t>
            </w:r>
            <w:r>
              <w:rPr>
                <w:rFonts w:eastAsia="等线"/>
                <w:szCs w:val="20"/>
                <w:lang w:eastAsia="zh-CN"/>
              </w:rPr>
              <w:t xml:space="preserve"> may not be the same</w:t>
            </w:r>
            <w:r>
              <w:rPr>
                <w:rFonts w:eastAsia="等线" w:hint="eastAsia"/>
                <w:szCs w:val="20"/>
                <w:lang w:eastAsia="zh-CN"/>
              </w:rPr>
              <w:t>. If per-panel measurement and reporting is allowed, the measurements</w:t>
            </w:r>
            <w:r>
              <w:rPr>
                <w:rFonts w:eastAsia="等线"/>
                <w:szCs w:val="20"/>
                <w:lang w:eastAsia="zh-CN"/>
              </w:rPr>
              <w:t xml:space="preserve"> from </w:t>
            </w:r>
            <w:r>
              <w:rPr>
                <w:rFonts w:eastAsia="等线" w:hint="eastAsia"/>
                <w:szCs w:val="20"/>
                <w:lang w:eastAsia="zh-CN"/>
              </w:rPr>
              <w:t>multiple</w:t>
            </w:r>
            <w:r>
              <w:rPr>
                <w:rFonts w:eastAsia="等线"/>
                <w:szCs w:val="20"/>
                <w:lang w:eastAsia="zh-CN"/>
              </w:rPr>
              <w:t xml:space="preserve"> Rx </w:t>
            </w:r>
            <w:r>
              <w:rPr>
                <w:rFonts w:eastAsia="等线" w:hint="eastAsia"/>
                <w:szCs w:val="20"/>
                <w:lang w:eastAsia="zh-CN"/>
              </w:rPr>
              <w:t>panels would improve positioning accuracy.</w:t>
            </w:r>
          </w:p>
        </w:tc>
      </w:tr>
      <w:tr w:rsidR="005C2F9D" w14:paraId="600E0A19" w14:textId="77777777" w:rsidTr="00DD426A">
        <w:tc>
          <w:tcPr>
            <w:tcW w:w="1619" w:type="dxa"/>
          </w:tcPr>
          <w:p w14:paraId="32828366"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1" w:type="dxa"/>
          </w:tcPr>
          <w:p w14:paraId="53F7AF54"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9E796A0" w14:textId="77777777" w:rsidTr="00DD426A">
        <w:tc>
          <w:tcPr>
            <w:tcW w:w="1619" w:type="dxa"/>
          </w:tcPr>
          <w:p w14:paraId="15A64018" w14:textId="77777777" w:rsidR="005C2F9D" w:rsidRDefault="00AB16C0">
            <w:pPr>
              <w:rPr>
                <w:rFonts w:eastAsiaTheme="minorEastAsia"/>
                <w:lang w:eastAsia="zh-CN"/>
              </w:rPr>
            </w:pPr>
            <w:r>
              <w:rPr>
                <w:rFonts w:eastAsiaTheme="minorEastAsia"/>
                <w:lang w:eastAsia="zh-CN"/>
              </w:rPr>
              <w:t>Qualcomm</w:t>
            </w:r>
          </w:p>
        </w:tc>
        <w:tc>
          <w:tcPr>
            <w:tcW w:w="7441" w:type="dxa"/>
          </w:tcPr>
          <w:p w14:paraId="25F5987C" w14:textId="77777777" w:rsidR="005C2F9D" w:rsidRDefault="00AB16C0">
            <w:pPr>
              <w:rPr>
                <w:rFonts w:eastAsiaTheme="minorEastAsia"/>
                <w:lang w:eastAsia="zh-CN"/>
              </w:rPr>
            </w:pPr>
            <w:r>
              <w:rPr>
                <w:rFonts w:eastAsiaTheme="minorEastAsia"/>
                <w:lang w:eastAsia="zh-CN"/>
              </w:rPr>
              <w:t>We do not support the proposal as-is because it combines ARP and panel. We propose to list ARP and panel ID as separate options.</w:t>
            </w:r>
          </w:p>
        </w:tc>
      </w:tr>
      <w:tr w:rsidR="005C2F9D" w14:paraId="32225407" w14:textId="77777777" w:rsidTr="00DD426A">
        <w:tc>
          <w:tcPr>
            <w:tcW w:w="1619" w:type="dxa"/>
          </w:tcPr>
          <w:p w14:paraId="248A6034"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6B9969D4" w14:textId="77777777" w:rsidR="005C2F9D" w:rsidRDefault="00AB16C0">
            <w:pPr>
              <w:rPr>
                <w:rFonts w:eastAsiaTheme="minorEastAsia"/>
                <w:lang w:eastAsia="zh-CN"/>
              </w:rPr>
            </w:pPr>
            <w:r>
              <w:rPr>
                <w:rFonts w:eastAsiaTheme="minorEastAsia"/>
                <w:lang w:eastAsia="zh-CN"/>
              </w:rPr>
              <w:t>We are okay with the motivation.</w:t>
            </w:r>
          </w:p>
          <w:p w14:paraId="777DDA08" w14:textId="77777777" w:rsidR="005C2F9D" w:rsidRDefault="005C2F9D">
            <w:pPr>
              <w:rPr>
                <w:rFonts w:eastAsiaTheme="minorEastAsia"/>
                <w:lang w:eastAsia="zh-CN"/>
              </w:rPr>
            </w:pPr>
          </w:p>
        </w:tc>
      </w:tr>
      <w:tr w:rsidR="005C2F9D" w14:paraId="6A0960A0" w14:textId="77777777" w:rsidTr="00DD426A">
        <w:tc>
          <w:tcPr>
            <w:tcW w:w="1619" w:type="dxa"/>
          </w:tcPr>
          <w:p w14:paraId="69FE5267" w14:textId="77777777" w:rsidR="005C2F9D" w:rsidRDefault="00AB16C0">
            <w:pPr>
              <w:rPr>
                <w:rFonts w:eastAsiaTheme="minorEastAsia"/>
                <w:lang w:val="en-US" w:eastAsia="zh-CN"/>
              </w:rPr>
            </w:pPr>
            <w:r>
              <w:rPr>
                <w:rFonts w:eastAsiaTheme="minorEastAsia" w:hint="eastAsia"/>
                <w:lang w:val="en-US" w:eastAsia="zh-CN"/>
              </w:rPr>
              <w:t>ZTE</w:t>
            </w:r>
          </w:p>
        </w:tc>
        <w:tc>
          <w:tcPr>
            <w:tcW w:w="7441" w:type="dxa"/>
          </w:tcPr>
          <w:p w14:paraId="5CAC2CA8" w14:textId="77777777" w:rsidR="005C2F9D" w:rsidRDefault="00AB16C0">
            <w:pPr>
              <w:rPr>
                <w:rFonts w:eastAsiaTheme="minorEastAsia"/>
                <w:lang w:val="en-US" w:eastAsia="zh-CN"/>
              </w:rPr>
            </w:pPr>
            <w:r>
              <w:rPr>
                <w:rFonts w:eastAsiaTheme="minorEastAsia" w:hint="eastAsia"/>
                <w:lang w:val="en-US" w:eastAsia="zh-CN"/>
              </w:rPr>
              <w:t>In current specification,  for each TRP, the ARP location can be provided for each associated PRS Resource ID per PRS Resource Set.</w:t>
            </w:r>
          </w:p>
          <w:p w14:paraId="543A10CE" w14:textId="77777777" w:rsidR="005C2F9D" w:rsidRDefault="00AB16C0">
            <w:pPr>
              <w:rPr>
                <w:rFonts w:eastAsiaTheme="minorEastAsia"/>
                <w:lang w:val="en-US" w:eastAsia="zh-CN"/>
              </w:rPr>
            </w:pPr>
            <w:r>
              <w:rPr>
                <w:rFonts w:eastAsiaTheme="minorEastAsia" w:hint="eastAsia"/>
                <w:lang w:val="en-US" w:eastAsia="zh-CN"/>
              </w:rPr>
              <w:t>Similarly,</w:t>
            </w:r>
            <w:r>
              <w:rPr>
                <w:rFonts w:eastAsiaTheme="minorEastAsia" w:hint="eastAsia"/>
                <w:lang w:eastAsia="zh-CN"/>
              </w:rPr>
              <w:t xml:space="preserve"> each SL-PRS resource ID and resource set ID can be associated with panel or ARP information, also location information is provided per SL-PRS resource/resource set. </w:t>
            </w:r>
          </w:p>
          <w:p w14:paraId="52A39EA1" w14:textId="77777777" w:rsidR="005C2F9D" w:rsidRDefault="00AB16C0">
            <w:pPr>
              <w:rPr>
                <w:rFonts w:eastAsiaTheme="minorEastAsia"/>
                <w:lang w:val="en-US" w:eastAsia="zh-CN"/>
              </w:rPr>
            </w:pPr>
            <w:r>
              <w:rPr>
                <w:rFonts w:eastAsiaTheme="minorEastAsia" w:hint="eastAsia"/>
                <w:lang w:eastAsia="zh-CN"/>
              </w:rPr>
              <w:t>We do not see the need to report corresponding ARP/panel ID</w:t>
            </w:r>
            <w:r>
              <w:rPr>
                <w:rFonts w:eastAsiaTheme="minorEastAsia" w:hint="eastAsia"/>
                <w:lang w:val="en-US" w:eastAsia="zh-CN"/>
              </w:rPr>
              <w:t xml:space="preserve"> once the measurement with SL-PRS resource/resource set ID is reported.</w:t>
            </w:r>
          </w:p>
        </w:tc>
      </w:tr>
      <w:tr w:rsidR="00DD426A" w14:paraId="1E0AFE0E" w14:textId="77777777" w:rsidTr="00DD426A">
        <w:tc>
          <w:tcPr>
            <w:tcW w:w="1619" w:type="dxa"/>
          </w:tcPr>
          <w:p w14:paraId="04CCC7AD" w14:textId="6F213F58" w:rsidR="00DD426A" w:rsidRDefault="00DD426A" w:rsidP="00DD426A">
            <w:pPr>
              <w:rPr>
                <w:rFonts w:eastAsiaTheme="minorEastAsia"/>
                <w:lang w:eastAsia="zh-CN"/>
              </w:rPr>
            </w:pPr>
            <w:r>
              <w:rPr>
                <w:rFonts w:eastAsia="Malgun Gothic" w:hint="eastAsia"/>
                <w:lang w:eastAsia="ko-KR"/>
              </w:rPr>
              <w:t>L</w:t>
            </w:r>
            <w:r>
              <w:rPr>
                <w:rFonts w:eastAsia="Malgun Gothic"/>
                <w:lang w:eastAsia="ko-KR"/>
              </w:rPr>
              <w:t>GE</w:t>
            </w:r>
          </w:p>
        </w:tc>
        <w:tc>
          <w:tcPr>
            <w:tcW w:w="7441" w:type="dxa"/>
          </w:tcPr>
          <w:p w14:paraId="698818CA" w14:textId="77777777" w:rsidR="00DD426A" w:rsidRDefault="00DD426A" w:rsidP="00DD426A">
            <w:pPr>
              <w:rPr>
                <w:rFonts w:eastAsia="Malgun Gothic"/>
                <w:lang w:eastAsia="ko-KR"/>
              </w:rPr>
            </w:pPr>
            <w:r>
              <w:rPr>
                <w:rFonts w:eastAsia="Malgun Gothic" w:hint="eastAsia"/>
                <w:lang w:eastAsia="ko-KR"/>
              </w:rPr>
              <w:t>W</w:t>
            </w:r>
            <w:r>
              <w:rPr>
                <w:rFonts w:eastAsia="Malgun Gothic"/>
                <w:lang w:eastAsia="ko-KR"/>
              </w:rPr>
              <w:t xml:space="preserve">e support FL </w:t>
            </w:r>
            <w:r>
              <w:rPr>
                <w:rFonts w:eastAsia="Malgun Gothic" w:hint="eastAsia"/>
                <w:lang w:eastAsia="ko-KR"/>
              </w:rPr>
              <w:t>proposal with some clarification.</w:t>
            </w:r>
          </w:p>
          <w:p w14:paraId="252BE71C" w14:textId="77777777" w:rsidR="00DD426A" w:rsidRPr="00CA4B55" w:rsidRDefault="00DD426A" w:rsidP="00DD426A">
            <w:pPr>
              <w:rPr>
                <w:rFonts w:eastAsiaTheme="minorEastAsia"/>
                <w:b/>
                <w:lang w:eastAsia="zh-CN"/>
              </w:rPr>
            </w:pPr>
            <w:r w:rsidRPr="00CA4B55">
              <w:rPr>
                <w:rFonts w:eastAsiaTheme="minorEastAsia"/>
                <w:b/>
                <w:lang w:eastAsia="zh-CN"/>
              </w:rPr>
              <w:t>S</w:t>
            </w:r>
            <w:r w:rsidRPr="00CA4B55">
              <w:rPr>
                <w:rFonts w:eastAsiaTheme="minorEastAsia" w:hint="eastAsia"/>
                <w:b/>
                <w:lang w:eastAsia="zh-CN"/>
              </w:rPr>
              <w:t>uppor</w:t>
            </w:r>
            <w:r w:rsidRPr="00CA4B55">
              <w:rPr>
                <w:rFonts w:eastAsiaTheme="minorEastAsia"/>
                <w:b/>
                <w:lang w:eastAsia="zh-CN"/>
              </w:rPr>
              <w:t xml:space="preserve">t </w:t>
            </w:r>
            <w:r w:rsidRPr="00E4275D">
              <w:rPr>
                <w:rFonts w:eastAsiaTheme="minorEastAsia"/>
                <w:b/>
                <w:strike/>
                <w:color w:val="FF0000"/>
                <w:lang w:eastAsia="zh-CN"/>
              </w:rPr>
              <w:t>to introduce</w:t>
            </w:r>
            <w:r w:rsidRPr="00E4275D">
              <w:rPr>
                <w:rFonts w:eastAsiaTheme="minorEastAsia"/>
                <w:b/>
                <w:color w:val="FF0000"/>
                <w:lang w:eastAsia="zh-CN"/>
              </w:rPr>
              <w:t xml:space="preserve"> </w:t>
            </w:r>
            <w:r w:rsidRPr="00CA4B55">
              <w:rPr>
                <w:rFonts w:eastAsiaTheme="minorEastAsia"/>
                <w:b/>
                <w:lang w:eastAsia="zh-CN"/>
              </w:rPr>
              <w:t>per ARP/panel based measurement in sidelink positioning.</w:t>
            </w:r>
          </w:p>
          <w:p w14:paraId="204DDBF7" w14:textId="77777777" w:rsidR="00DD426A" w:rsidRPr="00CA4B55" w:rsidRDefault="00DD426A" w:rsidP="00DD426A">
            <w:pPr>
              <w:numPr>
                <w:ilvl w:val="0"/>
                <w:numId w:val="42"/>
              </w:numPr>
              <w:spacing w:after="160" w:line="259" w:lineRule="auto"/>
              <w:contextualSpacing/>
              <w:rPr>
                <w:rFonts w:eastAsiaTheme="minorEastAsia"/>
                <w:b/>
                <w:bCs/>
                <w:lang w:eastAsia="zh-CN"/>
              </w:rPr>
            </w:pPr>
            <w:r w:rsidRPr="00CA4B55">
              <w:rPr>
                <w:rFonts w:eastAsiaTheme="minorEastAsia"/>
                <w:b/>
                <w:bCs/>
                <w:lang w:eastAsia="zh-CN"/>
              </w:rPr>
              <w:t xml:space="preserve">FFS </w:t>
            </w:r>
            <w:r>
              <w:rPr>
                <w:rFonts w:eastAsiaTheme="minorEastAsia"/>
                <w:b/>
                <w:bCs/>
                <w:color w:val="FF0000"/>
                <w:lang w:eastAsia="zh-CN"/>
              </w:rPr>
              <w:t xml:space="preserve">details </w:t>
            </w:r>
            <w:r w:rsidRPr="00E4275D">
              <w:rPr>
                <w:rFonts w:eastAsiaTheme="minorEastAsia"/>
                <w:b/>
                <w:bCs/>
                <w:strike/>
                <w:color w:val="FF0000"/>
                <w:lang w:eastAsia="zh-CN"/>
              </w:rPr>
              <w:t>on</w:t>
            </w:r>
            <w:r>
              <w:rPr>
                <w:rFonts w:eastAsiaTheme="minorEastAsia"/>
                <w:b/>
                <w:bCs/>
                <w:lang w:eastAsia="zh-CN"/>
              </w:rPr>
              <w:t xml:space="preserve"> including</w:t>
            </w:r>
            <w:r w:rsidRPr="00CA4B55">
              <w:rPr>
                <w:rFonts w:eastAsiaTheme="minorEastAsia"/>
                <w:b/>
                <w:bCs/>
                <w:lang w:eastAsia="zh-CN"/>
              </w:rPr>
              <w:t xml:space="preserve"> whether</w:t>
            </w:r>
            <w:r w:rsidRPr="00E4275D">
              <w:rPr>
                <w:rFonts w:eastAsiaTheme="minorEastAsia"/>
                <w:b/>
                <w:bCs/>
                <w:color w:val="FF0000"/>
                <w:lang w:eastAsia="zh-CN"/>
              </w:rPr>
              <w:t xml:space="preserve">/how </w:t>
            </w:r>
            <w:r w:rsidRPr="00CA4B55">
              <w:rPr>
                <w:rFonts w:eastAsiaTheme="minorEastAsia"/>
                <w:b/>
                <w:bCs/>
                <w:lang w:eastAsia="zh-CN"/>
              </w:rPr>
              <w:t>to define ARP/panel ID explicitly</w:t>
            </w:r>
          </w:p>
          <w:p w14:paraId="3F14DA64" w14:textId="77777777" w:rsidR="00DD426A" w:rsidRDefault="00DD426A" w:rsidP="00DD426A">
            <w:pPr>
              <w:rPr>
                <w:rFonts w:eastAsiaTheme="minorEastAsia"/>
                <w:lang w:eastAsia="zh-CN"/>
              </w:rPr>
            </w:pPr>
          </w:p>
        </w:tc>
      </w:tr>
      <w:tr w:rsidR="00DD426A" w14:paraId="0CF8B112" w14:textId="77777777" w:rsidTr="00DD426A">
        <w:tc>
          <w:tcPr>
            <w:tcW w:w="1619" w:type="dxa"/>
          </w:tcPr>
          <w:p w14:paraId="26C11CC1" w14:textId="32AE9C65" w:rsidR="00DD426A" w:rsidRDefault="003263A4" w:rsidP="00DD426A">
            <w:pPr>
              <w:rPr>
                <w:rFonts w:eastAsiaTheme="minorEastAsia"/>
                <w:lang w:eastAsia="zh-CN"/>
              </w:rPr>
            </w:pPr>
            <w:r>
              <w:rPr>
                <w:rFonts w:eastAsiaTheme="minorEastAsia"/>
                <w:lang w:eastAsia="zh-CN"/>
              </w:rPr>
              <w:t>Fraunhofer</w:t>
            </w:r>
          </w:p>
        </w:tc>
        <w:tc>
          <w:tcPr>
            <w:tcW w:w="7441" w:type="dxa"/>
          </w:tcPr>
          <w:p w14:paraId="5978DE65" w14:textId="301BD4CF" w:rsidR="00DD426A" w:rsidRDefault="003263A4" w:rsidP="00DD426A">
            <w:pPr>
              <w:rPr>
                <w:rFonts w:eastAsiaTheme="minorEastAsia"/>
                <w:lang w:eastAsia="zh-CN"/>
              </w:rPr>
            </w:pPr>
            <w:r>
              <w:rPr>
                <w:rFonts w:eastAsiaTheme="minorEastAsia"/>
                <w:lang w:eastAsia="zh-CN"/>
              </w:rPr>
              <w:t xml:space="preserve">The ARP and Pannel information are relavant for SL-PRS measurement and transmission </w:t>
            </w:r>
          </w:p>
        </w:tc>
      </w:tr>
      <w:tr w:rsidR="00167622" w14:paraId="2FE2628C" w14:textId="77777777" w:rsidTr="00DD426A">
        <w:tc>
          <w:tcPr>
            <w:tcW w:w="1619" w:type="dxa"/>
          </w:tcPr>
          <w:p w14:paraId="7C9A0A67" w14:textId="09F8209B" w:rsidR="00167622" w:rsidRDefault="00167622" w:rsidP="00167622">
            <w:pPr>
              <w:rPr>
                <w:rFonts w:eastAsiaTheme="minorEastAsia"/>
                <w:lang w:eastAsia="zh-CN"/>
              </w:rPr>
            </w:pPr>
            <w:r>
              <w:rPr>
                <w:rFonts w:eastAsiaTheme="minorEastAsia"/>
                <w:lang w:eastAsia="zh-CN"/>
              </w:rPr>
              <w:t>Nokia, NSB</w:t>
            </w:r>
          </w:p>
        </w:tc>
        <w:tc>
          <w:tcPr>
            <w:tcW w:w="7441" w:type="dxa"/>
          </w:tcPr>
          <w:p w14:paraId="3C8E0854" w14:textId="0F078E03" w:rsidR="00167622" w:rsidRDefault="00167622" w:rsidP="00167622">
            <w:pPr>
              <w:rPr>
                <w:rFonts w:eastAsiaTheme="minorEastAsia"/>
                <w:lang w:eastAsia="zh-CN"/>
              </w:rPr>
            </w:pPr>
            <w:r>
              <w:rPr>
                <w:rFonts w:eastAsiaTheme="minorEastAsia"/>
                <w:lang w:eastAsia="zh-CN"/>
              </w:rPr>
              <w:t>OK</w:t>
            </w:r>
          </w:p>
        </w:tc>
      </w:tr>
    </w:tbl>
    <w:p w14:paraId="3BADB3FD" w14:textId="63A40C47" w:rsidR="005C2F9D" w:rsidRDefault="005C2F9D">
      <w:pPr>
        <w:rPr>
          <w:rFonts w:eastAsiaTheme="minorEastAsia"/>
          <w:lang w:eastAsia="zh-CN"/>
        </w:rPr>
      </w:pPr>
    </w:p>
    <w:p w14:paraId="307DE25E" w14:textId="77777777" w:rsidR="005E35D8" w:rsidRDefault="005E35D8" w:rsidP="005E35D8">
      <w:pPr>
        <w:rPr>
          <w:rFonts w:eastAsiaTheme="minorEastAsia"/>
          <w:lang w:eastAsia="zh-CN"/>
        </w:rPr>
      </w:pPr>
    </w:p>
    <w:p w14:paraId="686207D0" w14:textId="77777777" w:rsidR="005E35D8" w:rsidRDefault="005E35D8" w:rsidP="00E816D9">
      <w:pPr>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3.5.1-v1:</w:t>
      </w:r>
      <w:r>
        <w:rPr>
          <w:highlight w:val="yellow"/>
        </w:rPr>
        <w:t xml:space="preserve"> </w:t>
      </w:r>
    </w:p>
    <w:p w14:paraId="13D2A456" w14:textId="77777777" w:rsidR="005E35D8" w:rsidRDefault="005E35D8" w:rsidP="005E35D8">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 xml:space="preserve">t </w:t>
      </w:r>
      <w:r w:rsidRPr="0037526F">
        <w:rPr>
          <w:rFonts w:eastAsiaTheme="minorEastAsia"/>
          <w:b/>
          <w:strike/>
          <w:color w:val="FF0000"/>
          <w:lang w:eastAsia="zh-CN"/>
        </w:rPr>
        <w:t xml:space="preserve">to introduce </w:t>
      </w:r>
      <w:r>
        <w:rPr>
          <w:rFonts w:eastAsiaTheme="minorEastAsia"/>
          <w:b/>
          <w:lang w:eastAsia="zh-CN"/>
        </w:rPr>
        <w:t>per ARP</w:t>
      </w:r>
      <w:r w:rsidRPr="0037526F">
        <w:rPr>
          <w:rFonts w:eastAsiaTheme="minorEastAsia"/>
          <w:b/>
          <w:color w:val="FF0000"/>
          <w:lang w:eastAsia="zh-CN"/>
        </w:rPr>
        <w:t>[/panel]</w:t>
      </w:r>
      <w:r>
        <w:rPr>
          <w:rFonts w:eastAsiaTheme="minorEastAsia"/>
          <w:b/>
          <w:lang w:eastAsia="zh-CN"/>
        </w:rPr>
        <w:t xml:space="preserve"> based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12F72EB1" w14:textId="03B8CCDE" w:rsidR="005E35D8" w:rsidRDefault="005E35D8" w:rsidP="005E35D8">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w:t>
      </w:r>
      <w:r w:rsidR="009878AE" w:rsidRPr="009878AE">
        <w:rPr>
          <w:rFonts w:eastAsiaTheme="minorEastAsia"/>
          <w:b/>
          <w:bCs/>
          <w:color w:val="FF0000"/>
          <w:lang w:eastAsia="zh-CN"/>
        </w:rPr>
        <w:t>details</w:t>
      </w:r>
      <w:r w:rsidR="009878AE">
        <w:rPr>
          <w:rFonts w:eastAsiaTheme="minorEastAsia"/>
          <w:b/>
          <w:bCs/>
          <w:lang w:eastAsia="zh-CN"/>
        </w:rPr>
        <w:t xml:space="preserve"> </w:t>
      </w:r>
      <w:r>
        <w:rPr>
          <w:rFonts w:eastAsiaTheme="minorEastAsia"/>
          <w:b/>
          <w:bCs/>
          <w:lang w:eastAsia="zh-CN"/>
        </w:rPr>
        <w:t>on whether</w:t>
      </w:r>
      <w:r w:rsidR="009878AE" w:rsidRPr="009878AE">
        <w:rPr>
          <w:rFonts w:eastAsiaTheme="minorEastAsia"/>
          <w:b/>
          <w:bCs/>
          <w:color w:val="FF0000"/>
          <w:lang w:eastAsia="zh-CN"/>
        </w:rPr>
        <w:t>/how</w:t>
      </w:r>
      <w:r>
        <w:rPr>
          <w:rFonts w:eastAsiaTheme="minorEastAsia"/>
          <w:b/>
          <w:bCs/>
          <w:lang w:eastAsia="zh-CN"/>
        </w:rPr>
        <w:t xml:space="preserve"> to define ARP[</w:t>
      </w:r>
      <w:r w:rsidRPr="0037526F">
        <w:rPr>
          <w:rFonts w:eastAsiaTheme="minorEastAsia"/>
          <w:b/>
          <w:bCs/>
          <w:color w:val="FF0000"/>
          <w:lang w:eastAsia="zh-CN"/>
        </w:rPr>
        <w:t>[/panel]</w:t>
      </w:r>
      <w:r>
        <w:rPr>
          <w:rFonts w:eastAsiaTheme="minorEastAsia"/>
          <w:b/>
          <w:bCs/>
          <w:lang w:eastAsia="zh-CN"/>
        </w:rPr>
        <w:t xml:space="preserve"> ID explicitly</w:t>
      </w:r>
    </w:p>
    <w:p w14:paraId="2777DA3C" w14:textId="77777777" w:rsidR="005E35D8" w:rsidRPr="005E35D8" w:rsidRDefault="005E35D8">
      <w:pPr>
        <w:rPr>
          <w:rFonts w:eastAsiaTheme="minorEastAsia"/>
          <w:lang w:eastAsia="zh-CN"/>
        </w:rPr>
      </w:pPr>
    </w:p>
    <w:p w14:paraId="11DED072" w14:textId="77777777" w:rsidR="005C2F9D" w:rsidRDefault="005C2F9D">
      <w:pPr>
        <w:rPr>
          <w:rFonts w:eastAsiaTheme="minorEastAsia"/>
          <w:lang w:eastAsia="zh-CN"/>
        </w:rPr>
      </w:pPr>
    </w:p>
    <w:p w14:paraId="2BEF6F98" w14:textId="77777777" w:rsidR="005C2F9D" w:rsidRDefault="00AB16C0">
      <w:pPr>
        <w:pStyle w:val="20"/>
      </w:pPr>
      <w:r>
        <w:t xml:space="preserve">Combination of Uu- and PC5-based positioning </w:t>
      </w:r>
    </w:p>
    <w:p w14:paraId="1B98ED5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p w14:paraId="54D500C2"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408"/>
        <w:gridCol w:w="1143"/>
        <w:gridCol w:w="6509"/>
      </w:tblGrid>
      <w:tr w:rsidR="005C2F9D" w14:paraId="1E8E7FD0"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0A8B057F" w14:textId="77777777" w:rsidR="005C2F9D" w:rsidRDefault="00AB16C0">
            <w:pPr>
              <w:rPr>
                <w:rFonts w:ascii="Arial" w:eastAsia="宋体" w:hAnsi="Arial" w:cs="Arial"/>
                <w:sz w:val="16"/>
                <w:szCs w:val="16"/>
              </w:rPr>
            </w:pPr>
            <w:r>
              <w:rPr>
                <w:rFonts w:ascii="Arial" w:eastAsia="宋体" w:hAnsi="Arial" w:cs="Arial"/>
                <w:sz w:val="16"/>
                <w:szCs w:val="16"/>
              </w:rPr>
              <w:t>FUTUREWEI</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125E85A6" w14:textId="77777777" w:rsidR="005C2F9D" w:rsidRDefault="00221AD3">
            <w:pPr>
              <w:rPr>
                <w:rFonts w:ascii="Arial" w:eastAsia="宋体" w:hAnsi="Arial" w:cs="Arial"/>
                <w:b/>
                <w:bCs/>
                <w:color w:val="0000FF"/>
                <w:sz w:val="16"/>
                <w:szCs w:val="16"/>
                <w:u w:val="single"/>
              </w:rPr>
            </w:pPr>
            <w:hyperlink r:id="rId95" w:history="1">
              <w:r w:rsidR="00AB16C0">
                <w:rPr>
                  <w:rFonts w:ascii="Arial" w:eastAsia="宋体" w:hAnsi="Arial" w:cs="Arial"/>
                  <w:b/>
                  <w:bCs/>
                  <w:color w:val="0000FF"/>
                  <w:sz w:val="16"/>
                  <w:szCs w:val="16"/>
                  <w:u w:val="single"/>
                </w:rPr>
                <w:t>R1-2300067</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4F39E0B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For SL positioning support the following measurements necessary for combined Uu and PC5 positioning: UL-SL RSTD, DL-PRS RSRP, DL-PRS RSRPP, DL RSTD.</w:t>
            </w:r>
          </w:p>
          <w:p w14:paraId="7A6F654F"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549EE734" w14:textId="77777777">
        <w:trPr>
          <w:trHeight w:val="400"/>
        </w:trPr>
        <w:tc>
          <w:tcPr>
            <w:tcW w:w="731" w:type="pct"/>
            <w:tcBorders>
              <w:top w:val="nil"/>
              <w:left w:val="single" w:sz="4" w:space="0" w:color="A6A6A6"/>
              <w:bottom w:val="single" w:sz="4" w:space="0" w:color="A6A6A6"/>
              <w:right w:val="single" w:sz="4" w:space="0" w:color="A6A6A6"/>
            </w:tcBorders>
          </w:tcPr>
          <w:p w14:paraId="5BCA08A1" w14:textId="77777777" w:rsidR="005C2F9D" w:rsidRDefault="00AB16C0">
            <w:pPr>
              <w:rPr>
                <w:rFonts w:ascii="Arial" w:eastAsia="宋体" w:hAnsi="Arial" w:cs="Arial"/>
                <w:sz w:val="16"/>
                <w:szCs w:val="16"/>
              </w:rPr>
            </w:pPr>
            <w:r>
              <w:rPr>
                <w:rFonts w:ascii="Arial" w:eastAsia="宋体" w:hAnsi="Arial" w:cs="Arial"/>
                <w:sz w:val="16"/>
                <w:szCs w:val="16"/>
              </w:rPr>
              <w:lastRenderedPageBreak/>
              <w:t>Spreadtrum Communications</w:t>
            </w:r>
          </w:p>
        </w:tc>
        <w:tc>
          <w:tcPr>
            <w:tcW w:w="654" w:type="pct"/>
            <w:tcBorders>
              <w:top w:val="nil"/>
              <w:left w:val="single" w:sz="4" w:space="0" w:color="A6A6A6"/>
              <w:bottom w:val="single" w:sz="4" w:space="0" w:color="A6A6A6"/>
              <w:right w:val="single" w:sz="4" w:space="0" w:color="A6A6A6"/>
            </w:tcBorders>
            <w:shd w:val="clear" w:color="auto" w:fill="auto"/>
          </w:tcPr>
          <w:p w14:paraId="70B9FFEC" w14:textId="77777777" w:rsidR="005C2F9D" w:rsidRDefault="00221AD3">
            <w:pPr>
              <w:rPr>
                <w:rFonts w:ascii="Arial" w:eastAsia="宋体" w:hAnsi="Arial" w:cs="Arial"/>
                <w:b/>
                <w:bCs/>
                <w:color w:val="0000FF"/>
                <w:sz w:val="16"/>
                <w:szCs w:val="16"/>
                <w:u w:val="single"/>
              </w:rPr>
            </w:pPr>
            <w:hyperlink r:id="rId96" w:history="1">
              <w:r w:rsidR="00AB16C0">
                <w:rPr>
                  <w:rFonts w:ascii="Arial" w:eastAsia="宋体" w:hAnsi="Arial" w:cs="Arial"/>
                  <w:b/>
                  <w:bCs/>
                  <w:color w:val="0000FF"/>
                  <w:sz w:val="16"/>
                  <w:szCs w:val="16"/>
                  <w:u w:val="single"/>
                </w:rPr>
                <w:t>R1-2300223</w:t>
              </w:r>
            </w:hyperlink>
          </w:p>
        </w:tc>
        <w:tc>
          <w:tcPr>
            <w:tcW w:w="3615" w:type="pct"/>
            <w:tcBorders>
              <w:top w:val="nil"/>
              <w:left w:val="nil"/>
              <w:bottom w:val="single" w:sz="4" w:space="0" w:color="A6A6A6"/>
              <w:right w:val="single" w:sz="4" w:space="0" w:color="A6A6A6"/>
            </w:tcBorders>
            <w:shd w:val="clear" w:color="auto" w:fill="auto"/>
          </w:tcPr>
          <w:p w14:paraId="2A9BEF1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The anchor UE needs to send indication information to the target UE to indicate whether it can act as a positioning node.</w:t>
            </w:r>
          </w:p>
          <w:p w14:paraId="3B30A7B7"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1A6FC541" w14:textId="77777777">
        <w:trPr>
          <w:trHeight w:val="400"/>
        </w:trPr>
        <w:tc>
          <w:tcPr>
            <w:tcW w:w="731" w:type="pct"/>
            <w:tcBorders>
              <w:top w:val="nil"/>
              <w:left w:val="single" w:sz="4" w:space="0" w:color="A6A6A6"/>
              <w:bottom w:val="single" w:sz="4" w:space="0" w:color="A6A6A6"/>
              <w:right w:val="single" w:sz="4" w:space="0" w:color="A6A6A6"/>
            </w:tcBorders>
          </w:tcPr>
          <w:p w14:paraId="6F1899EB" w14:textId="77777777" w:rsidR="005C2F9D" w:rsidRDefault="00AB16C0">
            <w:pPr>
              <w:rPr>
                <w:rFonts w:ascii="Arial" w:eastAsia="宋体" w:hAnsi="Arial" w:cs="Arial"/>
                <w:sz w:val="16"/>
                <w:szCs w:val="16"/>
                <w:lang w:eastAsia="zh-CN"/>
              </w:rPr>
            </w:pPr>
            <w:r>
              <w:rPr>
                <w:rFonts w:ascii="Arial" w:eastAsia="宋体" w:hAnsi="Arial" w:cs="Arial" w:hint="eastAsia"/>
                <w:sz w:val="16"/>
                <w:szCs w:val="16"/>
                <w:lang w:eastAsia="zh-CN"/>
              </w:rPr>
              <w:t>vivo</w:t>
            </w:r>
          </w:p>
        </w:tc>
        <w:tc>
          <w:tcPr>
            <w:tcW w:w="654" w:type="pct"/>
            <w:tcBorders>
              <w:top w:val="nil"/>
              <w:left w:val="single" w:sz="4" w:space="0" w:color="A6A6A6"/>
              <w:bottom w:val="single" w:sz="4" w:space="0" w:color="A6A6A6"/>
              <w:right w:val="single" w:sz="4" w:space="0" w:color="A6A6A6"/>
            </w:tcBorders>
            <w:shd w:val="clear" w:color="auto" w:fill="auto"/>
          </w:tcPr>
          <w:p w14:paraId="1DD5B905" w14:textId="77777777" w:rsidR="005C2F9D" w:rsidRDefault="00221AD3">
            <w:pPr>
              <w:rPr>
                <w:rFonts w:ascii="Arial" w:hAnsi="Arial" w:cs="Arial"/>
                <w:b/>
                <w:bCs/>
                <w:color w:val="0000FF"/>
                <w:sz w:val="16"/>
                <w:szCs w:val="16"/>
                <w:u w:val="single"/>
                <w:lang w:eastAsia="zh-CN"/>
              </w:rPr>
            </w:pPr>
            <w:hyperlink r:id="rId97" w:history="1">
              <w:r w:rsidR="00AB16C0">
                <w:rPr>
                  <w:rStyle w:val="affc"/>
                  <w:rFonts w:ascii="Arial" w:hAnsi="Arial" w:cs="Arial"/>
                  <w:b/>
                  <w:bCs/>
                  <w:sz w:val="16"/>
                  <w:szCs w:val="16"/>
                </w:rPr>
                <w:t>R1-2300458</w:t>
              </w:r>
            </w:hyperlink>
          </w:p>
          <w:p w14:paraId="2B27B6FB" w14:textId="77777777" w:rsidR="005C2F9D" w:rsidRDefault="005C2F9D"/>
        </w:tc>
        <w:tc>
          <w:tcPr>
            <w:tcW w:w="3615" w:type="pct"/>
            <w:tcBorders>
              <w:top w:val="nil"/>
              <w:left w:val="nil"/>
              <w:bottom w:val="single" w:sz="4" w:space="0" w:color="A6A6A6"/>
              <w:right w:val="single" w:sz="4" w:space="0" w:color="A6A6A6"/>
            </w:tcBorders>
            <w:shd w:val="clear" w:color="auto" w:fill="auto"/>
          </w:tcPr>
          <w:p w14:paraId="2DA37D92" w14:textId="77777777" w:rsidR="005C2F9D" w:rsidRDefault="005C2F9D">
            <w:pPr>
              <w:widowControl w:val="0"/>
              <w:wordWrap w:val="0"/>
              <w:autoSpaceDE w:val="0"/>
              <w:autoSpaceDN w:val="0"/>
              <w:spacing w:after="160" w:line="259" w:lineRule="auto"/>
              <w:jc w:val="both"/>
              <w:rPr>
                <w:b/>
                <w:bCs/>
                <w:szCs w:val="20"/>
                <w:lang w:val="en-US"/>
              </w:rPr>
            </w:pPr>
          </w:p>
          <w:p w14:paraId="7415215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Combine NR measurement and SL measurement by the implementation. </w:t>
            </w:r>
          </w:p>
          <w:p w14:paraId="69AC84CE"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417EA7CD" w14:textId="77777777">
        <w:trPr>
          <w:trHeight w:val="400"/>
        </w:trPr>
        <w:tc>
          <w:tcPr>
            <w:tcW w:w="731" w:type="pct"/>
            <w:tcBorders>
              <w:top w:val="nil"/>
              <w:left w:val="single" w:sz="4" w:space="0" w:color="A6A6A6"/>
              <w:bottom w:val="single" w:sz="4" w:space="0" w:color="A6A6A6"/>
              <w:right w:val="single" w:sz="4" w:space="0" w:color="A6A6A6"/>
            </w:tcBorders>
          </w:tcPr>
          <w:p w14:paraId="4CEF101A" w14:textId="77777777" w:rsidR="005C2F9D" w:rsidRDefault="00AB16C0">
            <w:pPr>
              <w:rPr>
                <w:rFonts w:ascii="Arial" w:eastAsia="宋体" w:hAnsi="Arial" w:cs="Arial"/>
                <w:sz w:val="16"/>
                <w:szCs w:val="16"/>
              </w:rPr>
            </w:pPr>
            <w:r>
              <w:rPr>
                <w:rFonts w:ascii="Arial" w:eastAsia="宋体" w:hAnsi="Arial" w:cs="Arial"/>
                <w:sz w:val="16"/>
                <w:szCs w:val="16"/>
              </w:rPr>
              <w:t>ZTE</w:t>
            </w:r>
          </w:p>
        </w:tc>
        <w:tc>
          <w:tcPr>
            <w:tcW w:w="654" w:type="pct"/>
            <w:tcBorders>
              <w:top w:val="nil"/>
              <w:left w:val="single" w:sz="4" w:space="0" w:color="A6A6A6"/>
              <w:bottom w:val="single" w:sz="4" w:space="0" w:color="A6A6A6"/>
              <w:right w:val="single" w:sz="4" w:space="0" w:color="A6A6A6"/>
            </w:tcBorders>
            <w:shd w:val="clear" w:color="auto" w:fill="auto"/>
          </w:tcPr>
          <w:p w14:paraId="0A4985D9" w14:textId="77777777" w:rsidR="005C2F9D" w:rsidRDefault="00221AD3">
            <w:pPr>
              <w:rPr>
                <w:rFonts w:ascii="Arial" w:eastAsia="宋体" w:hAnsi="Arial" w:cs="Arial"/>
                <w:b/>
                <w:bCs/>
                <w:color w:val="0000FF"/>
                <w:sz w:val="16"/>
                <w:szCs w:val="16"/>
                <w:u w:val="single"/>
              </w:rPr>
            </w:pPr>
            <w:hyperlink r:id="rId98" w:history="1">
              <w:r w:rsidR="00AB16C0">
                <w:rPr>
                  <w:rFonts w:ascii="Arial" w:eastAsia="宋体" w:hAnsi="Arial" w:cs="Arial"/>
                  <w:b/>
                  <w:bCs/>
                  <w:color w:val="0000FF"/>
                  <w:sz w:val="16"/>
                  <w:szCs w:val="16"/>
                  <w:u w:val="single"/>
                </w:rPr>
                <w:t>R1-2300803</w:t>
              </w:r>
            </w:hyperlink>
          </w:p>
        </w:tc>
        <w:tc>
          <w:tcPr>
            <w:tcW w:w="3615" w:type="pct"/>
            <w:tcBorders>
              <w:top w:val="nil"/>
              <w:left w:val="nil"/>
              <w:bottom w:val="single" w:sz="4" w:space="0" w:color="A6A6A6"/>
              <w:right w:val="single" w:sz="4" w:space="0" w:color="A6A6A6"/>
            </w:tcBorders>
            <w:shd w:val="clear" w:color="auto" w:fill="auto"/>
          </w:tcPr>
          <w:p w14:paraId="41A0857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Support DL-TDOA-like joint SL &amp; Uu positioning:</w:t>
            </w:r>
          </w:p>
          <w:p w14:paraId="462DD3F7" w14:textId="77777777" w:rsidR="005C2F9D" w:rsidRDefault="00AB16C0">
            <w:pPr>
              <w:pStyle w:val="afff"/>
              <w:numPr>
                <w:ilvl w:val="0"/>
                <w:numId w:val="61"/>
              </w:numPr>
              <w:wordWrap w:val="0"/>
              <w:overflowPunct w:val="0"/>
              <w:autoSpaceDE w:val="0"/>
              <w:autoSpaceDN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For a target UE, Support reporting a RSTD for the timing difference between SL reference node and Uu reference node.</w:t>
            </w:r>
          </w:p>
          <w:p w14:paraId="6729967A" w14:textId="77777777" w:rsidR="005C2F9D" w:rsidRDefault="005C2F9D">
            <w:pPr>
              <w:widowControl w:val="0"/>
              <w:wordWrap w:val="0"/>
              <w:spacing w:after="160" w:line="259" w:lineRule="auto"/>
              <w:rPr>
                <w:b/>
                <w:bCs/>
                <w:kern w:val="2"/>
                <w:szCs w:val="20"/>
                <w:lang w:val="en-US"/>
              </w:rPr>
            </w:pPr>
          </w:p>
        </w:tc>
      </w:tr>
      <w:tr w:rsidR="005C2F9D" w14:paraId="1AD6BF2A" w14:textId="77777777">
        <w:trPr>
          <w:trHeight w:val="400"/>
        </w:trPr>
        <w:tc>
          <w:tcPr>
            <w:tcW w:w="731" w:type="pct"/>
            <w:tcBorders>
              <w:top w:val="nil"/>
              <w:left w:val="single" w:sz="4" w:space="0" w:color="A6A6A6"/>
              <w:bottom w:val="single" w:sz="4" w:space="0" w:color="A6A6A6"/>
              <w:right w:val="single" w:sz="4" w:space="0" w:color="A6A6A6"/>
            </w:tcBorders>
          </w:tcPr>
          <w:p w14:paraId="32F84960"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54" w:type="pct"/>
            <w:tcBorders>
              <w:top w:val="nil"/>
              <w:left w:val="single" w:sz="4" w:space="0" w:color="A6A6A6"/>
              <w:bottom w:val="single" w:sz="4" w:space="0" w:color="A6A6A6"/>
              <w:right w:val="single" w:sz="4" w:space="0" w:color="A6A6A6"/>
            </w:tcBorders>
            <w:shd w:val="clear" w:color="auto" w:fill="auto"/>
          </w:tcPr>
          <w:p w14:paraId="7A23C2E9" w14:textId="77777777" w:rsidR="005C2F9D" w:rsidRDefault="00221AD3">
            <w:pPr>
              <w:rPr>
                <w:rFonts w:ascii="Arial" w:eastAsia="宋体" w:hAnsi="Arial" w:cs="Arial"/>
                <w:b/>
                <w:bCs/>
                <w:color w:val="0000FF"/>
                <w:sz w:val="16"/>
                <w:szCs w:val="16"/>
                <w:u w:val="single"/>
              </w:rPr>
            </w:pPr>
            <w:hyperlink r:id="rId99" w:history="1">
              <w:r w:rsidR="00AB16C0">
                <w:rPr>
                  <w:rFonts w:ascii="Arial" w:eastAsia="宋体" w:hAnsi="Arial" w:cs="Arial"/>
                  <w:b/>
                  <w:bCs/>
                  <w:color w:val="0000FF"/>
                  <w:sz w:val="16"/>
                  <w:szCs w:val="16"/>
                  <w:u w:val="single"/>
                </w:rPr>
                <w:t>R1-2300880</w:t>
              </w:r>
            </w:hyperlink>
          </w:p>
        </w:tc>
        <w:tc>
          <w:tcPr>
            <w:tcW w:w="3615" w:type="pct"/>
            <w:tcBorders>
              <w:top w:val="nil"/>
              <w:left w:val="nil"/>
              <w:bottom w:val="single" w:sz="4" w:space="0" w:color="A6A6A6"/>
              <w:right w:val="single" w:sz="4" w:space="0" w:color="A6A6A6"/>
            </w:tcBorders>
            <w:shd w:val="clear" w:color="auto" w:fill="auto"/>
          </w:tcPr>
          <w:p w14:paraId="48F95915"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Introduce a new TDOA measurement report format that support hybrid Uu-PC5 measurements for absolute positioning.</w:t>
            </w:r>
          </w:p>
          <w:p w14:paraId="20DB5EF6"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6790DD96" w14:textId="77777777">
        <w:trPr>
          <w:trHeight w:val="400"/>
        </w:trPr>
        <w:tc>
          <w:tcPr>
            <w:tcW w:w="731" w:type="pct"/>
            <w:tcBorders>
              <w:top w:val="nil"/>
              <w:left w:val="single" w:sz="4" w:space="0" w:color="A6A6A6"/>
              <w:bottom w:val="single" w:sz="4" w:space="0" w:color="A6A6A6"/>
              <w:right w:val="single" w:sz="4" w:space="0" w:color="A6A6A6"/>
            </w:tcBorders>
          </w:tcPr>
          <w:p w14:paraId="3B705FC9" w14:textId="77777777" w:rsidR="005C2F9D" w:rsidRDefault="00AB16C0">
            <w:pPr>
              <w:rPr>
                <w:rFonts w:ascii="Arial" w:eastAsia="宋体" w:hAnsi="Arial" w:cs="Arial"/>
                <w:sz w:val="16"/>
                <w:szCs w:val="16"/>
              </w:rPr>
            </w:pPr>
            <w:r>
              <w:rPr>
                <w:rFonts w:ascii="Arial" w:eastAsia="宋体" w:hAnsi="Arial" w:cs="Arial"/>
                <w:sz w:val="16"/>
                <w:szCs w:val="16"/>
              </w:rPr>
              <w:t>CMCC</w:t>
            </w:r>
          </w:p>
        </w:tc>
        <w:tc>
          <w:tcPr>
            <w:tcW w:w="654" w:type="pct"/>
            <w:tcBorders>
              <w:top w:val="nil"/>
              <w:left w:val="single" w:sz="4" w:space="0" w:color="A6A6A6"/>
              <w:bottom w:val="single" w:sz="4" w:space="0" w:color="A6A6A6"/>
              <w:right w:val="single" w:sz="4" w:space="0" w:color="A6A6A6"/>
            </w:tcBorders>
            <w:shd w:val="clear" w:color="auto" w:fill="auto"/>
          </w:tcPr>
          <w:p w14:paraId="61177E54" w14:textId="77777777" w:rsidR="005C2F9D" w:rsidRDefault="00221AD3">
            <w:pPr>
              <w:rPr>
                <w:rFonts w:ascii="Arial" w:eastAsia="宋体" w:hAnsi="Arial" w:cs="Arial"/>
                <w:b/>
                <w:bCs/>
                <w:color w:val="0000FF"/>
                <w:sz w:val="16"/>
                <w:szCs w:val="16"/>
                <w:u w:val="single"/>
              </w:rPr>
            </w:pPr>
            <w:hyperlink r:id="rId100" w:history="1">
              <w:r w:rsidR="00AB16C0">
                <w:rPr>
                  <w:rFonts w:ascii="Arial" w:eastAsia="宋体" w:hAnsi="Arial" w:cs="Arial"/>
                  <w:b/>
                  <w:bCs/>
                  <w:color w:val="0000FF"/>
                  <w:sz w:val="16"/>
                  <w:szCs w:val="16"/>
                  <w:u w:val="single"/>
                </w:rPr>
                <w:t>R1-2301007</w:t>
              </w:r>
            </w:hyperlink>
          </w:p>
        </w:tc>
        <w:tc>
          <w:tcPr>
            <w:tcW w:w="3615" w:type="pct"/>
            <w:tcBorders>
              <w:top w:val="nil"/>
              <w:left w:val="nil"/>
              <w:bottom w:val="single" w:sz="4" w:space="0" w:color="A6A6A6"/>
              <w:right w:val="single" w:sz="4" w:space="0" w:color="A6A6A6"/>
            </w:tcBorders>
            <w:shd w:val="clear" w:color="auto" w:fill="auto"/>
          </w:tcPr>
          <w:p w14:paraId="5D56545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 SL RSTD measurement considering time difference of a DL PRS and a SL PRS for joint Uu- and PC5-based positioning is de-prioritized.</w:t>
            </w:r>
          </w:p>
          <w:p w14:paraId="53EDDF00"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25C6E91D" w14:textId="77777777">
        <w:trPr>
          <w:trHeight w:val="400"/>
        </w:trPr>
        <w:tc>
          <w:tcPr>
            <w:tcW w:w="731" w:type="pct"/>
            <w:tcBorders>
              <w:top w:val="nil"/>
              <w:left w:val="single" w:sz="4" w:space="0" w:color="A6A6A6"/>
              <w:bottom w:val="single" w:sz="4" w:space="0" w:color="A6A6A6"/>
              <w:right w:val="single" w:sz="4" w:space="0" w:color="A6A6A6"/>
            </w:tcBorders>
          </w:tcPr>
          <w:p w14:paraId="3B91B47C" w14:textId="77777777" w:rsidR="005C2F9D" w:rsidRDefault="00AB16C0">
            <w:pPr>
              <w:rPr>
                <w:rFonts w:ascii="Arial" w:eastAsia="宋体" w:hAnsi="Arial" w:cs="Arial"/>
                <w:sz w:val="16"/>
                <w:szCs w:val="16"/>
              </w:rPr>
            </w:pPr>
            <w:r>
              <w:rPr>
                <w:rFonts w:ascii="Arial" w:eastAsia="宋体" w:hAnsi="Arial" w:cs="Arial"/>
                <w:sz w:val="16"/>
                <w:szCs w:val="16"/>
              </w:rPr>
              <w:t>Samsung</w:t>
            </w:r>
          </w:p>
        </w:tc>
        <w:tc>
          <w:tcPr>
            <w:tcW w:w="654" w:type="pct"/>
            <w:tcBorders>
              <w:top w:val="nil"/>
              <w:left w:val="single" w:sz="4" w:space="0" w:color="A6A6A6"/>
              <w:bottom w:val="single" w:sz="4" w:space="0" w:color="A6A6A6"/>
              <w:right w:val="single" w:sz="4" w:space="0" w:color="A6A6A6"/>
            </w:tcBorders>
            <w:shd w:val="clear" w:color="auto" w:fill="auto"/>
          </w:tcPr>
          <w:p w14:paraId="5FC5CF96" w14:textId="77777777" w:rsidR="005C2F9D" w:rsidRDefault="00221AD3">
            <w:pPr>
              <w:rPr>
                <w:rFonts w:ascii="Arial" w:eastAsia="宋体" w:hAnsi="Arial" w:cs="Arial"/>
                <w:b/>
                <w:bCs/>
                <w:color w:val="0000FF"/>
                <w:sz w:val="16"/>
                <w:szCs w:val="16"/>
                <w:u w:val="single"/>
              </w:rPr>
            </w:pPr>
            <w:hyperlink r:id="rId101" w:history="1">
              <w:r w:rsidR="00AB16C0">
                <w:rPr>
                  <w:rFonts w:ascii="Arial" w:eastAsia="宋体" w:hAnsi="Arial" w:cs="Arial"/>
                  <w:b/>
                  <w:bCs/>
                  <w:color w:val="0000FF"/>
                  <w:sz w:val="16"/>
                  <w:szCs w:val="16"/>
                  <w:u w:val="single"/>
                </w:rPr>
                <w:t>R1-2301269</w:t>
              </w:r>
            </w:hyperlink>
          </w:p>
        </w:tc>
        <w:tc>
          <w:tcPr>
            <w:tcW w:w="3615" w:type="pct"/>
            <w:tcBorders>
              <w:top w:val="nil"/>
              <w:left w:val="nil"/>
              <w:bottom w:val="single" w:sz="4" w:space="0" w:color="A6A6A6"/>
              <w:right w:val="single" w:sz="4" w:space="0" w:color="A6A6A6"/>
            </w:tcBorders>
            <w:shd w:val="clear" w:color="auto" w:fill="auto"/>
          </w:tcPr>
          <w:p w14:paraId="42B9A5D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13: Consider for a UE to measure and report the time of arrival of a SL signal relative to time of arrival of a DL reception from a gNB.</w:t>
            </w:r>
          </w:p>
          <w:p w14:paraId="671B84EA"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2AE8F6AC" w14:textId="77777777">
        <w:trPr>
          <w:trHeight w:val="400"/>
        </w:trPr>
        <w:tc>
          <w:tcPr>
            <w:tcW w:w="731" w:type="pct"/>
            <w:tcBorders>
              <w:top w:val="nil"/>
              <w:left w:val="single" w:sz="4" w:space="0" w:color="A6A6A6"/>
              <w:bottom w:val="single" w:sz="4" w:space="0" w:color="A6A6A6"/>
              <w:right w:val="single" w:sz="4" w:space="0" w:color="A6A6A6"/>
            </w:tcBorders>
          </w:tcPr>
          <w:p w14:paraId="5AE9CAC9" w14:textId="77777777" w:rsidR="005C2F9D" w:rsidRDefault="00AB16C0">
            <w:pPr>
              <w:rPr>
                <w:rFonts w:ascii="Arial" w:hAnsi="Arial" w:cs="Arial"/>
                <w:color w:val="000000"/>
                <w:sz w:val="16"/>
                <w:szCs w:val="16"/>
                <w:lang w:eastAsia="zh-CN"/>
              </w:rPr>
            </w:pPr>
            <w:r>
              <w:rPr>
                <w:rFonts w:ascii="Arial" w:hAnsi="Arial" w:cs="Arial"/>
                <w:color w:val="000000"/>
                <w:sz w:val="16"/>
                <w:szCs w:val="16"/>
              </w:rPr>
              <w:t>Lenovo</w:t>
            </w:r>
          </w:p>
          <w:p w14:paraId="56156546" w14:textId="77777777" w:rsidR="005C2F9D" w:rsidRDefault="005C2F9D">
            <w:pPr>
              <w:rPr>
                <w:rFonts w:ascii="Arial" w:eastAsia="宋体" w:hAnsi="Arial" w:cs="Arial"/>
                <w:sz w:val="16"/>
                <w:szCs w:val="16"/>
              </w:rPr>
            </w:pPr>
          </w:p>
        </w:tc>
        <w:tc>
          <w:tcPr>
            <w:tcW w:w="654" w:type="pct"/>
            <w:tcBorders>
              <w:top w:val="nil"/>
              <w:left w:val="single" w:sz="4" w:space="0" w:color="A6A6A6"/>
              <w:bottom w:val="single" w:sz="4" w:space="0" w:color="A6A6A6"/>
              <w:right w:val="single" w:sz="4" w:space="0" w:color="A6A6A6"/>
            </w:tcBorders>
            <w:shd w:val="clear" w:color="auto" w:fill="auto"/>
          </w:tcPr>
          <w:p w14:paraId="0DDB099F" w14:textId="77777777" w:rsidR="005C2F9D" w:rsidRDefault="00221AD3">
            <w:pPr>
              <w:rPr>
                <w:rFonts w:ascii="Arial" w:hAnsi="Arial" w:cs="Arial"/>
                <w:b/>
                <w:bCs/>
                <w:color w:val="800080"/>
                <w:sz w:val="16"/>
                <w:szCs w:val="16"/>
                <w:u w:val="single"/>
                <w:lang w:eastAsia="zh-CN"/>
              </w:rPr>
            </w:pPr>
            <w:hyperlink r:id="rId102" w:history="1">
              <w:r w:rsidR="00AB16C0">
                <w:rPr>
                  <w:rStyle w:val="affc"/>
                  <w:rFonts w:ascii="Arial" w:hAnsi="Arial" w:cs="Arial"/>
                  <w:b/>
                  <w:bCs/>
                  <w:sz w:val="16"/>
                  <w:szCs w:val="16"/>
                </w:rPr>
                <w:t>R1-2301212</w:t>
              </w:r>
            </w:hyperlink>
          </w:p>
          <w:p w14:paraId="270CCE6A" w14:textId="77777777" w:rsidR="005C2F9D" w:rsidRDefault="005C2F9D"/>
        </w:tc>
        <w:tc>
          <w:tcPr>
            <w:tcW w:w="3615" w:type="pct"/>
            <w:tcBorders>
              <w:top w:val="nil"/>
              <w:left w:val="nil"/>
              <w:bottom w:val="single" w:sz="4" w:space="0" w:color="A6A6A6"/>
              <w:right w:val="single" w:sz="4" w:space="0" w:color="A6A6A6"/>
            </w:tcBorders>
            <w:shd w:val="clear" w:color="auto" w:fill="auto"/>
          </w:tcPr>
          <w:p w14:paraId="31576E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17: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0226F09A" w14:textId="77777777" w:rsidR="005C2F9D" w:rsidRDefault="005C2F9D">
            <w:pPr>
              <w:pStyle w:val="maintext"/>
              <w:widowControl w:val="0"/>
              <w:wordWrap w:val="0"/>
              <w:autoSpaceDE w:val="0"/>
              <w:autoSpaceDN w:val="0"/>
              <w:spacing w:after="160" w:line="259" w:lineRule="auto"/>
              <w:ind w:firstLineChars="0" w:firstLine="0"/>
              <w:rPr>
                <w:rFonts w:eastAsia="Times New Roman"/>
                <w:b/>
                <w:bCs/>
                <w:kern w:val="2"/>
                <w:lang w:val="en-US"/>
              </w:rPr>
            </w:pPr>
          </w:p>
        </w:tc>
      </w:tr>
      <w:tr w:rsidR="005C2F9D" w14:paraId="5FA72429" w14:textId="77777777">
        <w:trPr>
          <w:trHeight w:val="400"/>
        </w:trPr>
        <w:tc>
          <w:tcPr>
            <w:tcW w:w="731" w:type="pct"/>
            <w:tcBorders>
              <w:top w:val="nil"/>
              <w:left w:val="single" w:sz="4" w:space="0" w:color="A6A6A6"/>
              <w:bottom w:val="single" w:sz="4" w:space="0" w:color="A6A6A6"/>
              <w:right w:val="single" w:sz="4" w:space="0" w:color="A6A6A6"/>
            </w:tcBorders>
          </w:tcPr>
          <w:p w14:paraId="464BFD34" w14:textId="77777777" w:rsidR="005C2F9D" w:rsidRDefault="00AB16C0">
            <w:pPr>
              <w:rPr>
                <w:rFonts w:ascii="Arial" w:eastAsia="宋体" w:hAnsi="Arial" w:cs="Arial"/>
                <w:sz w:val="16"/>
                <w:szCs w:val="16"/>
              </w:rPr>
            </w:pPr>
            <w:r>
              <w:rPr>
                <w:rFonts w:ascii="Arial" w:eastAsia="宋体" w:hAnsi="Arial" w:cs="Arial"/>
                <w:sz w:val="16"/>
                <w:szCs w:val="16"/>
              </w:rPr>
              <w:t>Apple</w:t>
            </w:r>
          </w:p>
        </w:tc>
        <w:tc>
          <w:tcPr>
            <w:tcW w:w="654" w:type="pct"/>
            <w:tcBorders>
              <w:top w:val="nil"/>
              <w:left w:val="single" w:sz="4" w:space="0" w:color="A6A6A6"/>
              <w:bottom w:val="single" w:sz="4" w:space="0" w:color="A6A6A6"/>
              <w:right w:val="single" w:sz="4" w:space="0" w:color="A6A6A6"/>
            </w:tcBorders>
            <w:shd w:val="clear" w:color="auto" w:fill="auto"/>
          </w:tcPr>
          <w:p w14:paraId="6C3D80C4" w14:textId="77777777" w:rsidR="005C2F9D" w:rsidRDefault="00221AD3">
            <w:pPr>
              <w:rPr>
                <w:rFonts w:ascii="Arial" w:eastAsia="宋体" w:hAnsi="Arial" w:cs="Arial"/>
                <w:b/>
                <w:bCs/>
                <w:color w:val="0000FF"/>
                <w:sz w:val="16"/>
                <w:szCs w:val="16"/>
                <w:u w:val="single"/>
              </w:rPr>
            </w:pPr>
            <w:hyperlink r:id="rId103" w:history="1">
              <w:r w:rsidR="00AB16C0">
                <w:rPr>
                  <w:rFonts w:ascii="Arial" w:eastAsia="宋体" w:hAnsi="Arial" w:cs="Arial"/>
                  <w:b/>
                  <w:bCs/>
                  <w:color w:val="0000FF"/>
                  <w:sz w:val="16"/>
                  <w:szCs w:val="16"/>
                  <w:u w:val="single"/>
                </w:rPr>
                <w:t>R1-2301351</w:t>
              </w:r>
            </w:hyperlink>
          </w:p>
        </w:tc>
        <w:tc>
          <w:tcPr>
            <w:tcW w:w="3615" w:type="pct"/>
            <w:tcBorders>
              <w:top w:val="nil"/>
              <w:left w:val="nil"/>
              <w:bottom w:val="single" w:sz="4" w:space="0" w:color="A6A6A6"/>
              <w:right w:val="single" w:sz="4" w:space="0" w:color="A6A6A6"/>
            </w:tcBorders>
            <w:shd w:val="clear" w:color="auto" w:fill="auto"/>
          </w:tcPr>
          <w:p w14:paraId="0E81C6F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3: Single/Double Sided RTT for relative / absolute positioning: </w:t>
            </w:r>
          </w:p>
          <w:p w14:paraId="23BB54B1" w14:textId="77777777" w:rsidR="005C2F9D" w:rsidRDefault="00AB16C0">
            <w:pPr>
              <w:pStyle w:val="afff"/>
              <w:numPr>
                <w:ilvl w:val="0"/>
                <w:numId w:val="62"/>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In SL-RTT positioning method, the UE position is estimated based on measurements performed between the target SL-UEs and a (one) supporting SL-UE/RSU/PRU. </w:t>
            </w:r>
          </w:p>
          <w:p w14:paraId="64ACC50B" w14:textId="77777777" w:rsidR="005C2F9D" w:rsidRDefault="00AB16C0">
            <w:pPr>
              <w:widowControl w:val="0"/>
              <w:wordWrap w:val="0"/>
              <w:autoSpaceDE w:val="0"/>
              <w:autoSpaceDN w:val="0"/>
              <w:spacing w:after="160" w:line="259" w:lineRule="auto"/>
              <w:rPr>
                <w:b/>
                <w:bCs/>
                <w:kern w:val="2"/>
                <w:szCs w:val="20"/>
                <w:lang w:val="en-US"/>
              </w:rPr>
            </w:pPr>
            <w:r>
              <w:rPr>
                <w:b/>
                <w:bCs/>
                <w:kern w:val="2"/>
                <w:szCs w:val="20"/>
                <w:lang w:val="en-US"/>
              </w:rPr>
              <w:t>The measurements performed at the SL-UE, RSUs, PRUs and TRPs are SL-PRS based Rx-Tx time difference measurements (UE/UE), SL-PRS based and DL/SRSp Rx-Tx time difference measurements (UE/gNB) and optionally SL-PRS-RSRP, DL-PRS-RSRP and  UL-SRS-RSRP for the SL-PRS, DL-PRS and UL-SRS signals.  The SL-PRS AoA may also be measured. It is typically used for both absolute and relative positioning</w:t>
            </w:r>
          </w:p>
          <w:p w14:paraId="5310206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5: SL-TDOA positioning: </w:t>
            </w:r>
          </w:p>
          <w:p w14:paraId="2CB89884" w14:textId="77777777" w:rsidR="005C2F9D" w:rsidRDefault="00AB16C0">
            <w:pPr>
              <w:pStyle w:val="afff"/>
              <w:numPr>
                <w:ilvl w:val="0"/>
                <w:numId w:val="58"/>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40BFCC2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SL-AoA positioning : </w:t>
            </w:r>
          </w:p>
          <w:p w14:paraId="1907E9F5" w14:textId="77777777" w:rsidR="005C2F9D" w:rsidRDefault="00AB16C0">
            <w:pPr>
              <w:pStyle w:val="afff"/>
              <w:numPr>
                <w:ilvl w:val="0"/>
                <w:numId w:val="60"/>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lastRenderedPageBreak/>
              <w:t xml:space="preserve">SL-AoA positioning   is based on the angle of arrival of transmission or angle of departure of transmission to or from a SL UE target. In hybrid SL-AoA/AoD, one or more of the positioning set may be a gNB. </w:t>
            </w:r>
          </w:p>
        </w:tc>
      </w:tr>
      <w:tr w:rsidR="005C2F9D" w14:paraId="693DC00D" w14:textId="77777777">
        <w:trPr>
          <w:trHeight w:val="400"/>
        </w:trPr>
        <w:tc>
          <w:tcPr>
            <w:tcW w:w="731" w:type="pct"/>
            <w:tcBorders>
              <w:top w:val="nil"/>
              <w:left w:val="single" w:sz="4" w:space="0" w:color="A6A6A6"/>
              <w:bottom w:val="single" w:sz="4" w:space="0" w:color="A6A6A6"/>
              <w:right w:val="single" w:sz="4" w:space="0" w:color="A6A6A6"/>
            </w:tcBorders>
          </w:tcPr>
          <w:p w14:paraId="2A230FAA" w14:textId="77777777" w:rsidR="005C2F9D" w:rsidRDefault="00AB16C0">
            <w:pPr>
              <w:rPr>
                <w:rFonts w:ascii="Arial" w:eastAsia="宋体" w:hAnsi="Arial" w:cs="Arial"/>
                <w:sz w:val="16"/>
                <w:szCs w:val="16"/>
              </w:rPr>
            </w:pPr>
            <w:r>
              <w:rPr>
                <w:rFonts w:ascii="Arial" w:eastAsia="宋体" w:hAnsi="Arial" w:cs="Arial"/>
                <w:sz w:val="16"/>
                <w:szCs w:val="16"/>
              </w:rPr>
              <w:lastRenderedPageBreak/>
              <w:t>Ericsson</w:t>
            </w:r>
          </w:p>
        </w:tc>
        <w:tc>
          <w:tcPr>
            <w:tcW w:w="654" w:type="pct"/>
            <w:tcBorders>
              <w:top w:val="nil"/>
              <w:left w:val="single" w:sz="4" w:space="0" w:color="A6A6A6"/>
              <w:bottom w:val="single" w:sz="4" w:space="0" w:color="A6A6A6"/>
              <w:right w:val="single" w:sz="4" w:space="0" w:color="A6A6A6"/>
            </w:tcBorders>
            <w:shd w:val="clear" w:color="auto" w:fill="auto"/>
          </w:tcPr>
          <w:p w14:paraId="1E1CAD46" w14:textId="77777777" w:rsidR="005C2F9D" w:rsidRDefault="00221AD3">
            <w:pPr>
              <w:rPr>
                <w:rFonts w:ascii="Arial" w:eastAsia="宋体" w:hAnsi="Arial" w:cs="Arial"/>
                <w:b/>
                <w:bCs/>
                <w:color w:val="0000FF"/>
                <w:sz w:val="16"/>
                <w:szCs w:val="16"/>
                <w:u w:val="single"/>
              </w:rPr>
            </w:pPr>
            <w:hyperlink r:id="rId104" w:history="1">
              <w:r w:rsidR="00AB16C0">
                <w:rPr>
                  <w:rFonts w:ascii="Arial" w:eastAsia="宋体" w:hAnsi="Arial" w:cs="Arial"/>
                  <w:b/>
                  <w:bCs/>
                  <w:color w:val="0000FF"/>
                  <w:sz w:val="16"/>
                  <w:szCs w:val="16"/>
                  <w:u w:val="single"/>
                </w:rPr>
                <w:t>R1-2301679</w:t>
              </w:r>
            </w:hyperlink>
          </w:p>
        </w:tc>
        <w:tc>
          <w:tcPr>
            <w:tcW w:w="3615" w:type="pct"/>
            <w:tcBorders>
              <w:top w:val="nil"/>
              <w:left w:val="nil"/>
              <w:bottom w:val="single" w:sz="4" w:space="0" w:color="A6A6A6"/>
              <w:right w:val="single" w:sz="4" w:space="0" w:color="A6A6A6"/>
            </w:tcBorders>
            <w:shd w:val="clear" w:color="auto" w:fill="auto"/>
          </w:tcPr>
          <w:p w14:paraId="4D3018F7" w14:textId="77777777" w:rsidR="005C2F9D" w:rsidRDefault="00AB16C0">
            <w:pPr>
              <w:widowControl w:val="0"/>
              <w:wordWrap w:val="0"/>
              <w:autoSpaceDE w:val="0"/>
              <w:autoSpaceDN w:val="0"/>
              <w:spacing w:after="160" w:line="259" w:lineRule="auto"/>
              <w:jc w:val="both"/>
              <w:rPr>
                <w:szCs w:val="20"/>
              </w:rPr>
            </w:pPr>
            <w:bookmarkStart w:id="25" w:name="_Toc111211322"/>
            <w:bookmarkStart w:id="26" w:name="_Toc127561746"/>
            <w:r>
              <w:rPr>
                <w:b/>
                <w:bCs/>
                <w:kern w:val="2"/>
                <w:szCs w:val="20"/>
                <w:lang w:val="en-US"/>
              </w:rPr>
              <w:t xml:space="preserve">Hybrid ranging involving gNBs and UEs should be specified, e.g., exploiting </w:t>
            </w:r>
            <w:bookmarkEnd w:id="25"/>
            <w:r>
              <w:rPr>
                <w:b/>
                <w:bCs/>
                <w:kern w:val="2"/>
                <w:szCs w:val="20"/>
                <w:lang w:val="en-US"/>
              </w:rPr>
              <w:t>SL RToA measurements and Uu UE Rx-Tx measurements.</w:t>
            </w:r>
            <w:bookmarkEnd w:id="26"/>
          </w:p>
          <w:p w14:paraId="493AA0F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Hybrid ranging involving gNBs and UEs should be specified, e.g., exploiting SL RToA measurements and aggregated TA measurements.</w:t>
            </w:r>
          </w:p>
        </w:tc>
      </w:tr>
    </w:tbl>
    <w:p w14:paraId="00FDA5E4" w14:textId="77777777" w:rsidR="005C2F9D" w:rsidRDefault="005C2F9D"/>
    <w:p w14:paraId="1DD1D646"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61608FC" w14:textId="77777777" w:rsidR="005C2F9D" w:rsidRDefault="005C2F9D">
      <w:pPr>
        <w:rPr>
          <w:rFonts w:eastAsiaTheme="minorEastAsia"/>
          <w:b/>
          <w:highlight w:val="yellow"/>
          <w:lang w:eastAsia="zh-CN"/>
        </w:rPr>
      </w:pPr>
    </w:p>
    <w:p w14:paraId="66636A72" w14:textId="77777777" w:rsidR="005C2F9D" w:rsidRDefault="00AB16C0" w:rsidP="00073222">
      <w:pPr>
        <w:rPr>
          <w:b/>
          <w:highlight w:val="yellow"/>
        </w:rPr>
      </w:pPr>
      <w:r>
        <w:rPr>
          <w:highlight w:val="magenta"/>
        </w:rPr>
        <w:t>[High] FL proposal 3.6.1-v1:</w:t>
      </w:r>
      <w:r>
        <w:rPr>
          <w:highlight w:val="yellow"/>
        </w:rPr>
        <w:t xml:space="preserve"> </w:t>
      </w:r>
    </w:p>
    <w:p w14:paraId="0EF79722" w14:textId="77777777" w:rsidR="005C2F9D" w:rsidRDefault="00AB16C0">
      <w:pPr>
        <w:rPr>
          <w:rFonts w:eastAsiaTheme="minorEastAsia"/>
          <w:b/>
          <w:szCs w:val="20"/>
          <w:lang w:eastAsia="zh-CN"/>
        </w:rPr>
      </w:pPr>
      <w:r>
        <w:rPr>
          <w:rFonts w:eastAsiaTheme="minorEastAsia"/>
          <w:b/>
          <w:szCs w:val="20"/>
          <w:lang w:eastAsia="zh-CN"/>
        </w:rPr>
        <w:t>Study the necessity of supporting the following joint Uu- and PC5-based positioning</w:t>
      </w:r>
    </w:p>
    <w:p w14:paraId="4B6DAAF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p>
    <w:p w14:paraId="4943FD9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5063CD5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FC858E5" w14:textId="77777777" w:rsidR="005C2F9D" w:rsidRDefault="005C2F9D">
      <w:pPr>
        <w:pStyle w:val="afff"/>
        <w:ind w:left="420" w:firstLineChars="0" w:firstLine="0"/>
        <w:rPr>
          <w:rFonts w:eastAsiaTheme="minorEastAsia"/>
          <w:lang w:eastAsia="zh-CN"/>
        </w:rPr>
      </w:pPr>
    </w:p>
    <w:p w14:paraId="64071312" w14:textId="77777777" w:rsidR="005C2F9D" w:rsidRDefault="00AB16C0">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5C2F9D" w14:paraId="5EC86F91" w14:textId="77777777" w:rsidTr="00DD426A">
        <w:tc>
          <w:tcPr>
            <w:tcW w:w="1617" w:type="dxa"/>
          </w:tcPr>
          <w:p w14:paraId="7E73771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2EADDB72"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3.6.1</w:t>
            </w:r>
          </w:p>
        </w:tc>
      </w:tr>
      <w:tr w:rsidR="005C2F9D" w14:paraId="1A4AA472" w14:textId="77777777" w:rsidTr="00DD426A">
        <w:tc>
          <w:tcPr>
            <w:tcW w:w="1617" w:type="dxa"/>
          </w:tcPr>
          <w:p w14:paraId="4A6CEEA2" w14:textId="77777777" w:rsidR="005C2F9D" w:rsidRDefault="00AB16C0">
            <w:pPr>
              <w:rPr>
                <w:rFonts w:eastAsiaTheme="minorEastAsia"/>
                <w:lang w:eastAsia="zh-CN"/>
              </w:rPr>
            </w:pPr>
            <w:r>
              <w:rPr>
                <w:rFonts w:eastAsiaTheme="minorEastAsia"/>
                <w:lang w:eastAsia="zh-CN"/>
              </w:rPr>
              <w:t>CATT</w:t>
            </w:r>
          </w:p>
        </w:tc>
        <w:tc>
          <w:tcPr>
            <w:tcW w:w="7443" w:type="dxa"/>
          </w:tcPr>
          <w:p w14:paraId="500B9857" w14:textId="77777777" w:rsidR="005C2F9D" w:rsidRDefault="00AB16C0">
            <w:pPr>
              <w:rPr>
                <w:rFonts w:eastAsiaTheme="minorEastAsia"/>
                <w:lang w:eastAsia="zh-CN"/>
              </w:rPr>
            </w:pPr>
            <w:r>
              <w:rPr>
                <w:rFonts w:eastAsiaTheme="minorEastAsia"/>
                <w:lang w:eastAsia="zh-CN"/>
              </w:rPr>
              <w:t>Low</w:t>
            </w:r>
            <w:r>
              <w:rPr>
                <w:rFonts w:eastAsiaTheme="minorEastAsia" w:hint="eastAsia"/>
                <w:lang w:eastAsia="zh-CN"/>
              </w:rPr>
              <w:t xml:space="preserve"> priority.</w:t>
            </w:r>
          </w:p>
          <w:p w14:paraId="67E01320" w14:textId="77777777" w:rsidR="005C2F9D" w:rsidRDefault="00AB16C0">
            <w:pPr>
              <w:rPr>
                <w:rFonts w:eastAsiaTheme="minorEastAsia"/>
                <w:lang w:eastAsia="zh-CN"/>
              </w:rPr>
            </w:pPr>
            <w:r>
              <w:rPr>
                <w:rFonts w:eastAsiaTheme="minorEastAsia" w:hint="eastAsia"/>
                <w:lang w:eastAsia="zh-CN"/>
              </w:rPr>
              <w:t xml:space="preserve">We prefer to specify the SL measurement and reporting firstly. The </w:t>
            </w:r>
            <w:r>
              <w:rPr>
                <w:rFonts w:eastAsiaTheme="minorEastAsia"/>
                <w:lang w:eastAsia="zh-CN"/>
              </w:rPr>
              <w:t>hybrid</w:t>
            </w:r>
            <w:r>
              <w:rPr>
                <w:rFonts w:eastAsiaTheme="minorEastAsia" w:hint="eastAsia"/>
                <w:lang w:eastAsia="zh-CN"/>
              </w:rPr>
              <w:t xml:space="preserve"> positioning </w:t>
            </w:r>
            <w:r>
              <w:rPr>
                <w:rFonts w:eastAsiaTheme="minorEastAsia"/>
                <w:lang w:eastAsia="zh-CN"/>
              </w:rPr>
              <w:t>measurement</w:t>
            </w:r>
            <w:r>
              <w:rPr>
                <w:rFonts w:eastAsiaTheme="minorEastAsia" w:hint="eastAsia"/>
                <w:lang w:eastAsia="zh-CN"/>
              </w:rPr>
              <w:t xml:space="preserve"> and reporting seems to UE implementation issue.</w:t>
            </w:r>
          </w:p>
        </w:tc>
      </w:tr>
      <w:tr w:rsidR="005C2F9D" w14:paraId="10D832D0" w14:textId="77777777" w:rsidTr="00DD426A">
        <w:tc>
          <w:tcPr>
            <w:tcW w:w="1617" w:type="dxa"/>
          </w:tcPr>
          <w:p w14:paraId="3C935985"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3" w:type="dxa"/>
          </w:tcPr>
          <w:p w14:paraId="7BDE0E51"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76FEA14A" w14:textId="77777777" w:rsidTr="00DD426A">
        <w:tc>
          <w:tcPr>
            <w:tcW w:w="1617" w:type="dxa"/>
          </w:tcPr>
          <w:p w14:paraId="512212EE" w14:textId="77777777" w:rsidR="005C2F9D" w:rsidRDefault="00AB16C0">
            <w:pPr>
              <w:rPr>
                <w:rFonts w:eastAsiaTheme="minorEastAsia"/>
                <w:lang w:eastAsia="zh-CN"/>
              </w:rPr>
            </w:pPr>
            <w:r>
              <w:rPr>
                <w:rFonts w:eastAsiaTheme="minorEastAsia"/>
                <w:lang w:eastAsia="zh-CN"/>
              </w:rPr>
              <w:t>Qualcomm</w:t>
            </w:r>
          </w:p>
        </w:tc>
        <w:tc>
          <w:tcPr>
            <w:tcW w:w="7443" w:type="dxa"/>
          </w:tcPr>
          <w:p w14:paraId="233D053C" w14:textId="77777777" w:rsidR="005C2F9D" w:rsidRDefault="00AB16C0">
            <w:pPr>
              <w:rPr>
                <w:rFonts w:eastAsiaTheme="minorEastAsia"/>
                <w:lang w:eastAsia="zh-CN"/>
              </w:rPr>
            </w:pPr>
            <w:r>
              <w:rPr>
                <w:rFonts w:eastAsiaTheme="minorEastAsia"/>
                <w:lang w:eastAsia="zh-CN"/>
              </w:rPr>
              <w:t>We support the proposal and propose expanding it to cover more details of the measurement.</w:t>
            </w:r>
          </w:p>
        </w:tc>
      </w:tr>
      <w:tr w:rsidR="005C2F9D" w14:paraId="7C082AE9" w14:textId="77777777" w:rsidTr="00DD426A">
        <w:tc>
          <w:tcPr>
            <w:tcW w:w="1617" w:type="dxa"/>
          </w:tcPr>
          <w:p w14:paraId="217E9390" w14:textId="77777777" w:rsidR="005C2F9D" w:rsidRDefault="00AB16C0">
            <w:pPr>
              <w:rPr>
                <w:rFonts w:eastAsiaTheme="minorEastAsia"/>
                <w:lang w:eastAsia="zh-CN"/>
              </w:rPr>
            </w:pPr>
            <w:r>
              <w:rPr>
                <w:rFonts w:eastAsiaTheme="minorEastAsia"/>
                <w:lang w:eastAsia="zh-CN"/>
              </w:rPr>
              <w:t>Lenovo</w:t>
            </w:r>
          </w:p>
        </w:tc>
        <w:tc>
          <w:tcPr>
            <w:tcW w:w="7443" w:type="dxa"/>
          </w:tcPr>
          <w:p w14:paraId="0FEFC293" w14:textId="77777777" w:rsidR="005C2F9D" w:rsidRDefault="00AB16C0">
            <w:pPr>
              <w:rPr>
                <w:rFonts w:eastAsiaTheme="minorEastAsia"/>
                <w:lang w:eastAsia="zh-CN"/>
              </w:rPr>
            </w:pPr>
            <w:r>
              <w:rPr>
                <w:rFonts w:eastAsiaTheme="minorEastAsia"/>
                <w:lang w:eastAsia="zh-CN"/>
              </w:rPr>
              <w:t>Supportive in principle, but the proposal can be made more general to cover the different measurements and measurement behaviour applicable to both Uu and SL positioning.</w:t>
            </w:r>
          </w:p>
        </w:tc>
      </w:tr>
      <w:tr w:rsidR="005C2F9D" w14:paraId="51AF5EFF" w14:textId="77777777" w:rsidTr="00DD426A">
        <w:tc>
          <w:tcPr>
            <w:tcW w:w="1617" w:type="dxa"/>
          </w:tcPr>
          <w:p w14:paraId="60631E9C" w14:textId="77777777" w:rsidR="005C2F9D" w:rsidRDefault="00AB16C0">
            <w:pPr>
              <w:rPr>
                <w:rFonts w:eastAsiaTheme="minorEastAsia"/>
                <w:lang w:val="en-US" w:eastAsia="zh-CN"/>
              </w:rPr>
            </w:pPr>
            <w:r>
              <w:rPr>
                <w:rFonts w:eastAsiaTheme="minorEastAsia" w:hint="eastAsia"/>
                <w:lang w:val="en-US" w:eastAsia="zh-CN"/>
              </w:rPr>
              <w:t>ZTE</w:t>
            </w:r>
          </w:p>
        </w:tc>
        <w:tc>
          <w:tcPr>
            <w:tcW w:w="7443" w:type="dxa"/>
          </w:tcPr>
          <w:p w14:paraId="559A2B26" w14:textId="77777777" w:rsidR="005C2F9D" w:rsidRDefault="00AB16C0">
            <w:pPr>
              <w:rPr>
                <w:rFonts w:eastAsiaTheme="minorEastAsia"/>
                <w:lang w:val="en-US" w:eastAsia="zh-CN"/>
              </w:rPr>
            </w:pPr>
            <w:r>
              <w:rPr>
                <w:rFonts w:eastAsiaTheme="minorEastAsia" w:hint="eastAsia"/>
                <w:lang w:val="en-US" w:eastAsia="zh-CN"/>
              </w:rPr>
              <w:t xml:space="preserve">As we discussed in SI phase, both SL-only and joint SL-Uu positioning are supported. The wording </w:t>
            </w:r>
            <w:r>
              <w:rPr>
                <w:rFonts w:eastAsiaTheme="minorEastAsia"/>
                <w:lang w:val="en-US" w:eastAsia="zh-CN"/>
              </w:rPr>
              <w:t>“</w:t>
            </w:r>
            <w:r>
              <w:rPr>
                <w:rFonts w:eastAsiaTheme="minorEastAsia" w:hint="eastAsia"/>
                <w:lang w:val="en-US" w:eastAsia="zh-CN"/>
              </w:rPr>
              <w:t>study the necessary</w:t>
            </w:r>
            <w:r>
              <w:rPr>
                <w:rFonts w:eastAsiaTheme="minorEastAsia"/>
                <w:lang w:val="en-US" w:eastAsia="zh-CN"/>
              </w:rPr>
              <w:t>”</w:t>
            </w:r>
            <w:r>
              <w:rPr>
                <w:rFonts w:eastAsiaTheme="minorEastAsia" w:hint="eastAsia"/>
                <w:lang w:val="en-US" w:eastAsia="zh-CN"/>
              </w:rPr>
              <w:t xml:space="preserve"> should be change to more certain wording, for example:</w:t>
            </w:r>
          </w:p>
          <w:p w14:paraId="167640E6" w14:textId="77777777" w:rsidR="005C2F9D" w:rsidRDefault="00AB16C0">
            <w:pPr>
              <w:rPr>
                <w:rFonts w:eastAsiaTheme="minorEastAsia"/>
                <w:b/>
                <w:szCs w:val="20"/>
                <w:lang w:val="en-US" w:eastAsia="zh-CN"/>
              </w:rPr>
            </w:pPr>
            <w:r>
              <w:rPr>
                <w:rFonts w:eastAsiaTheme="minorEastAsia"/>
                <w:b/>
                <w:strike/>
                <w:color w:val="0000FF"/>
                <w:szCs w:val="20"/>
                <w:lang w:eastAsia="zh-CN"/>
              </w:rPr>
              <w:t>Study the necessity of</w:t>
            </w:r>
            <w:r>
              <w:rPr>
                <w:rFonts w:eastAsiaTheme="minorEastAsia"/>
                <w:b/>
                <w:color w:val="0000FF"/>
                <w:szCs w:val="20"/>
                <w:lang w:eastAsia="zh-CN"/>
              </w:rPr>
              <w:t xml:space="preserve"> </w:t>
            </w:r>
            <w:r>
              <w:rPr>
                <w:rFonts w:eastAsiaTheme="minorEastAsia" w:hint="eastAsia"/>
                <w:b/>
                <w:color w:val="0000FF"/>
                <w:szCs w:val="20"/>
                <w:lang w:val="en-US" w:eastAsia="zh-CN"/>
              </w:rPr>
              <w:t xml:space="preserve">For the </w:t>
            </w:r>
            <w:r>
              <w:rPr>
                <w:rFonts w:eastAsiaTheme="minorEastAsia"/>
                <w:b/>
                <w:szCs w:val="20"/>
                <w:lang w:eastAsia="zh-CN"/>
              </w:rPr>
              <w:t>supporting</w:t>
            </w:r>
            <w:r>
              <w:rPr>
                <w:rFonts w:eastAsiaTheme="minorEastAsia"/>
                <w:b/>
                <w:strike/>
                <w:szCs w:val="20"/>
                <w:lang w:eastAsia="zh-CN"/>
              </w:rPr>
              <w:t xml:space="preserve"> </w:t>
            </w:r>
            <w:r>
              <w:rPr>
                <w:rFonts w:eastAsiaTheme="minorEastAsia"/>
                <w:b/>
                <w:strike/>
                <w:color w:val="0000FF"/>
                <w:szCs w:val="20"/>
                <w:lang w:eastAsia="zh-CN"/>
              </w:rPr>
              <w:t>the following</w:t>
            </w:r>
            <w:r>
              <w:rPr>
                <w:rFonts w:eastAsiaTheme="minorEastAsia" w:hint="eastAsia"/>
                <w:b/>
                <w:strike/>
                <w:color w:val="0000FF"/>
                <w:szCs w:val="20"/>
                <w:lang w:val="en-US" w:eastAsia="zh-CN"/>
              </w:rPr>
              <w:t xml:space="preserve"> </w:t>
            </w:r>
            <w:r>
              <w:rPr>
                <w:rFonts w:eastAsiaTheme="minorEastAsia" w:hint="eastAsia"/>
                <w:b/>
                <w:color w:val="0000FF"/>
                <w:szCs w:val="20"/>
                <w:lang w:val="en-US" w:eastAsia="zh-CN"/>
              </w:rPr>
              <w:t>of</w:t>
            </w:r>
            <w:r>
              <w:rPr>
                <w:rFonts w:eastAsiaTheme="minorEastAsia"/>
                <w:b/>
                <w:szCs w:val="20"/>
                <w:lang w:eastAsia="zh-CN"/>
              </w:rPr>
              <w:t xml:space="preserve"> joint Uu- and PC5-based positioning</w:t>
            </w:r>
            <w:r>
              <w:rPr>
                <w:rFonts w:eastAsiaTheme="minorEastAsia" w:hint="eastAsia"/>
                <w:b/>
                <w:color w:val="0000FF"/>
                <w:szCs w:val="20"/>
                <w:lang w:val="en-US" w:eastAsia="zh-CN"/>
              </w:rPr>
              <w:t>, support the following measurement:</w:t>
            </w:r>
          </w:p>
          <w:p w14:paraId="51A4873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r>
              <w:rPr>
                <w:rFonts w:eastAsiaTheme="minorEastAsia" w:hint="eastAsia"/>
                <w:b/>
                <w:bCs/>
                <w:color w:val="0000FF"/>
                <w:lang w:val="en-US" w:eastAsia="zh-CN"/>
              </w:rPr>
              <w:t xml:space="preserve"> (e.g. </w:t>
            </w:r>
            <w:r>
              <w:rPr>
                <w:b/>
                <w:bCs/>
                <w:color w:val="0000FF"/>
                <w:szCs w:val="20"/>
                <w:lang w:val="en-US"/>
              </w:rPr>
              <w:t xml:space="preserve"> RSTD for the timing difference between SL reference node and Uu reference node</w:t>
            </w:r>
            <w:r>
              <w:rPr>
                <w:rFonts w:eastAsiaTheme="minorEastAsia" w:hint="eastAsia"/>
                <w:b/>
                <w:bCs/>
                <w:color w:val="0000FF"/>
                <w:lang w:val="en-US" w:eastAsia="zh-CN"/>
              </w:rPr>
              <w:t>)</w:t>
            </w:r>
          </w:p>
          <w:p w14:paraId="2FE3B2F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4D55050B" w14:textId="77777777" w:rsidR="005C2F9D" w:rsidRDefault="005C2F9D">
            <w:pPr>
              <w:rPr>
                <w:rFonts w:eastAsiaTheme="minorEastAsia"/>
                <w:lang w:val="en-US" w:eastAsia="zh-CN"/>
              </w:rPr>
            </w:pPr>
          </w:p>
        </w:tc>
      </w:tr>
      <w:tr w:rsidR="005C2F9D" w14:paraId="7D7A3619" w14:textId="77777777" w:rsidTr="00DD426A">
        <w:tc>
          <w:tcPr>
            <w:tcW w:w="1617" w:type="dxa"/>
          </w:tcPr>
          <w:p w14:paraId="4FDC3AF9" w14:textId="5D7BA512" w:rsidR="005C2F9D" w:rsidRDefault="00770F25">
            <w:pPr>
              <w:rPr>
                <w:rFonts w:eastAsiaTheme="minorEastAsia"/>
                <w:lang w:eastAsia="zh-CN"/>
              </w:rPr>
            </w:pPr>
            <w:r>
              <w:rPr>
                <w:rFonts w:eastAsiaTheme="minorEastAsia"/>
                <w:lang w:eastAsia="zh-CN"/>
              </w:rPr>
              <w:t>Futurewei</w:t>
            </w:r>
          </w:p>
        </w:tc>
        <w:tc>
          <w:tcPr>
            <w:tcW w:w="7443" w:type="dxa"/>
          </w:tcPr>
          <w:p w14:paraId="4ECF303B" w14:textId="4722355F" w:rsidR="005C2F9D" w:rsidRDefault="00770F25">
            <w:pPr>
              <w:rPr>
                <w:rFonts w:eastAsiaTheme="minorEastAsia"/>
                <w:lang w:eastAsia="zh-CN"/>
              </w:rPr>
            </w:pPr>
            <w:r>
              <w:rPr>
                <w:rFonts w:eastAsiaTheme="minorEastAsia"/>
                <w:lang w:eastAsia="zh-CN"/>
              </w:rPr>
              <w:t>Support</w:t>
            </w:r>
          </w:p>
        </w:tc>
      </w:tr>
      <w:tr w:rsidR="00DD426A" w14:paraId="7D1FAA55" w14:textId="77777777" w:rsidTr="00DD426A">
        <w:tc>
          <w:tcPr>
            <w:tcW w:w="1617" w:type="dxa"/>
          </w:tcPr>
          <w:p w14:paraId="547A6826" w14:textId="45891041" w:rsidR="00DD426A" w:rsidRDefault="00DD426A" w:rsidP="00DD426A">
            <w:pPr>
              <w:rPr>
                <w:rFonts w:eastAsiaTheme="minorEastAsia"/>
                <w:lang w:eastAsia="zh-CN"/>
              </w:rPr>
            </w:pPr>
            <w:r>
              <w:rPr>
                <w:rFonts w:eastAsia="Malgun Gothic" w:hint="eastAsia"/>
                <w:lang w:eastAsia="ko-KR"/>
              </w:rPr>
              <w:t>LGE</w:t>
            </w:r>
          </w:p>
        </w:tc>
        <w:tc>
          <w:tcPr>
            <w:tcW w:w="7443" w:type="dxa"/>
          </w:tcPr>
          <w:p w14:paraId="76FA5870" w14:textId="364176BD" w:rsidR="00DD426A" w:rsidRDefault="00DD426A" w:rsidP="00DD426A">
            <w:pPr>
              <w:rPr>
                <w:rFonts w:eastAsiaTheme="minorEastAsia"/>
                <w:lang w:eastAsia="zh-CN"/>
              </w:rPr>
            </w:pPr>
            <w:r>
              <w:rPr>
                <w:rFonts w:eastAsia="Malgun Gothic" w:hint="eastAsia"/>
                <w:lang w:eastAsia="ko-KR"/>
              </w:rPr>
              <w:t xml:space="preserve">We support FL proposal </w:t>
            </w:r>
            <w:r>
              <w:rPr>
                <w:rFonts w:eastAsia="Malgun Gothic"/>
                <w:lang w:eastAsia="ko-KR"/>
              </w:rPr>
              <w:t>in general, but the combined Uu/SL positioning can be discussed after we had some progress on the framework on SL positioning. Let’s focus on SL positioning first.</w:t>
            </w:r>
          </w:p>
        </w:tc>
      </w:tr>
      <w:tr w:rsidR="002556CA" w14:paraId="647AAA04" w14:textId="77777777" w:rsidTr="00DD426A">
        <w:tc>
          <w:tcPr>
            <w:tcW w:w="1617" w:type="dxa"/>
          </w:tcPr>
          <w:p w14:paraId="63C166C1" w14:textId="6E5F98FE" w:rsidR="002556CA" w:rsidRDefault="002556CA" w:rsidP="002556CA">
            <w:pPr>
              <w:rPr>
                <w:rFonts w:eastAsia="Malgun Gothic"/>
                <w:lang w:eastAsia="ko-KR"/>
              </w:rPr>
            </w:pPr>
            <w:r>
              <w:rPr>
                <w:rFonts w:eastAsiaTheme="minorEastAsia" w:hint="eastAsia"/>
                <w:lang w:eastAsia="zh-CN"/>
              </w:rPr>
              <w:t>Spreadtrum</w:t>
            </w:r>
          </w:p>
        </w:tc>
        <w:tc>
          <w:tcPr>
            <w:tcW w:w="7443" w:type="dxa"/>
          </w:tcPr>
          <w:p w14:paraId="0D8FE617" w14:textId="647D2B40" w:rsidR="002556CA" w:rsidRDefault="002556CA" w:rsidP="002556CA">
            <w:pPr>
              <w:rPr>
                <w:rFonts w:eastAsia="Malgun Gothic"/>
                <w:lang w:eastAsia="ko-KR"/>
              </w:rPr>
            </w:pPr>
            <w:r>
              <w:rPr>
                <w:rFonts w:eastAsiaTheme="minorEastAsia" w:hint="eastAsia"/>
                <w:lang w:eastAsia="zh-CN"/>
              </w:rPr>
              <w:t>Support.</w:t>
            </w:r>
          </w:p>
        </w:tc>
      </w:tr>
      <w:tr w:rsidR="00094BE7" w14:paraId="3C1E1FFB" w14:textId="77777777" w:rsidTr="00DD426A">
        <w:tc>
          <w:tcPr>
            <w:tcW w:w="1617" w:type="dxa"/>
          </w:tcPr>
          <w:p w14:paraId="0CDAB77D" w14:textId="48F4C59A" w:rsidR="00094BE7" w:rsidRDefault="00094BE7" w:rsidP="002556CA">
            <w:pPr>
              <w:rPr>
                <w:rFonts w:eastAsiaTheme="minorEastAsia"/>
                <w:lang w:eastAsia="zh-CN"/>
              </w:rPr>
            </w:pPr>
            <w:r w:rsidRPr="00094BE7">
              <w:rPr>
                <w:rFonts w:eastAsiaTheme="minorEastAsia"/>
                <w:lang w:eastAsia="zh-CN"/>
              </w:rPr>
              <w:t>InterDigital</w:t>
            </w:r>
          </w:p>
        </w:tc>
        <w:tc>
          <w:tcPr>
            <w:tcW w:w="7443" w:type="dxa"/>
          </w:tcPr>
          <w:p w14:paraId="3DBDF99F" w14:textId="714D763D" w:rsidR="00094BE7" w:rsidRDefault="00094BE7" w:rsidP="002556CA">
            <w:pPr>
              <w:rPr>
                <w:rFonts w:eastAsiaTheme="minorEastAsia"/>
                <w:lang w:eastAsia="zh-CN"/>
              </w:rPr>
            </w:pPr>
            <w:r>
              <w:rPr>
                <w:rFonts w:eastAsiaTheme="minorEastAsia"/>
                <w:lang w:eastAsia="zh-CN"/>
              </w:rPr>
              <w:t>Support</w:t>
            </w:r>
          </w:p>
        </w:tc>
      </w:tr>
      <w:tr w:rsidR="007F76C8" w14:paraId="3439504E" w14:textId="77777777" w:rsidTr="00DD426A">
        <w:tc>
          <w:tcPr>
            <w:tcW w:w="1617" w:type="dxa"/>
          </w:tcPr>
          <w:p w14:paraId="4B4AE104" w14:textId="04838107" w:rsidR="007F76C8" w:rsidRPr="00094BE7"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3" w:type="dxa"/>
          </w:tcPr>
          <w:p w14:paraId="12A738C3" w14:textId="43F99CDE"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e are OK to discuss the necessity at this stage, and our preferene is not include DL-SL-RSTD to reduce the potential specification impact. It is not necessary to include DL-SL-RSTD to support the joint Uu and PC5 positioning.</w:t>
            </w:r>
          </w:p>
        </w:tc>
      </w:tr>
      <w:tr w:rsidR="001066A4" w14:paraId="60A4ED99" w14:textId="77777777" w:rsidTr="001066A4">
        <w:tc>
          <w:tcPr>
            <w:tcW w:w="1617" w:type="dxa"/>
          </w:tcPr>
          <w:p w14:paraId="0300272C"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3" w:type="dxa"/>
          </w:tcPr>
          <w:p w14:paraId="37EB8047" w14:textId="77777777" w:rsidR="001066A4" w:rsidRDefault="001066A4" w:rsidP="0028764E">
            <w:pPr>
              <w:rPr>
                <w:rFonts w:eastAsiaTheme="minorEastAsia"/>
                <w:lang w:eastAsia="zh-CN"/>
              </w:rPr>
            </w:pPr>
            <w:r>
              <w:rPr>
                <w:rFonts w:eastAsiaTheme="minorEastAsia"/>
                <w:lang w:eastAsia="zh-CN"/>
              </w:rPr>
              <w:t>Low priority for this meeting.</w:t>
            </w:r>
          </w:p>
        </w:tc>
      </w:tr>
      <w:tr w:rsidR="00F80DE9" w14:paraId="6B64F311" w14:textId="77777777" w:rsidTr="001066A4">
        <w:tc>
          <w:tcPr>
            <w:tcW w:w="1617" w:type="dxa"/>
          </w:tcPr>
          <w:p w14:paraId="27ED934A" w14:textId="0036C8B6" w:rsidR="00F80DE9" w:rsidRPr="006E052E" w:rsidRDefault="00F80DE9" w:rsidP="0028764E">
            <w:pPr>
              <w:rPr>
                <w:rFonts w:eastAsia="宋体"/>
                <w:szCs w:val="20"/>
                <w:lang w:val="en-US" w:eastAsia="zh-CN"/>
              </w:rPr>
            </w:pPr>
            <w:r>
              <w:rPr>
                <w:rFonts w:eastAsia="宋体" w:hint="eastAsia"/>
                <w:szCs w:val="20"/>
                <w:lang w:val="en-US" w:eastAsia="zh-CN"/>
              </w:rPr>
              <w:t>O</w:t>
            </w:r>
            <w:r>
              <w:rPr>
                <w:rFonts w:eastAsia="宋体"/>
                <w:szCs w:val="20"/>
                <w:lang w:val="en-US" w:eastAsia="zh-CN"/>
              </w:rPr>
              <w:t>PPO</w:t>
            </w:r>
          </w:p>
        </w:tc>
        <w:tc>
          <w:tcPr>
            <w:tcW w:w="7443" w:type="dxa"/>
          </w:tcPr>
          <w:p w14:paraId="60385014" w14:textId="4B79D530" w:rsidR="00F80DE9" w:rsidRDefault="00F80DE9" w:rsidP="0028764E">
            <w:pPr>
              <w:rPr>
                <w:rFonts w:eastAsiaTheme="minorEastAsia"/>
                <w:lang w:eastAsia="zh-CN"/>
              </w:rPr>
            </w:pPr>
            <w:r>
              <w:rPr>
                <w:rFonts w:eastAsiaTheme="minorEastAsia" w:hint="eastAsia"/>
                <w:lang w:eastAsia="zh-CN"/>
              </w:rPr>
              <w:t>Low</w:t>
            </w:r>
            <w:r>
              <w:rPr>
                <w:rFonts w:eastAsiaTheme="minorEastAsia"/>
                <w:lang w:eastAsia="zh-CN"/>
              </w:rPr>
              <w:t xml:space="preserve"> priority.</w:t>
            </w:r>
          </w:p>
        </w:tc>
      </w:tr>
      <w:tr w:rsidR="00C51A1D" w14:paraId="6A980201" w14:textId="77777777" w:rsidTr="001066A4">
        <w:tc>
          <w:tcPr>
            <w:tcW w:w="1617" w:type="dxa"/>
          </w:tcPr>
          <w:p w14:paraId="77FDC6D4" w14:textId="2AD3839B" w:rsidR="00C51A1D" w:rsidRDefault="00C51A1D" w:rsidP="00C51A1D">
            <w:pPr>
              <w:rPr>
                <w:rFonts w:eastAsia="宋体"/>
                <w:szCs w:val="20"/>
                <w:lang w:val="en-US" w:eastAsia="zh-CN"/>
              </w:rPr>
            </w:pPr>
            <w:r>
              <w:rPr>
                <w:rFonts w:eastAsiaTheme="minorEastAsia"/>
                <w:lang w:eastAsia="zh-CN"/>
              </w:rPr>
              <w:t>Nokia, NSB</w:t>
            </w:r>
          </w:p>
        </w:tc>
        <w:tc>
          <w:tcPr>
            <w:tcW w:w="7443" w:type="dxa"/>
          </w:tcPr>
          <w:p w14:paraId="5DC1B05F" w14:textId="522059D4" w:rsidR="00C51A1D" w:rsidRDefault="00C51A1D" w:rsidP="00C51A1D">
            <w:pPr>
              <w:rPr>
                <w:rFonts w:eastAsiaTheme="minorEastAsia"/>
                <w:lang w:eastAsia="zh-CN"/>
              </w:rPr>
            </w:pPr>
            <w:r>
              <w:rPr>
                <w:rFonts w:eastAsiaTheme="minorEastAsia"/>
                <w:lang w:eastAsia="zh-CN"/>
              </w:rPr>
              <w:t>In general OK, but it is not clear what DL-SL RSTD is. We assume it is RSTD considering both DL PRS and SL PRS.</w:t>
            </w:r>
          </w:p>
        </w:tc>
      </w:tr>
    </w:tbl>
    <w:p w14:paraId="42D68394" w14:textId="1AD44AE3" w:rsidR="005C2F9D" w:rsidRDefault="005C2F9D">
      <w:pPr>
        <w:spacing w:after="160" w:line="259" w:lineRule="auto"/>
        <w:contextualSpacing/>
        <w:rPr>
          <w:rFonts w:eastAsiaTheme="minorEastAsia"/>
          <w:bCs/>
          <w:szCs w:val="20"/>
          <w:highlight w:val="yellow"/>
          <w:lang w:eastAsia="zh-CN"/>
        </w:rPr>
      </w:pPr>
    </w:p>
    <w:p w14:paraId="5A784353" w14:textId="77777777" w:rsidR="00E5002B" w:rsidRPr="0037526F" w:rsidRDefault="00E5002B" w:rsidP="00E5002B">
      <w:pPr>
        <w:spacing w:after="160" w:line="259" w:lineRule="auto"/>
        <w:contextualSpacing/>
        <w:rPr>
          <w:rFonts w:eastAsiaTheme="minorEastAsia"/>
          <w:bCs/>
          <w:szCs w:val="20"/>
          <w:lang w:eastAsia="zh-CN"/>
        </w:rPr>
      </w:pPr>
      <w:r w:rsidRPr="0037526F">
        <w:rPr>
          <w:rFonts w:eastAsiaTheme="minorEastAsia" w:hint="eastAsia"/>
          <w:bCs/>
          <w:szCs w:val="20"/>
          <w:lang w:eastAsia="zh-CN"/>
        </w:rPr>
        <w:t>B</w:t>
      </w:r>
      <w:r w:rsidRPr="0037526F">
        <w:rPr>
          <w:rFonts w:eastAsiaTheme="minorEastAsia"/>
          <w:bCs/>
          <w:szCs w:val="20"/>
          <w:lang w:eastAsia="zh-CN"/>
        </w:rPr>
        <w:t>ased on comments above, the FL would still like to keep the proposals from ROUND1.</w:t>
      </w:r>
    </w:p>
    <w:p w14:paraId="52BBA1D1" w14:textId="77777777" w:rsidR="00E5002B" w:rsidRDefault="00E5002B" w:rsidP="00502E11">
      <w:pPr>
        <w:rPr>
          <w:b/>
          <w:highlight w:val="yellow"/>
        </w:rPr>
      </w:pPr>
      <w:r>
        <w:rPr>
          <w:highlight w:val="magenta"/>
        </w:rPr>
        <w:lastRenderedPageBreak/>
        <w:t>[ROUND</w:t>
      </w:r>
      <w:proofErr w:type="gramStart"/>
      <w:r>
        <w:rPr>
          <w:highlight w:val="magenta"/>
        </w:rPr>
        <w:t>2][</w:t>
      </w:r>
      <w:proofErr w:type="gramEnd"/>
      <w:r>
        <w:rPr>
          <w:highlight w:val="magenta"/>
        </w:rPr>
        <w:t>High] FL proposal 3.6.1-v1:</w:t>
      </w:r>
      <w:r>
        <w:rPr>
          <w:highlight w:val="yellow"/>
        </w:rPr>
        <w:t xml:space="preserve"> </w:t>
      </w:r>
    </w:p>
    <w:p w14:paraId="033BA087" w14:textId="77777777" w:rsidR="00E5002B" w:rsidRDefault="00E5002B" w:rsidP="00E5002B">
      <w:pPr>
        <w:rPr>
          <w:rFonts w:eastAsiaTheme="minorEastAsia"/>
          <w:b/>
          <w:szCs w:val="20"/>
          <w:lang w:eastAsia="zh-CN"/>
        </w:rPr>
      </w:pPr>
      <w:r>
        <w:rPr>
          <w:rFonts w:eastAsiaTheme="minorEastAsia"/>
          <w:b/>
          <w:szCs w:val="20"/>
          <w:lang w:eastAsia="zh-CN"/>
        </w:rPr>
        <w:t xml:space="preserve">Study the necessity of supporting the following joint </w:t>
      </w:r>
      <w:proofErr w:type="spellStart"/>
      <w:r>
        <w:rPr>
          <w:rFonts w:eastAsiaTheme="minorEastAsia"/>
          <w:b/>
          <w:szCs w:val="20"/>
          <w:lang w:eastAsia="zh-CN"/>
        </w:rPr>
        <w:t>Uu</w:t>
      </w:r>
      <w:proofErr w:type="spellEnd"/>
      <w:r>
        <w:rPr>
          <w:rFonts w:eastAsiaTheme="minorEastAsia"/>
          <w:b/>
          <w:szCs w:val="20"/>
          <w:lang w:eastAsia="zh-CN"/>
        </w:rPr>
        <w:t>- and PC5-based positioning</w:t>
      </w:r>
    </w:p>
    <w:p w14:paraId="218A071A" w14:textId="77777777" w:rsidR="00E5002B" w:rsidRDefault="00E5002B" w:rsidP="00E5002B">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p>
    <w:p w14:paraId="473F42CB" w14:textId="77777777" w:rsidR="00E5002B" w:rsidRDefault="00E5002B" w:rsidP="00E5002B">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Other joint </w:t>
      </w:r>
      <w:proofErr w:type="spellStart"/>
      <w:r>
        <w:rPr>
          <w:rFonts w:eastAsiaTheme="minorEastAsia"/>
          <w:b/>
          <w:bCs/>
          <w:lang w:eastAsia="zh-CN"/>
        </w:rPr>
        <w:t>Uu</w:t>
      </w:r>
      <w:proofErr w:type="spellEnd"/>
      <w:r>
        <w:rPr>
          <w:rFonts w:eastAsiaTheme="minorEastAsia"/>
          <w:b/>
          <w:bCs/>
          <w:lang w:eastAsia="zh-CN"/>
        </w:rPr>
        <w:t>- and PC5-based positioning not precluded</w:t>
      </w:r>
    </w:p>
    <w:p w14:paraId="60F24820" w14:textId="77777777" w:rsidR="00E5002B" w:rsidRPr="0037526F" w:rsidRDefault="00E5002B" w:rsidP="00E5002B">
      <w:pPr>
        <w:pStyle w:val="afff"/>
        <w:numPr>
          <w:ilvl w:val="0"/>
          <w:numId w:val="42"/>
        </w:numPr>
        <w:ind w:firstLineChars="0"/>
        <w:jc w:val="center"/>
        <w:rPr>
          <w:rFonts w:eastAsiaTheme="minorEastAsia"/>
          <w:lang w:eastAsia="zh-CN"/>
        </w:rPr>
      </w:pPr>
      <w:r w:rsidRPr="0037526F">
        <w:rPr>
          <w:rFonts w:eastAsiaTheme="minorEastAsia" w:hint="eastAsia"/>
          <w:lang w:eastAsia="zh-CN"/>
        </w:rPr>
        <w:t>T</w:t>
      </w:r>
      <w:r w:rsidRPr="0037526F">
        <w:rPr>
          <w:rFonts w:eastAsiaTheme="minorEastAsia"/>
          <w:lang w:eastAsia="zh-CN"/>
        </w:rPr>
        <w:t>able 3.</w:t>
      </w:r>
      <w:r>
        <w:rPr>
          <w:rFonts w:eastAsiaTheme="minorEastAsia"/>
          <w:lang w:eastAsia="zh-CN"/>
        </w:rPr>
        <w:t>6</w:t>
      </w:r>
      <w:r w:rsidRPr="0037526F">
        <w:rPr>
          <w:rFonts w:eastAsiaTheme="minorEastAsia"/>
          <w:lang w:eastAsia="zh-CN"/>
        </w:rPr>
        <w:t>.1-v</w:t>
      </w:r>
      <w:r>
        <w:rPr>
          <w:rFonts w:eastAsiaTheme="minorEastAsia"/>
          <w:lang w:eastAsia="zh-CN"/>
        </w:rPr>
        <w:t>2</w:t>
      </w:r>
      <w:r w:rsidRPr="0037526F">
        <w:rPr>
          <w:rFonts w:eastAsiaTheme="minorEastAsia"/>
          <w:lang w:eastAsia="zh-CN"/>
        </w:rPr>
        <w:t xml:space="preserve"> Collection of views on FL proposal 3.</w:t>
      </w:r>
      <w:r>
        <w:rPr>
          <w:rFonts w:eastAsiaTheme="minorEastAsia"/>
          <w:lang w:eastAsia="zh-CN"/>
        </w:rPr>
        <w:t>6</w:t>
      </w:r>
      <w:r w:rsidRPr="0037526F">
        <w:rPr>
          <w:rFonts w:eastAsiaTheme="minorEastAsia"/>
          <w:lang w:eastAsia="zh-CN"/>
        </w:rPr>
        <w:t>.1-v2</w:t>
      </w:r>
    </w:p>
    <w:tbl>
      <w:tblPr>
        <w:tblStyle w:val="aff4"/>
        <w:tblW w:w="0" w:type="auto"/>
        <w:tblLook w:val="04A0" w:firstRow="1" w:lastRow="0" w:firstColumn="1" w:lastColumn="0" w:noHBand="0" w:noVBand="1"/>
      </w:tblPr>
      <w:tblGrid>
        <w:gridCol w:w="1620"/>
        <w:gridCol w:w="7440"/>
      </w:tblGrid>
      <w:tr w:rsidR="00E5002B" w14:paraId="653360A5" w14:textId="77777777" w:rsidTr="00A56AA0">
        <w:tc>
          <w:tcPr>
            <w:tcW w:w="1620" w:type="dxa"/>
          </w:tcPr>
          <w:p w14:paraId="49C5E06C" w14:textId="77777777" w:rsidR="00E5002B" w:rsidRDefault="00E5002B" w:rsidP="00A56AA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473F5F2F" w14:textId="77777777" w:rsidR="00E5002B" w:rsidRDefault="00E5002B" w:rsidP="00A56AA0">
            <w:pPr>
              <w:jc w:val="center"/>
              <w:rPr>
                <w:rFonts w:eastAsiaTheme="minorEastAsia"/>
                <w:lang w:eastAsia="zh-CN"/>
              </w:rPr>
            </w:pPr>
            <w:r>
              <w:rPr>
                <w:rFonts w:eastAsiaTheme="minorEastAsia" w:hint="eastAsia"/>
                <w:lang w:eastAsia="zh-CN"/>
              </w:rPr>
              <w:t>V</w:t>
            </w:r>
            <w:r>
              <w:rPr>
                <w:rFonts w:eastAsiaTheme="minorEastAsia"/>
                <w:lang w:eastAsia="zh-CN"/>
              </w:rPr>
              <w:t>iews on FL proposal 3.6.1-v2</w:t>
            </w:r>
          </w:p>
        </w:tc>
      </w:tr>
      <w:tr w:rsidR="00E5002B" w14:paraId="5750AF80" w14:textId="77777777" w:rsidTr="00A56AA0">
        <w:tc>
          <w:tcPr>
            <w:tcW w:w="1620" w:type="dxa"/>
          </w:tcPr>
          <w:p w14:paraId="7F0F7A39" w14:textId="77777777" w:rsidR="00E5002B" w:rsidRDefault="00E5002B" w:rsidP="00A56AA0">
            <w:pPr>
              <w:rPr>
                <w:rFonts w:eastAsiaTheme="minorEastAsia"/>
                <w:lang w:eastAsia="zh-CN"/>
              </w:rPr>
            </w:pPr>
          </w:p>
        </w:tc>
        <w:tc>
          <w:tcPr>
            <w:tcW w:w="7440" w:type="dxa"/>
          </w:tcPr>
          <w:p w14:paraId="0FD0C636" w14:textId="77777777" w:rsidR="00E5002B" w:rsidRPr="008E38F9" w:rsidRDefault="00E5002B" w:rsidP="00A56AA0">
            <w:pPr>
              <w:rPr>
                <w:rFonts w:eastAsiaTheme="minorEastAsia"/>
                <w:lang w:eastAsia="zh-CN"/>
              </w:rPr>
            </w:pPr>
          </w:p>
        </w:tc>
      </w:tr>
      <w:tr w:rsidR="00E5002B" w14:paraId="23FB7F1E" w14:textId="77777777" w:rsidTr="00A56AA0">
        <w:tc>
          <w:tcPr>
            <w:tcW w:w="1620" w:type="dxa"/>
          </w:tcPr>
          <w:p w14:paraId="4D69AFF2" w14:textId="77777777" w:rsidR="00E5002B" w:rsidRDefault="00E5002B" w:rsidP="00A56AA0">
            <w:pPr>
              <w:rPr>
                <w:rFonts w:eastAsia="Malgun Gothic"/>
                <w:lang w:eastAsia="ko-KR"/>
              </w:rPr>
            </w:pPr>
          </w:p>
        </w:tc>
        <w:tc>
          <w:tcPr>
            <w:tcW w:w="7440" w:type="dxa"/>
          </w:tcPr>
          <w:p w14:paraId="6A8FA6B6" w14:textId="77777777" w:rsidR="00E5002B" w:rsidRDefault="00E5002B" w:rsidP="00A56AA0">
            <w:pPr>
              <w:rPr>
                <w:rFonts w:eastAsiaTheme="minorEastAsia"/>
                <w:lang w:eastAsia="zh-CN"/>
              </w:rPr>
            </w:pPr>
          </w:p>
        </w:tc>
      </w:tr>
      <w:tr w:rsidR="00E5002B" w14:paraId="083087D3" w14:textId="77777777" w:rsidTr="00A56AA0">
        <w:tc>
          <w:tcPr>
            <w:tcW w:w="1620" w:type="dxa"/>
          </w:tcPr>
          <w:p w14:paraId="02486410" w14:textId="77777777" w:rsidR="00E5002B" w:rsidRDefault="00E5002B" w:rsidP="00A56AA0">
            <w:pPr>
              <w:rPr>
                <w:rFonts w:eastAsiaTheme="minorEastAsia"/>
                <w:lang w:eastAsia="zh-CN"/>
              </w:rPr>
            </w:pPr>
          </w:p>
        </w:tc>
        <w:tc>
          <w:tcPr>
            <w:tcW w:w="7440" w:type="dxa"/>
          </w:tcPr>
          <w:p w14:paraId="2E337C33" w14:textId="77777777" w:rsidR="00E5002B" w:rsidRDefault="00E5002B" w:rsidP="00A56AA0">
            <w:pPr>
              <w:rPr>
                <w:rFonts w:eastAsiaTheme="minorEastAsia"/>
                <w:lang w:eastAsia="zh-CN"/>
              </w:rPr>
            </w:pPr>
          </w:p>
        </w:tc>
      </w:tr>
      <w:tr w:rsidR="00E5002B" w14:paraId="2D01B4FA" w14:textId="77777777" w:rsidTr="00A56AA0">
        <w:tc>
          <w:tcPr>
            <w:tcW w:w="1620" w:type="dxa"/>
          </w:tcPr>
          <w:p w14:paraId="48D76538" w14:textId="77777777" w:rsidR="00E5002B" w:rsidRDefault="00E5002B" w:rsidP="00A56AA0">
            <w:pPr>
              <w:rPr>
                <w:rFonts w:eastAsiaTheme="minorEastAsia"/>
                <w:lang w:eastAsia="zh-CN"/>
              </w:rPr>
            </w:pPr>
          </w:p>
        </w:tc>
        <w:tc>
          <w:tcPr>
            <w:tcW w:w="7440" w:type="dxa"/>
          </w:tcPr>
          <w:p w14:paraId="0A52FEB2" w14:textId="77777777" w:rsidR="00E5002B" w:rsidRDefault="00E5002B" w:rsidP="00A56AA0">
            <w:pPr>
              <w:rPr>
                <w:rFonts w:eastAsiaTheme="minorEastAsia"/>
                <w:lang w:eastAsia="zh-CN"/>
              </w:rPr>
            </w:pPr>
          </w:p>
        </w:tc>
      </w:tr>
      <w:tr w:rsidR="00E5002B" w14:paraId="2DB3A274" w14:textId="77777777" w:rsidTr="00A56AA0">
        <w:tc>
          <w:tcPr>
            <w:tcW w:w="1620" w:type="dxa"/>
          </w:tcPr>
          <w:p w14:paraId="3588AB25" w14:textId="77777777" w:rsidR="00E5002B" w:rsidRDefault="00E5002B" w:rsidP="00A56AA0">
            <w:pPr>
              <w:rPr>
                <w:rFonts w:eastAsiaTheme="minorEastAsia"/>
                <w:lang w:eastAsia="zh-CN"/>
              </w:rPr>
            </w:pPr>
          </w:p>
        </w:tc>
        <w:tc>
          <w:tcPr>
            <w:tcW w:w="7440" w:type="dxa"/>
          </w:tcPr>
          <w:p w14:paraId="571A797D" w14:textId="77777777" w:rsidR="00E5002B" w:rsidRDefault="00E5002B" w:rsidP="00A56AA0">
            <w:pPr>
              <w:rPr>
                <w:rFonts w:eastAsiaTheme="minorEastAsia"/>
                <w:lang w:eastAsia="zh-CN"/>
              </w:rPr>
            </w:pPr>
          </w:p>
        </w:tc>
      </w:tr>
      <w:tr w:rsidR="00E5002B" w14:paraId="1ABA2059" w14:textId="77777777" w:rsidTr="00A56AA0">
        <w:tc>
          <w:tcPr>
            <w:tcW w:w="1620" w:type="dxa"/>
          </w:tcPr>
          <w:p w14:paraId="5F6C0126" w14:textId="77777777" w:rsidR="00E5002B" w:rsidRDefault="00E5002B" w:rsidP="00A56AA0">
            <w:pPr>
              <w:rPr>
                <w:rFonts w:eastAsiaTheme="minorEastAsia"/>
                <w:lang w:val="en-US" w:eastAsia="zh-CN"/>
              </w:rPr>
            </w:pPr>
          </w:p>
        </w:tc>
        <w:tc>
          <w:tcPr>
            <w:tcW w:w="7440" w:type="dxa"/>
          </w:tcPr>
          <w:p w14:paraId="4D74F3CF" w14:textId="77777777" w:rsidR="00E5002B" w:rsidRDefault="00E5002B" w:rsidP="00A56AA0">
            <w:pPr>
              <w:rPr>
                <w:rFonts w:eastAsiaTheme="minorEastAsia"/>
                <w:lang w:val="en-US" w:eastAsia="zh-CN"/>
              </w:rPr>
            </w:pPr>
          </w:p>
        </w:tc>
      </w:tr>
      <w:tr w:rsidR="00E5002B" w14:paraId="211DFA76" w14:textId="77777777" w:rsidTr="00A56AA0">
        <w:tc>
          <w:tcPr>
            <w:tcW w:w="1620" w:type="dxa"/>
          </w:tcPr>
          <w:p w14:paraId="7177A921" w14:textId="77777777" w:rsidR="00E5002B" w:rsidRDefault="00E5002B" w:rsidP="00A56AA0">
            <w:pPr>
              <w:rPr>
                <w:rFonts w:eastAsiaTheme="minorEastAsia"/>
                <w:lang w:val="en-US" w:eastAsia="zh-CN"/>
              </w:rPr>
            </w:pPr>
          </w:p>
        </w:tc>
        <w:tc>
          <w:tcPr>
            <w:tcW w:w="7440" w:type="dxa"/>
          </w:tcPr>
          <w:p w14:paraId="16A05D0A" w14:textId="77777777" w:rsidR="00E5002B" w:rsidRDefault="00E5002B" w:rsidP="00A56AA0">
            <w:pPr>
              <w:rPr>
                <w:rFonts w:eastAsiaTheme="minorEastAsia"/>
                <w:lang w:val="en-US" w:eastAsia="zh-CN"/>
              </w:rPr>
            </w:pPr>
          </w:p>
        </w:tc>
      </w:tr>
      <w:tr w:rsidR="00E5002B" w14:paraId="3B3E23B0" w14:textId="77777777" w:rsidTr="00A56AA0">
        <w:tc>
          <w:tcPr>
            <w:tcW w:w="1620" w:type="dxa"/>
          </w:tcPr>
          <w:p w14:paraId="161E52B1" w14:textId="77777777" w:rsidR="00E5002B" w:rsidRDefault="00E5002B" w:rsidP="00A56AA0">
            <w:pPr>
              <w:rPr>
                <w:rFonts w:eastAsiaTheme="minorEastAsia"/>
                <w:lang w:eastAsia="zh-CN"/>
              </w:rPr>
            </w:pPr>
          </w:p>
        </w:tc>
        <w:tc>
          <w:tcPr>
            <w:tcW w:w="7440" w:type="dxa"/>
          </w:tcPr>
          <w:p w14:paraId="24571144" w14:textId="77777777" w:rsidR="00E5002B" w:rsidRDefault="00E5002B" w:rsidP="00A56AA0">
            <w:pPr>
              <w:rPr>
                <w:rFonts w:eastAsiaTheme="minorEastAsia"/>
                <w:lang w:eastAsia="zh-CN"/>
              </w:rPr>
            </w:pPr>
          </w:p>
        </w:tc>
      </w:tr>
      <w:tr w:rsidR="00E5002B" w14:paraId="7B5AE394" w14:textId="77777777" w:rsidTr="00A56AA0">
        <w:tc>
          <w:tcPr>
            <w:tcW w:w="1620" w:type="dxa"/>
          </w:tcPr>
          <w:p w14:paraId="59EBE370" w14:textId="77777777" w:rsidR="00E5002B" w:rsidRDefault="00E5002B" w:rsidP="00A56AA0">
            <w:pPr>
              <w:rPr>
                <w:rFonts w:eastAsiaTheme="minorEastAsia"/>
                <w:lang w:eastAsia="zh-CN"/>
              </w:rPr>
            </w:pPr>
          </w:p>
        </w:tc>
        <w:tc>
          <w:tcPr>
            <w:tcW w:w="7440" w:type="dxa"/>
          </w:tcPr>
          <w:p w14:paraId="49812AFC" w14:textId="77777777" w:rsidR="00E5002B" w:rsidRDefault="00E5002B" w:rsidP="00A56AA0">
            <w:pPr>
              <w:rPr>
                <w:rFonts w:eastAsiaTheme="minorEastAsia"/>
                <w:lang w:eastAsia="zh-CN"/>
              </w:rPr>
            </w:pPr>
          </w:p>
        </w:tc>
      </w:tr>
      <w:tr w:rsidR="00E5002B" w14:paraId="38C93BA1" w14:textId="77777777" w:rsidTr="00A56AA0">
        <w:tc>
          <w:tcPr>
            <w:tcW w:w="1620" w:type="dxa"/>
          </w:tcPr>
          <w:p w14:paraId="68D9A364" w14:textId="77777777" w:rsidR="00E5002B" w:rsidRDefault="00E5002B" w:rsidP="00A56AA0">
            <w:pPr>
              <w:rPr>
                <w:rFonts w:eastAsiaTheme="minorEastAsia"/>
                <w:lang w:val="en-US" w:eastAsia="zh-CN"/>
              </w:rPr>
            </w:pPr>
          </w:p>
        </w:tc>
        <w:tc>
          <w:tcPr>
            <w:tcW w:w="7440" w:type="dxa"/>
          </w:tcPr>
          <w:p w14:paraId="005E32A3" w14:textId="77777777" w:rsidR="00E5002B" w:rsidRDefault="00E5002B" w:rsidP="00A56AA0">
            <w:pPr>
              <w:rPr>
                <w:rFonts w:eastAsiaTheme="minorEastAsia"/>
                <w:lang w:val="en-US" w:eastAsia="zh-CN"/>
              </w:rPr>
            </w:pPr>
          </w:p>
        </w:tc>
      </w:tr>
      <w:tr w:rsidR="00E5002B" w14:paraId="7B95E778" w14:textId="77777777" w:rsidTr="00A56AA0">
        <w:tc>
          <w:tcPr>
            <w:tcW w:w="1620" w:type="dxa"/>
          </w:tcPr>
          <w:p w14:paraId="1B0173F9" w14:textId="77777777" w:rsidR="00E5002B" w:rsidRDefault="00E5002B" w:rsidP="00A56AA0">
            <w:pPr>
              <w:rPr>
                <w:rFonts w:eastAsiaTheme="minorEastAsia"/>
                <w:lang w:val="en-US" w:eastAsia="zh-CN"/>
              </w:rPr>
            </w:pPr>
          </w:p>
        </w:tc>
        <w:tc>
          <w:tcPr>
            <w:tcW w:w="7440" w:type="dxa"/>
          </w:tcPr>
          <w:p w14:paraId="21CAC936" w14:textId="77777777" w:rsidR="00E5002B" w:rsidRDefault="00E5002B" w:rsidP="00A56AA0">
            <w:pPr>
              <w:rPr>
                <w:rFonts w:eastAsiaTheme="minorEastAsia"/>
                <w:lang w:val="en-US" w:eastAsia="zh-CN"/>
              </w:rPr>
            </w:pPr>
          </w:p>
        </w:tc>
      </w:tr>
      <w:tr w:rsidR="00E5002B" w14:paraId="737C8B12" w14:textId="77777777" w:rsidTr="00A56AA0">
        <w:tc>
          <w:tcPr>
            <w:tcW w:w="1620" w:type="dxa"/>
          </w:tcPr>
          <w:p w14:paraId="40DDD20B" w14:textId="77777777" w:rsidR="00E5002B" w:rsidRDefault="00E5002B" w:rsidP="00A56AA0">
            <w:pPr>
              <w:rPr>
                <w:rFonts w:eastAsiaTheme="minorEastAsia"/>
                <w:lang w:val="en-US" w:eastAsia="zh-CN"/>
              </w:rPr>
            </w:pPr>
          </w:p>
        </w:tc>
        <w:tc>
          <w:tcPr>
            <w:tcW w:w="7440" w:type="dxa"/>
          </w:tcPr>
          <w:p w14:paraId="18CFB5C2" w14:textId="77777777" w:rsidR="00E5002B" w:rsidRDefault="00E5002B" w:rsidP="00A56AA0">
            <w:pPr>
              <w:rPr>
                <w:rFonts w:eastAsiaTheme="minorEastAsia"/>
                <w:lang w:val="en-US" w:eastAsia="zh-CN"/>
              </w:rPr>
            </w:pPr>
          </w:p>
        </w:tc>
      </w:tr>
      <w:tr w:rsidR="00E5002B" w14:paraId="418E9964" w14:textId="77777777" w:rsidTr="00A56AA0">
        <w:tc>
          <w:tcPr>
            <w:tcW w:w="1620" w:type="dxa"/>
          </w:tcPr>
          <w:p w14:paraId="0BF02934" w14:textId="77777777" w:rsidR="00E5002B" w:rsidRDefault="00E5002B" w:rsidP="00A56AA0">
            <w:pPr>
              <w:rPr>
                <w:rFonts w:eastAsiaTheme="minorEastAsia"/>
                <w:lang w:val="en-US" w:eastAsia="zh-CN"/>
              </w:rPr>
            </w:pPr>
          </w:p>
        </w:tc>
        <w:tc>
          <w:tcPr>
            <w:tcW w:w="7440" w:type="dxa"/>
          </w:tcPr>
          <w:p w14:paraId="17696684" w14:textId="77777777" w:rsidR="00E5002B" w:rsidRDefault="00E5002B" w:rsidP="00A56AA0">
            <w:pPr>
              <w:rPr>
                <w:rFonts w:eastAsiaTheme="minorEastAsia"/>
                <w:lang w:val="en-US" w:eastAsia="zh-CN"/>
              </w:rPr>
            </w:pPr>
          </w:p>
        </w:tc>
      </w:tr>
      <w:tr w:rsidR="00E5002B" w14:paraId="257C95F1" w14:textId="77777777" w:rsidTr="00A56AA0">
        <w:tc>
          <w:tcPr>
            <w:tcW w:w="1620" w:type="dxa"/>
          </w:tcPr>
          <w:p w14:paraId="169F5717" w14:textId="77777777" w:rsidR="00E5002B" w:rsidRDefault="00E5002B" w:rsidP="00A56AA0">
            <w:pPr>
              <w:rPr>
                <w:rFonts w:eastAsiaTheme="minorEastAsia"/>
                <w:lang w:val="en-US" w:eastAsia="zh-CN"/>
              </w:rPr>
            </w:pPr>
          </w:p>
        </w:tc>
        <w:tc>
          <w:tcPr>
            <w:tcW w:w="7440" w:type="dxa"/>
          </w:tcPr>
          <w:p w14:paraId="79DCC4F3" w14:textId="77777777" w:rsidR="00E5002B" w:rsidRDefault="00E5002B" w:rsidP="00A56AA0">
            <w:pPr>
              <w:rPr>
                <w:rFonts w:eastAsiaTheme="minorEastAsia"/>
                <w:lang w:val="en-US" w:eastAsia="zh-CN"/>
              </w:rPr>
            </w:pPr>
          </w:p>
        </w:tc>
      </w:tr>
      <w:tr w:rsidR="00E5002B" w14:paraId="47181EC7" w14:textId="77777777" w:rsidTr="00A56AA0">
        <w:tc>
          <w:tcPr>
            <w:tcW w:w="1620" w:type="dxa"/>
          </w:tcPr>
          <w:p w14:paraId="3790F52D" w14:textId="77777777" w:rsidR="00E5002B" w:rsidRPr="002F65E3" w:rsidRDefault="00E5002B" w:rsidP="00A56AA0">
            <w:pPr>
              <w:rPr>
                <w:rFonts w:eastAsiaTheme="minorEastAsia"/>
                <w:lang w:val="en-US" w:eastAsia="zh-CN"/>
              </w:rPr>
            </w:pPr>
          </w:p>
        </w:tc>
        <w:tc>
          <w:tcPr>
            <w:tcW w:w="7440" w:type="dxa"/>
          </w:tcPr>
          <w:p w14:paraId="4F1A82C8" w14:textId="77777777" w:rsidR="00E5002B" w:rsidRPr="00F5077C" w:rsidRDefault="00E5002B" w:rsidP="00A56AA0">
            <w:pPr>
              <w:rPr>
                <w:rFonts w:eastAsiaTheme="minorEastAsia"/>
                <w:lang w:eastAsia="zh-CN"/>
              </w:rPr>
            </w:pPr>
          </w:p>
        </w:tc>
      </w:tr>
      <w:tr w:rsidR="00E5002B" w14:paraId="68D2238E" w14:textId="77777777" w:rsidTr="00A56AA0">
        <w:tc>
          <w:tcPr>
            <w:tcW w:w="1620" w:type="dxa"/>
          </w:tcPr>
          <w:p w14:paraId="03619642" w14:textId="77777777" w:rsidR="00E5002B" w:rsidRDefault="00E5002B" w:rsidP="00A56AA0">
            <w:pPr>
              <w:rPr>
                <w:rFonts w:eastAsiaTheme="minorEastAsia"/>
                <w:lang w:val="en-US" w:eastAsia="zh-CN"/>
              </w:rPr>
            </w:pPr>
          </w:p>
        </w:tc>
        <w:tc>
          <w:tcPr>
            <w:tcW w:w="7440" w:type="dxa"/>
          </w:tcPr>
          <w:p w14:paraId="51CE0CE9" w14:textId="77777777" w:rsidR="00E5002B" w:rsidRDefault="00E5002B" w:rsidP="00A56AA0">
            <w:pPr>
              <w:rPr>
                <w:rFonts w:eastAsiaTheme="minorEastAsia"/>
                <w:lang w:val="en-US" w:eastAsia="zh-CN"/>
              </w:rPr>
            </w:pPr>
          </w:p>
        </w:tc>
      </w:tr>
      <w:tr w:rsidR="00E5002B" w14:paraId="29159656" w14:textId="77777777" w:rsidTr="00A56AA0">
        <w:tc>
          <w:tcPr>
            <w:tcW w:w="1620" w:type="dxa"/>
          </w:tcPr>
          <w:p w14:paraId="60AAE16A" w14:textId="77777777" w:rsidR="00E5002B" w:rsidRDefault="00E5002B" w:rsidP="00A56AA0">
            <w:pPr>
              <w:rPr>
                <w:rFonts w:eastAsiaTheme="minorEastAsia"/>
                <w:lang w:eastAsia="zh-CN"/>
              </w:rPr>
            </w:pPr>
          </w:p>
        </w:tc>
        <w:tc>
          <w:tcPr>
            <w:tcW w:w="7440" w:type="dxa"/>
          </w:tcPr>
          <w:p w14:paraId="16968FC1" w14:textId="77777777" w:rsidR="00E5002B" w:rsidRDefault="00E5002B" w:rsidP="00A56AA0">
            <w:pPr>
              <w:rPr>
                <w:rFonts w:eastAsiaTheme="minorEastAsia"/>
                <w:lang w:eastAsia="zh-CN"/>
              </w:rPr>
            </w:pPr>
          </w:p>
        </w:tc>
      </w:tr>
    </w:tbl>
    <w:p w14:paraId="3C353610" w14:textId="77777777" w:rsidR="00E5002B" w:rsidRPr="0037526F" w:rsidRDefault="00E5002B" w:rsidP="00E5002B">
      <w:pPr>
        <w:pStyle w:val="afff"/>
        <w:numPr>
          <w:ilvl w:val="0"/>
          <w:numId w:val="42"/>
        </w:numPr>
        <w:ind w:firstLineChars="0"/>
        <w:rPr>
          <w:lang w:eastAsia="zh-CN"/>
        </w:rPr>
      </w:pPr>
    </w:p>
    <w:p w14:paraId="6067CEF7" w14:textId="77777777" w:rsidR="00E5002B" w:rsidRPr="0037526F" w:rsidRDefault="00E5002B" w:rsidP="00E5002B">
      <w:pPr>
        <w:spacing w:after="160" w:line="259" w:lineRule="auto"/>
        <w:contextualSpacing/>
        <w:rPr>
          <w:rFonts w:eastAsiaTheme="minorEastAsia"/>
          <w:bCs/>
          <w:szCs w:val="20"/>
          <w:highlight w:val="yellow"/>
          <w:lang w:eastAsia="zh-CN"/>
        </w:rPr>
      </w:pPr>
    </w:p>
    <w:p w14:paraId="5D49B85C" w14:textId="70328FB7" w:rsidR="00E5002B" w:rsidRPr="00E5002B" w:rsidRDefault="00E5002B">
      <w:pPr>
        <w:spacing w:after="160" w:line="259" w:lineRule="auto"/>
        <w:contextualSpacing/>
        <w:rPr>
          <w:rFonts w:eastAsiaTheme="minorEastAsia"/>
          <w:bCs/>
          <w:szCs w:val="20"/>
          <w:highlight w:val="yellow"/>
          <w:lang w:eastAsia="zh-CN"/>
        </w:rPr>
      </w:pPr>
    </w:p>
    <w:p w14:paraId="5EC047B4" w14:textId="118BB7B5" w:rsidR="00E5002B" w:rsidRDefault="00E5002B">
      <w:pPr>
        <w:spacing w:after="160" w:line="259" w:lineRule="auto"/>
        <w:contextualSpacing/>
        <w:rPr>
          <w:rFonts w:eastAsiaTheme="minorEastAsia"/>
          <w:bCs/>
          <w:szCs w:val="20"/>
          <w:highlight w:val="yellow"/>
          <w:lang w:eastAsia="zh-CN"/>
        </w:rPr>
      </w:pPr>
    </w:p>
    <w:p w14:paraId="38136323" w14:textId="5ACEFB06" w:rsidR="00E5002B" w:rsidRDefault="00E5002B">
      <w:pPr>
        <w:spacing w:after="160" w:line="259" w:lineRule="auto"/>
        <w:contextualSpacing/>
        <w:rPr>
          <w:rFonts w:eastAsiaTheme="minorEastAsia"/>
          <w:bCs/>
          <w:szCs w:val="20"/>
          <w:highlight w:val="yellow"/>
          <w:lang w:eastAsia="zh-CN"/>
        </w:rPr>
      </w:pPr>
    </w:p>
    <w:p w14:paraId="5180EFB1" w14:textId="77777777" w:rsidR="00E5002B" w:rsidRPr="001066A4" w:rsidRDefault="00E5002B">
      <w:pPr>
        <w:spacing w:after="160" w:line="259" w:lineRule="auto"/>
        <w:contextualSpacing/>
        <w:rPr>
          <w:rFonts w:eastAsiaTheme="minorEastAsia"/>
          <w:bCs/>
          <w:szCs w:val="20"/>
          <w:highlight w:val="yellow"/>
          <w:lang w:eastAsia="zh-CN"/>
        </w:rPr>
      </w:pPr>
    </w:p>
    <w:p w14:paraId="3A82929E" w14:textId="77777777" w:rsidR="005C2F9D" w:rsidRDefault="00AB16C0">
      <w:pPr>
        <w:pStyle w:val="20"/>
      </w:pPr>
      <w:r>
        <w:t>Measurements procedures</w:t>
      </w:r>
    </w:p>
    <w:p w14:paraId="3E3F86AC" w14:textId="77777777" w:rsidR="005C2F9D" w:rsidRDefault="005C2F9D">
      <w:pPr>
        <w:rPr>
          <w:rFonts w:eastAsiaTheme="minorEastAsia"/>
          <w:lang w:eastAsia="zh-CN"/>
        </w:rPr>
      </w:pPr>
    </w:p>
    <w:p w14:paraId="261E5512" w14:textId="77777777" w:rsidR="005C2F9D" w:rsidRDefault="00AB16C0">
      <w:pPr>
        <w:pStyle w:val="30"/>
        <w:rPr>
          <w:sz w:val="20"/>
          <w:szCs w:val="20"/>
        </w:rPr>
      </w:pPr>
      <w:r>
        <w:rPr>
          <w:rFonts w:hint="eastAsia"/>
          <w:sz w:val="20"/>
          <w:szCs w:val="20"/>
        </w:rPr>
        <w:t>Laten</w:t>
      </w:r>
      <w:r>
        <w:rPr>
          <w:sz w:val="20"/>
          <w:szCs w:val="20"/>
        </w:rPr>
        <w:t>cy bound</w:t>
      </w:r>
    </w:p>
    <w:p w14:paraId="74B24C2F"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antennas of the target UE and anchor Ues</w:t>
      </w:r>
    </w:p>
    <w:p w14:paraId="77218D33"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304"/>
        <w:gridCol w:w="1169"/>
        <w:gridCol w:w="6587"/>
      </w:tblGrid>
      <w:tr w:rsidR="005C2F9D" w14:paraId="3688355E" w14:textId="77777777">
        <w:trPr>
          <w:trHeight w:val="400"/>
        </w:trPr>
        <w:tc>
          <w:tcPr>
            <w:tcW w:w="720" w:type="pct"/>
            <w:tcBorders>
              <w:top w:val="single" w:sz="4" w:space="0" w:color="A6A6A6"/>
              <w:left w:val="single" w:sz="4" w:space="0" w:color="A6A6A6"/>
              <w:bottom w:val="single" w:sz="4" w:space="0" w:color="auto"/>
              <w:right w:val="single" w:sz="4" w:space="0" w:color="A6A6A6"/>
            </w:tcBorders>
          </w:tcPr>
          <w:p w14:paraId="5D32CD8B"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645" w:type="pct"/>
            <w:tcBorders>
              <w:top w:val="single" w:sz="4" w:space="0" w:color="A6A6A6"/>
              <w:left w:val="single" w:sz="4" w:space="0" w:color="A6A6A6"/>
              <w:bottom w:val="single" w:sz="4" w:space="0" w:color="auto"/>
              <w:right w:val="single" w:sz="4" w:space="0" w:color="A6A6A6"/>
            </w:tcBorders>
            <w:shd w:val="clear" w:color="auto" w:fill="auto"/>
          </w:tcPr>
          <w:p w14:paraId="01043C9E" w14:textId="77777777" w:rsidR="005C2F9D" w:rsidRDefault="00221AD3">
            <w:pPr>
              <w:rPr>
                <w:rFonts w:ascii="Arial" w:eastAsia="宋体" w:hAnsi="Arial" w:cs="Arial"/>
                <w:b/>
                <w:bCs/>
                <w:color w:val="0000FF"/>
                <w:sz w:val="16"/>
                <w:szCs w:val="16"/>
                <w:u w:val="single"/>
              </w:rPr>
            </w:pPr>
            <w:hyperlink r:id="rId105" w:history="1">
              <w:r w:rsidR="00AB16C0">
                <w:rPr>
                  <w:rFonts w:ascii="Arial" w:eastAsia="宋体" w:hAnsi="Arial" w:cs="Arial"/>
                  <w:b/>
                  <w:bCs/>
                  <w:color w:val="0000FF"/>
                  <w:sz w:val="16"/>
                  <w:szCs w:val="16"/>
                  <w:u w:val="single"/>
                </w:rPr>
                <w:t>R1-2301498</w:t>
              </w:r>
            </w:hyperlink>
          </w:p>
        </w:tc>
        <w:tc>
          <w:tcPr>
            <w:tcW w:w="3635" w:type="pct"/>
            <w:tcBorders>
              <w:top w:val="single" w:sz="4" w:space="0" w:color="A6A6A6"/>
              <w:left w:val="nil"/>
              <w:bottom w:val="single" w:sz="4" w:space="0" w:color="auto"/>
              <w:right w:val="single" w:sz="4" w:space="0" w:color="A6A6A6"/>
            </w:tcBorders>
            <w:shd w:val="clear" w:color="auto" w:fill="auto"/>
          </w:tcPr>
          <w:p w14:paraId="1A963B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w:t>
            </w:r>
          </w:p>
          <w:p w14:paraId="1069665A"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Define latency bound of SL positioning measurement result.</w:t>
            </w:r>
          </w:p>
        </w:tc>
      </w:tr>
      <w:tr w:rsidR="005C2F9D" w14:paraId="1E631FB6" w14:textId="77777777">
        <w:trPr>
          <w:trHeight w:val="400"/>
        </w:trPr>
        <w:tc>
          <w:tcPr>
            <w:tcW w:w="720" w:type="pct"/>
            <w:tcBorders>
              <w:top w:val="single" w:sz="4" w:space="0" w:color="auto"/>
              <w:left w:val="single" w:sz="4" w:space="0" w:color="auto"/>
              <w:bottom w:val="single" w:sz="4" w:space="0" w:color="auto"/>
              <w:right w:val="single" w:sz="4" w:space="0" w:color="auto"/>
            </w:tcBorders>
          </w:tcPr>
          <w:p w14:paraId="22742EDB"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5E363F4E" w14:textId="77777777" w:rsidR="005C2F9D" w:rsidRDefault="00221AD3">
            <w:pPr>
              <w:rPr>
                <w:rFonts w:ascii="Arial" w:eastAsia="宋体" w:hAnsi="Arial" w:cs="Arial"/>
                <w:b/>
                <w:bCs/>
                <w:color w:val="0000FF"/>
                <w:sz w:val="16"/>
                <w:szCs w:val="16"/>
                <w:u w:val="single"/>
              </w:rPr>
            </w:pPr>
            <w:hyperlink r:id="rId106" w:history="1">
              <w:r w:rsidR="00AB16C0">
                <w:rPr>
                  <w:rFonts w:ascii="Arial" w:eastAsia="宋体" w:hAnsi="Arial" w:cs="Arial"/>
                  <w:b/>
                  <w:bCs/>
                  <w:color w:val="0000FF"/>
                  <w:sz w:val="16"/>
                  <w:szCs w:val="16"/>
                  <w:u w:val="single"/>
                </w:rPr>
                <w:t>R1-2300458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227729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Positioning measurement reporting latency boundary can be considered to be introduced.</w:t>
            </w:r>
          </w:p>
        </w:tc>
      </w:tr>
      <w:tr w:rsidR="005C2F9D" w14:paraId="2E61E4EE" w14:textId="77777777">
        <w:trPr>
          <w:trHeight w:val="400"/>
        </w:trPr>
        <w:tc>
          <w:tcPr>
            <w:tcW w:w="720" w:type="pct"/>
            <w:tcBorders>
              <w:top w:val="single" w:sz="4" w:space="0" w:color="auto"/>
              <w:left w:val="single" w:sz="4" w:space="0" w:color="auto"/>
              <w:bottom w:val="single" w:sz="4" w:space="0" w:color="auto"/>
              <w:right w:val="single" w:sz="4" w:space="0" w:color="auto"/>
            </w:tcBorders>
          </w:tcPr>
          <w:p w14:paraId="5BC44655"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13CB1415" w14:textId="77777777" w:rsidR="005C2F9D" w:rsidRDefault="00221AD3">
            <w:hyperlink r:id="rId107" w:history="1">
              <w:r w:rsidR="00AB16C0">
                <w:rPr>
                  <w:rFonts w:ascii="Arial" w:eastAsia="宋体" w:hAnsi="Arial" w:cs="Arial"/>
                  <w:b/>
                  <w:bCs/>
                  <w:color w:val="0000FF"/>
                  <w:sz w:val="16"/>
                  <w:szCs w:val="16"/>
                  <w:u w:val="single"/>
                </w:rPr>
                <w:t>R1-2300880</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70CE1E00" w14:textId="77777777" w:rsidR="005C2F9D" w:rsidRDefault="00AB16C0">
            <w:pPr>
              <w:widowControl w:val="0"/>
              <w:wordWrap w:val="0"/>
              <w:autoSpaceDE w:val="0"/>
              <w:autoSpaceDN w:val="0"/>
              <w:spacing w:after="160" w:line="259" w:lineRule="auto"/>
              <w:jc w:val="both"/>
              <w:rPr>
                <w:b/>
                <w:bCs/>
                <w:kern w:val="2"/>
                <w:lang w:val="en-US"/>
              </w:rPr>
            </w:pPr>
            <w:bookmarkStart w:id="27" w:name="_Toc127526208"/>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In case of SS-SL-RTT, introduce a time window between the first and second SL-PRS transmission in order to minimize the impact of the time drift.</w:t>
            </w:r>
            <w:bookmarkEnd w:id="27"/>
          </w:p>
        </w:tc>
      </w:tr>
    </w:tbl>
    <w:p w14:paraId="7C984CE8" w14:textId="77777777" w:rsidR="005C2F9D" w:rsidRDefault="005C2F9D">
      <w:pPr>
        <w:rPr>
          <w:rFonts w:eastAsiaTheme="minorEastAsia"/>
          <w:lang w:eastAsia="zh-CN"/>
        </w:rPr>
      </w:pPr>
    </w:p>
    <w:p w14:paraId="79CB674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B46DB1A" w14:textId="77777777" w:rsidR="005C2F9D" w:rsidRDefault="005C2F9D">
      <w:pPr>
        <w:rPr>
          <w:rFonts w:eastAsiaTheme="minorEastAsia"/>
          <w:lang w:eastAsia="zh-CN"/>
        </w:rPr>
      </w:pPr>
    </w:p>
    <w:p w14:paraId="38503E1A" w14:textId="77777777" w:rsidR="005C2F9D" w:rsidRDefault="00AB16C0" w:rsidP="00C1645A">
      <w:pPr>
        <w:rPr>
          <w:highlight w:val="yellow"/>
        </w:rPr>
      </w:pPr>
      <w:r>
        <w:rPr>
          <w:highlight w:val="yellow"/>
        </w:rPr>
        <w:lastRenderedPageBreak/>
        <w:t xml:space="preserve">[Medium] </w:t>
      </w:r>
      <w:r>
        <w:rPr>
          <w:rFonts w:hint="eastAsia"/>
          <w:highlight w:val="yellow"/>
        </w:rPr>
        <w:t>FL</w:t>
      </w:r>
      <w:r>
        <w:rPr>
          <w:highlight w:val="yellow"/>
        </w:rPr>
        <w:t xml:space="preserve"> proposal 3.7.1-v1:</w:t>
      </w:r>
    </w:p>
    <w:p w14:paraId="796B341F" w14:textId="77777777" w:rsidR="005C2F9D" w:rsidRDefault="00AB16C0">
      <w:pPr>
        <w:rPr>
          <w:rFonts w:eastAsiaTheme="minorEastAsia"/>
          <w:b/>
          <w:lang w:eastAsia="zh-CN"/>
        </w:rPr>
      </w:pPr>
      <w:r>
        <w:rPr>
          <w:rFonts w:eastAsiaTheme="minorEastAsia"/>
          <w:b/>
          <w:lang w:eastAsia="zh-CN"/>
        </w:rPr>
        <w:t xml:space="preserve"> Support to introduce latency bound for sidelink positioning measurement and reporting.</w:t>
      </w:r>
    </w:p>
    <w:p w14:paraId="20BB90CF" w14:textId="77777777" w:rsidR="005C2F9D" w:rsidRDefault="005C2F9D">
      <w:pPr>
        <w:rPr>
          <w:rFonts w:eastAsiaTheme="minorEastAsia"/>
          <w:b/>
          <w:highlight w:val="yellow"/>
          <w:lang w:eastAsia="zh-CN"/>
        </w:rPr>
      </w:pPr>
    </w:p>
    <w:p w14:paraId="56AF1F4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750BF77" w14:textId="77777777" w:rsidR="005C2F9D" w:rsidRDefault="005C2F9D">
      <w:pPr>
        <w:rPr>
          <w:rFonts w:eastAsiaTheme="minorEastAsia"/>
          <w:lang w:eastAsia="zh-CN"/>
        </w:rPr>
      </w:pPr>
    </w:p>
    <w:p w14:paraId="0FCE00B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5C2F9D" w14:paraId="62FEF6FC" w14:textId="77777777" w:rsidTr="00DD426A">
        <w:tc>
          <w:tcPr>
            <w:tcW w:w="1615" w:type="dxa"/>
          </w:tcPr>
          <w:p w14:paraId="6CFD2C3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4796105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3.7.1</w:t>
            </w:r>
          </w:p>
        </w:tc>
      </w:tr>
      <w:tr w:rsidR="005C2F9D" w14:paraId="28D75818" w14:textId="77777777" w:rsidTr="00DD426A">
        <w:tc>
          <w:tcPr>
            <w:tcW w:w="1615" w:type="dxa"/>
          </w:tcPr>
          <w:p w14:paraId="6A55FFA8" w14:textId="77777777" w:rsidR="005C2F9D" w:rsidRDefault="00AB16C0">
            <w:pPr>
              <w:rPr>
                <w:rFonts w:eastAsiaTheme="minorEastAsia"/>
                <w:lang w:eastAsia="zh-CN"/>
              </w:rPr>
            </w:pPr>
            <w:r>
              <w:rPr>
                <w:rFonts w:eastAsiaTheme="minorEastAsia" w:hint="eastAsia"/>
                <w:lang w:eastAsia="zh-CN"/>
              </w:rPr>
              <w:t>CATT</w:t>
            </w:r>
          </w:p>
        </w:tc>
        <w:tc>
          <w:tcPr>
            <w:tcW w:w="7445" w:type="dxa"/>
          </w:tcPr>
          <w:p w14:paraId="003DAF45" w14:textId="77777777" w:rsidR="005C2F9D" w:rsidRDefault="00AB16C0">
            <w:pPr>
              <w:rPr>
                <w:rFonts w:eastAsiaTheme="minorEastAsia"/>
                <w:lang w:eastAsia="zh-CN"/>
              </w:rPr>
            </w:pPr>
            <w:r>
              <w:rPr>
                <w:rFonts w:eastAsiaTheme="minorEastAsia" w:hint="eastAsia"/>
                <w:lang w:eastAsia="zh-CN"/>
              </w:rPr>
              <w:t>Low priority.</w:t>
            </w:r>
          </w:p>
          <w:p w14:paraId="5979985F" w14:textId="77777777" w:rsidR="005C2F9D" w:rsidRDefault="00AB16C0">
            <w:pPr>
              <w:rPr>
                <w:rFonts w:eastAsiaTheme="minorEastAsia"/>
                <w:lang w:eastAsia="zh-CN"/>
              </w:rPr>
            </w:pPr>
            <w:r>
              <w:rPr>
                <w:rFonts w:eastAsiaTheme="minorEastAsia" w:hint="eastAsia"/>
                <w:lang w:eastAsia="zh-CN"/>
              </w:rPr>
              <w:t xml:space="preserve">We prefer to discuss the definition of SL </w:t>
            </w:r>
            <w:r>
              <w:rPr>
                <w:rFonts w:eastAsiaTheme="minorEastAsia"/>
                <w:lang w:eastAsia="zh-CN"/>
              </w:rPr>
              <w:t>measurement</w:t>
            </w:r>
            <w:r>
              <w:rPr>
                <w:rFonts w:eastAsiaTheme="minorEastAsia" w:hint="eastAsia"/>
                <w:lang w:eastAsia="zh-CN"/>
              </w:rPr>
              <w:t>s firstly.</w:t>
            </w:r>
          </w:p>
        </w:tc>
      </w:tr>
      <w:tr w:rsidR="005C2F9D" w14:paraId="055638BB" w14:textId="77777777" w:rsidTr="00DD426A">
        <w:tc>
          <w:tcPr>
            <w:tcW w:w="1615" w:type="dxa"/>
          </w:tcPr>
          <w:p w14:paraId="685B61F0"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14C9307F"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2809126" w14:textId="77777777" w:rsidTr="00DD426A">
        <w:tc>
          <w:tcPr>
            <w:tcW w:w="1615" w:type="dxa"/>
          </w:tcPr>
          <w:p w14:paraId="57CB0113" w14:textId="77777777" w:rsidR="005C2F9D" w:rsidRDefault="00AB16C0">
            <w:pPr>
              <w:rPr>
                <w:rFonts w:eastAsiaTheme="minorEastAsia"/>
                <w:lang w:eastAsia="zh-CN"/>
              </w:rPr>
            </w:pPr>
            <w:r>
              <w:rPr>
                <w:rFonts w:eastAsiaTheme="minorEastAsia"/>
                <w:lang w:eastAsia="zh-CN"/>
              </w:rPr>
              <w:t>Qualcomm</w:t>
            </w:r>
          </w:p>
        </w:tc>
        <w:tc>
          <w:tcPr>
            <w:tcW w:w="7445" w:type="dxa"/>
          </w:tcPr>
          <w:p w14:paraId="21F51703" w14:textId="77777777" w:rsidR="005C2F9D" w:rsidRDefault="00AB16C0">
            <w:pPr>
              <w:rPr>
                <w:rFonts w:eastAsiaTheme="minorEastAsia"/>
                <w:lang w:eastAsia="zh-CN"/>
              </w:rPr>
            </w:pPr>
            <w:r>
              <w:rPr>
                <w:rFonts w:eastAsiaTheme="minorEastAsia"/>
                <w:lang w:eastAsia="zh-CN"/>
              </w:rPr>
              <w:t>We prefer to discuss other design aspects first. The latency bound could be the outcome of other procedures.</w:t>
            </w:r>
          </w:p>
        </w:tc>
      </w:tr>
      <w:tr w:rsidR="005C2F9D" w14:paraId="1C6D359C" w14:textId="77777777" w:rsidTr="00DD426A">
        <w:tc>
          <w:tcPr>
            <w:tcW w:w="1615" w:type="dxa"/>
          </w:tcPr>
          <w:p w14:paraId="294D4E73" w14:textId="77777777" w:rsidR="005C2F9D" w:rsidRDefault="00AB16C0">
            <w:pPr>
              <w:rPr>
                <w:rFonts w:eastAsiaTheme="minorEastAsia"/>
                <w:lang w:eastAsia="zh-CN"/>
              </w:rPr>
            </w:pPr>
            <w:r>
              <w:rPr>
                <w:rFonts w:eastAsiaTheme="minorEastAsia"/>
                <w:lang w:eastAsia="zh-CN"/>
              </w:rPr>
              <w:t>Lenovo</w:t>
            </w:r>
          </w:p>
        </w:tc>
        <w:tc>
          <w:tcPr>
            <w:tcW w:w="7445" w:type="dxa"/>
          </w:tcPr>
          <w:p w14:paraId="15C75DFB" w14:textId="77777777" w:rsidR="005C2F9D" w:rsidRDefault="00AB16C0">
            <w:pPr>
              <w:rPr>
                <w:rFonts w:eastAsiaTheme="minorEastAsia"/>
                <w:lang w:eastAsia="zh-CN"/>
              </w:rPr>
            </w:pPr>
            <w:r>
              <w:rPr>
                <w:rFonts w:eastAsiaTheme="minorEastAsia"/>
                <w:lang w:eastAsia="zh-CN"/>
              </w:rPr>
              <w:t>Since there is no current latency requirement, this discussion can be deferred later on.</w:t>
            </w:r>
          </w:p>
        </w:tc>
      </w:tr>
      <w:tr w:rsidR="005C2F9D" w14:paraId="00D69F89" w14:textId="77777777" w:rsidTr="00DD426A">
        <w:tc>
          <w:tcPr>
            <w:tcW w:w="1615" w:type="dxa"/>
          </w:tcPr>
          <w:p w14:paraId="24AE69D4" w14:textId="77777777" w:rsidR="005C2F9D" w:rsidRDefault="00AB16C0">
            <w:pPr>
              <w:rPr>
                <w:rFonts w:eastAsiaTheme="minorEastAsia"/>
                <w:lang w:val="en-US" w:eastAsia="zh-CN"/>
              </w:rPr>
            </w:pPr>
            <w:r>
              <w:rPr>
                <w:rFonts w:eastAsiaTheme="minorEastAsia" w:hint="eastAsia"/>
                <w:lang w:val="en-US" w:eastAsia="zh-CN"/>
              </w:rPr>
              <w:t>ZTE</w:t>
            </w:r>
          </w:p>
        </w:tc>
        <w:tc>
          <w:tcPr>
            <w:tcW w:w="7445" w:type="dxa"/>
          </w:tcPr>
          <w:p w14:paraId="521EC0C8" w14:textId="77777777" w:rsidR="005C2F9D" w:rsidRDefault="00AB16C0">
            <w:pPr>
              <w:rPr>
                <w:rFonts w:eastAsiaTheme="minorEastAsia"/>
                <w:lang w:val="en-US" w:eastAsia="zh-CN"/>
              </w:rPr>
            </w:pPr>
            <w:r>
              <w:rPr>
                <w:rFonts w:eastAsiaTheme="minorEastAsia" w:hint="eastAsia"/>
                <w:lang w:val="en-US" w:eastAsia="zh-CN"/>
              </w:rPr>
              <w:t xml:space="preserve">Does the latency bound is similar as Qos requirement defined for DL-PRS (e.g. </w:t>
            </w:r>
            <w:r>
              <w:rPr>
                <w:rFonts w:eastAsiaTheme="minorEastAsia"/>
                <w:lang w:val="en-US" w:eastAsia="zh-CN"/>
              </w:rPr>
              <w:t>maximum response time as measured between receipt of the RequestLocationInformation and transmission of a ProvideLocationInformation</w:t>
            </w:r>
            <w:r>
              <w:rPr>
                <w:rFonts w:eastAsiaTheme="minorEastAsia" w:hint="eastAsia"/>
                <w:lang w:val="en-US" w:eastAsia="zh-CN"/>
              </w:rPr>
              <w:t>)?</w:t>
            </w:r>
          </w:p>
        </w:tc>
      </w:tr>
      <w:tr w:rsidR="005C2F9D" w14:paraId="6D5CDED3" w14:textId="77777777" w:rsidTr="00DD426A">
        <w:tc>
          <w:tcPr>
            <w:tcW w:w="1615" w:type="dxa"/>
          </w:tcPr>
          <w:p w14:paraId="44B30D4E" w14:textId="743A6176" w:rsidR="005C2F9D" w:rsidRDefault="00770F25">
            <w:pPr>
              <w:rPr>
                <w:rFonts w:eastAsiaTheme="minorEastAsia"/>
                <w:lang w:eastAsia="zh-CN"/>
              </w:rPr>
            </w:pPr>
            <w:r>
              <w:rPr>
                <w:rFonts w:eastAsiaTheme="minorEastAsia"/>
                <w:lang w:eastAsia="zh-CN"/>
              </w:rPr>
              <w:t>Futurewei</w:t>
            </w:r>
          </w:p>
        </w:tc>
        <w:tc>
          <w:tcPr>
            <w:tcW w:w="7445" w:type="dxa"/>
          </w:tcPr>
          <w:p w14:paraId="24124E91" w14:textId="3A8EA3B9" w:rsidR="005C2F9D" w:rsidRDefault="00770F25">
            <w:pPr>
              <w:rPr>
                <w:rFonts w:eastAsiaTheme="minorEastAsia"/>
                <w:lang w:eastAsia="zh-CN"/>
              </w:rPr>
            </w:pPr>
            <w:r>
              <w:rPr>
                <w:rFonts w:eastAsiaTheme="minorEastAsia"/>
                <w:lang w:eastAsia="zh-CN"/>
              </w:rPr>
              <w:t>OK</w:t>
            </w:r>
          </w:p>
        </w:tc>
      </w:tr>
      <w:tr w:rsidR="00DD426A" w14:paraId="0885D04B" w14:textId="77777777" w:rsidTr="00DD426A">
        <w:tc>
          <w:tcPr>
            <w:tcW w:w="1615" w:type="dxa"/>
          </w:tcPr>
          <w:p w14:paraId="1EDD2FCD" w14:textId="026CBD07" w:rsidR="00DD426A" w:rsidRDefault="00DD426A" w:rsidP="00DD426A">
            <w:pPr>
              <w:rPr>
                <w:rFonts w:eastAsiaTheme="minorEastAsia"/>
                <w:lang w:eastAsia="zh-CN"/>
              </w:rPr>
            </w:pPr>
            <w:r>
              <w:rPr>
                <w:rFonts w:eastAsia="Malgun Gothic" w:hint="eastAsia"/>
                <w:lang w:eastAsia="ko-KR"/>
              </w:rPr>
              <w:t>LGE</w:t>
            </w:r>
          </w:p>
        </w:tc>
        <w:tc>
          <w:tcPr>
            <w:tcW w:w="7445" w:type="dxa"/>
          </w:tcPr>
          <w:p w14:paraId="209C60EE" w14:textId="77777777" w:rsidR="00DD426A" w:rsidRDefault="00DD426A" w:rsidP="00DD426A">
            <w:pPr>
              <w:rPr>
                <w:rFonts w:eastAsia="Malgun Gothic"/>
                <w:lang w:eastAsia="ko-KR"/>
              </w:rPr>
            </w:pPr>
            <w:r>
              <w:rPr>
                <w:rFonts w:eastAsia="Malgun Gothic" w:hint="eastAsia"/>
                <w:lang w:eastAsia="ko-KR"/>
              </w:rPr>
              <w:t xml:space="preserve">We support FL proposal. </w:t>
            </w:r>
            <w:r>
              <w:rPr>
                <w:rFonts w:eastAsia="Malgun Gothic"/>
                <w:lang w:eastAsia="ko-KR"/>
              </w:rPr>
              <w:t>Further details on the method of applying the latency bound can be left as FFS.</w:t>
            </w:r>
          </w:p>
          <w:p w14:paraId="2A3F4476" w14:textId="77777777" w:rsidR="00DD426A" w:rsidRDefault="00DD426A" w:rsidP="00DD426A">
            <w:pPr>
              <w:rPr>
                <w:rFonts w:eastAsia="Malgun Gothic"/>
                <w:lang w:eastAsia="ko-KR"/>
              </w:rPr>
            </w:pPr>
          </w:p>
          <w:p w14:paraId="58321D9C" w14:textId="77777777" w:rsidR="00DD426A" w:rsidRPr="00CA4B55" w:rsidRDefault="00DD426A" w:rsidP="00DD426A">
            <w:pPr>
              <w:rPr>
                <w:rFonts w:eastAsiaTheme="minorEastAsia"/>
                <w:b/>
                <w:lang w:eastAsia="zh-CN"/>
              </w:rPr>
            </w:pPr>
            <w:r w:rsidRPr="00CA4B55">
              <w:rPr>
                <w:rFonts w:eastAsiaTheme="minorEastAsia"/>
                <w:b/>
                <w:lang w:eastAsia="zh-CN"/>
              </w:rPr>
              <w:t>Support to introduce latency bound for sidelink positioning measurement and reporting.</w:t>
            </w:r>
          </w:p>
          <w:p w14:paraId="267F9BB9" w14:textId="15A6D319" w:rsidR="00DD426A" w:rsidRDefault="00DD426A" w:rsidP="00DD426A">
            <w:pPr>
              <w:rPr>
                <w:rFonts w:eastAsiaTheme="minorEastAsia"/>
                <w:lang w:eastAsia="zh-CN"/>
              </w:rPr>
            </w:pPr>
            <w:r w:rsidRPr="00E4275D">
              <w:rPr>
                <w:rFonts w:eastAsia="Malgun Gothic"/>
                <w:color w:val="FF0000"/>
                <w:lang w:eastAsia="ko-KR"/>
              </w:rPr>
              <w:t>FFS how the latency bound is applied</w:t>
            </w:r>
          </w:p>
        </w:tc>
      </w:tr>
      <w:tr w:rsidR="00A30D27" w14:paraId="3BAC5597" w14:textId="77777777" w:rsidTr="00DD426A">
        <w:tc>
          <w:tcPr>
            <w:tcW w:w="1615" w:type="dxa"/>
          </w:tcPr>
          <w:p w14:paraId="0DC7B610" w14:textId="34EBBFE9" w:rsidR="00A30D27" w:rsidRDefault="00A30D27" w:rsidP="00DD426A">
            <w:pPr>
              <w:rPr>
                <w:rFonts w:eastAsia="Malgun Gothic"/>
                <w:lang w:eastAsia="ko-KR"/>
              </w:rPr>
            </w:pPr>
            <w:r w:rsidRPr="00A30D27">
              <w:rPr>
                <w:rFonts w:eastAsia="Malgun Gothic"/>
                <w:lang w:eastAsia="ko-KR"/>
              </w:rPr>
              <w:t>InterDigital</w:t>
            </w:r>
          </w:p>
        </w:tc>
        <w:tc>
          <w:tcPr>
            <w:tcW w:w="7445" w:type="dxa"/>
          </w:tcPr>
          <w:p w14:paraId="532E278F" w14:textId="77777777" w:rsidR="00A30D27" w:rsidRDefault="00A30D27" w:rsidP="00A30D27">
            <w:pPr>
              <w:rPr>
                <w:rFonts w:eastAsiaTheme="minorEastAsia"/>
                <w:lang w:eastAsia="zh-CN"/>
              </w:rPr>
            </w:pPr>
            <w:r>
              <w:rPr>
                <w:rFonts w:eastAsiaTheme="minorEastAsia"/>
                <w:lang w:eastAsia="zh-CN"/>
              </w:rPr>
              <w:t>Support.</w:t>
            </w:r>
          </w:p>
          <w:p w14:paraId="41A03F61" w14:textId="29F2E344" w:rsidR="00A30D27" w:rsidRDefault="00A30D27" w:rsidP="00A30D27">
            <w:pPr>
              <w:rPr>
                <w:rFonts w:eastAsia="Malgun Gothic"/>
                <w:lang w:eastAsia="ko-KR"/>
              </w:rPr>
            </w:pPr>
            <w:r>
              <w:rPr>
                <w:rFonts w:eastAsiaTheme="minorEastAsia"/>
                <w:lang w:eastAsia="zh-CN"/>
              </w:rPr>
              <w:t xml:space="preserve">Latency bound for measurement is an important aspect for other procedure such as resource selection for measurement reporting. Therefore, </w:t>
            </w:r>
            <w:r w:rsidR="007479F3">
              <w:rPr>
                <w:rFonts w:eastAsiaTheme="minorEastAsia"/>
                <w:lang w:eastAsia="zh-CN"/>
              </w:rPr>
              <w:t>the proposal to study</w:t>
            </w:r>
            <w:r>
              <w:rPr>
                <w:rFonts w:eastAsiaTheme="minorEastAsia"/>
                <w:lang w:eastAsia="zh-CN"/>
              </w:rPr>
              <w:t xml:space="preserve"> should be discussed and supported first. Details of the latency bound can be discussed later.</w:t>
            </w:r>
          </w:p>
        </w:tc>
      </w:tr>
      <w:tr w:rsidR="00D34CC6" w14:paraId="4FE3B32C" w14:textId="77777777" w:rsidTr="00DD426A">
        <w:tc>
          <w:tcPr>
            <w:tcW w:w="1615" w:type="dxa"/>
          </w:tcPr>
          <w:p w14:paraId="20AEFA05" w14:textId="65C20EDD" w:rsidR="00D34CC6" w:rsidRPr="00A30D27" w:rsidRDefault="00D34CC6" w:rsidP="00DD426A">
            <w:pPr>
              <w:rPr>
                <w:rFonts w:eastAsia="Malgun Gothic"/>
                <w:lang w:eastAsia="ko-KR"/>
              </w:rPr>
            </w:pPr>
            <w:r>
              <w:rPr>
                <w:rFonts w:eastAsiaTheme="minorEastAsia" w:hint="eastAsia"/>
                <w:lang w:eastAsia="zh-CN"/>
              </w:rPr>
              <w:t>Sharp</w:t>
            </w:r>
          </w:p>
        </w:tc>
        <w:tc>
          <w:tcPr>
            <w:tcW w:w="7445" w:type="dxa"/>
          </w:tcPr>
          <w:p w14:paraId="73BA5F37" w14:textId="3FAA3257" w:rsidR="00D34CC6" w:rsidRDefault="00D34CC6" w:rsidP="00A30D27">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852D8E" w14:paraId="651C9C65" w14:textId="77777777" w:rsidTr="00DD426A">
        <w:tc>
          <w:tcPr>
            <w:tcW w:w="1615" w:type="dxa"/>
          </w:tcPr>
          <w:p w14:paraId="32DEEDD2" w14:textId="1751EFBC" w:rsidR="00852D8E" w:rsidRDefault="00852D8E" w:rsidP="00852D8E">
            <w:pPr>
              <w:rPr>
                <w:rFonts w:eastAsiaTheme="minorEastAsia"/>
                <w:lang w:eastAsia="zh-CN"/>
              </w:rPr>
            </w:pPr>
            <w:r>
              <w:rPr>
                <w:rFonts w:eastAsiaTheme="minorEastAsia"/>
                <w:lang w:eastAsia="zh-CN"/>
              </w:rPr>
              <w:t>Nokia, NSB</w:t>
            </w:r>
          </w:p>
        </w:tc>
        <w:tc>
          <w:tcPr>
            <w:tcW w:w="7445" w:type="dxa"/>
          </w:tcPr>
          <w:p w14:paraId="2D565C38" w14:textId="3D66BA6A" w:rsidR="00852D8E" w:rsidRDefault="00852D8E" w:rsidP="00852D8E">
            <w:pPr>
              <w:rPr>
                <w:rFonts w:eastAsiaTheme="minorEastAsia"/>
                <w:lang w:eastAsia="zh-CN"/>
              </w:rPr>
            </w:pPr>
            <w:r>
              <w:rPr>
                <w:rFonts w:eastAsiaTheme="minorEastAsia"/>
                <w:lang w:eastAsia="zh-CN"/>
              </w:rPr>
              <w:t>OK</w:t>
            </w:r>
          </w:p>
        </w:tc>
      </w:tr>
    </w:tbl>
    <w:p w14:paraId="109476AF" w14:textId="77777777" w:rsidR="005C2F9D" w:rsidRDefault="005C2F9D">
      <w:pPr>
        <w:rPr>
          <w:rFonts w:eastAsiaTheme="minorEastAsia"/>
          <w:lang w:eastAsia="zh-CN"/>
        </w:rPr>
      </w:pPr>
    </w:p>
    <w:p w14:paraId="2A99DC36" w14:textId="77777777" w:rsidR="005C2F9D" w:rsidRDefault="005C2F9D">
      <w:pPr>
        <w:rPr>
          <w:rFonts w:eastAsiaTheme="minorEastAsia"/>
          <w:lang w:eastAsia="zh-CN"/>
        </w:rPr>
      </w:pPr>
    </w:p>
    <w:p w14:paraId="6BA1C5C7" w14:textId="77777777" w:rsidR="005C2F9D" w:rsidRDefault="00AB16C0">
      <w:pPr>
        <w:pStyle w:val="30"/>
        <w:rPr>
          <w:sz w:val="20"/>
          <w:szCs w:val="20"/>
        </w:rPr>
      </w:pPr>
      <w:r>
        <w:rPr>
          <w:sz w:val="20"/>
          <w:szCs w:val="20"/>
        </w:rPr>
        <w:t>Positioning client UE and location server UE</w:t>
      </w:r>
    </w:p>
    <w:p w14:paraId="382D4C0B"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85"/>
        <w:gridCol w:w="6550"/>
      </w:tblGrid>
      <w:tr w:rsidR="005C2F9D" w14:paraId="1BFE369A" w14:textId="77777777">
        <w:trPr>
          <w:trHeight w:val="400"/>
        </w:trPr>
        <w:tc>
          <w:tcPr>
            <w:tcW w:w="731" w:type="pct"/>
          </w:tcPr>
          <w:p w14:paraId="3CCB1970"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654" w:type="pct"/>
            <w:shd w:val="clear" w:color="auto" w:fill="auto"/>
          </w:tcPr>
          <w:p w14:paraId="569BB68D" w14:textId="77777777" w:rsidR="005C2F9D" w:rsidRDefault="00221AD3">
            <w:pPr>
              <w:rPr>
                <w:rFonts w:ascii="Arial" w:eastAsia="宋体" w:hAnsi="Arial" w:cs="Arial"/>
                <w:b/>
                <w:bCs/>
                <w:color w:val="0000FF"/>
                <w:sz w:val="16"/>
                <w:szCs w:val="16"/>
                <w:u w:val="single"/>
              </w:rPr>
            </w:pPr>
            <w:hyperlink r:id="rId108" w:history="1">
              <w:r w:rsidR="00AB16C0">
                <w:rPr>
                  <w:rFonts w:ascii="Arial" w:eastAsia="宋体" w:hAnsi="Arial" w:cs="Arial"/>
                  <w:b/>
                  <w:bCs/>
                  <w:color w:val="0000FF"/>
                  <w:sz w:val="16"/>
                  <w:szCs w:val="16"/>
                  <w:u w:val="single"/>
                </w:rPr>
                <w:t>R1-2301498</w:t>
              </w:r>
            </w:hyperlink>
          </w:p>
        </w:tc>
        <w:tc>
          <w:tcPr>
            <w:tcW w:w="3615" w:type="pct"/>
            <w:shd w:val="clear" w:color="auto" w:fill="auto"/>
          </w:tcPr>
          <w:p w14:paraId="2EB7296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w:t>
            </w:r>
          </w:p>
          <w:p w14:paraId="43BBF04B" w14:textId="77777777" w:rsidR="005C2F9D" w:rsidRDefault="00AB16C0">
            <w:pPr>
              <w:widowControl w:val="0"/>
              <w:wordWrap w:val="0"/>
              <w:autoSpaceDE w:val="0"/>
              <w:autoSpaceDN w:val="0"/>
              <w:spacing w:after="160" w:line="259" w:lineRule="auto"/>
              <w:jc w:val="both"/>
              <w:rPr>
                <w:rFonts w:ascii="Arial" w:eastAsia="宋体" w:hAnsi="Arial" w:cs="Arial"/>
                <w:sz w:val="16"/>
                <w:szCs w:val="16"/>
              </w:rPr>
            </w:pPr>
            <w:r>
              <w:rPr>
                <w:b/>
                <w:bCs/>
                <w:kern w:val="2"/>
                <w:szCs w:val="20"/>
                <w:lang w:val="en-US"/>
              </w:rPr>
              <w:t>Send an LS to RAN2/RAN3/SA2 to ask whether PHY layer signaling for SL Positioning Client UE / SL Positioning Location Server UE is necessary or not.</w:t>
            </w:r>
          </w:p>
        </w:tc>
      </w:tr>
    </w:tbl>
    <w:p w14:paraId="0281851F" w14:textId="77777777" w:rsidR="005C2F9D" w:rsidRDefault="005C2F9D">
      <w:pPr>
        <w:rPr>
          <w:rFonts w:eastAsiaTheme="minorEastAsia"/>
          <w:lang w:eastAsia="zh-CN"/>
        </w:rPr>
      </w:pPr>
    </w:p>
    <w:p w14:paraId="3DDC9B34"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efore FL provide any proposal, companies are invited to share views on this issue in the following table on necessity of sending LS. Based on input from companies, FL would provide proposals to move forward.</w:t>
      </w:r>
    </w:p>
    <w:p w14:paraId="533AE26C" w14:textId="77777777" w:rsidR="005C2F9D" w:rsidRDefault="005C2F9D">
      <w:pPr>
        <w:rPr>
          <w:rFonts w:eastAsiaTheme="minorEastAsia"/>
          <w:lang w:eastAsia="zh-CN"/>
        </w:rPr>
      </w:pPr>
    </w:p>
    <w:p w14:paraId="150D337C" w14:textId="77777777" w:rsidR="005C2F9D" w:rsidRDefault="005C2F9D">
      <w:pPr>
        <w:rPr>
          <w:rFonts w:eastAsiaTheme="minorEastAsia"/>
          <w:lang w:eastAsia="zh-CN"/>
        </w:rPr>
      </w:pPr>
    </w:p>
    <w:p w14:paraId="367CE54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Issue 3.7.2</w:t>
      </w:r>
    </w:p>
    <w:tbl>
      <w:tblPr>
        <w:tblStyle w:val="aff4"/>
        <w:tblW w:w="0" w:type="auto"/>
        <w:tblLook w:val="04A0" w:firstRow="1" w:lastRow="0" w:firstColumn="1" w:lastColumn="0" w:noHBand="0" w:noVBand="1"/>
      </w:tblPr>
      <w:tblGrid>
        <w:gridCol w:w="1622"/>
        <w:gridCol w:w="7438"/>
      </w:tblGrid>
      <w:tr w:rsidR="005C2F9D" w14:paraId="78A2D417" w14:textId="77777777">
        <w:tc>
          <w:tcPr>
            <w:tcW w:w="1696" w:type="dxa"/>
          </w:tcPr>
          <w:p w14:paraId="7073B3D8"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1C75F61"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Issue 3.7.2</w:t>
            </w:r>
          </w:p>
        </w:tc>
      </w:tr>
      <w:tr w:rsidR="005C2F9D" w14:paraId="7011E911" w14:textId="77777777">
        <w:tc>
          <w:tcPr>
            <w:tcW w:w="1696" w:type="dxa"/>
          </w:tcPr>
          <w:p w14:paraId="19AF7DFA" w14:textId="77777777" w:rsidR="005C2F9D" w:rsidRDefault="005C2F9D">
            <w:pPr>
              <w:rPr>
                <w:rFonts w:eastAsiaTheme="minorEastAsia"/>
                <w:lang w:eastAsia="zh-CN"/>
              </w:rPr>
            </w:pPr>
          </w:p>
        </w:tc>
        <w:tc>
          <w:tcPr>
            <w:tcW w:w="8230" w:type="dxa"/>
          </w:tcPr>
          <w:p w14:paraId="7C80B0F7" w14:textId="77777777" w:rsidR="005C2F9D" w:rsidRDefault="005C2F9D">
            <w:pPr>
              <w:rPr>
                <w:rFonts w:eastAsiaTheme="minorEastAsia"/>
                <w:lang w:eastAsia="zh-CN"/>
              </w:rPr>
            </w:pPr>
          </w:p>
        </w:tc>
      </w:tr>
      <w:tr w:rsidR="005C2F9D" w14:paraId="4D6CFD98" w14:textId="77777777">
        <w:tc>
          <w:tcPr>
            <w:tcW w:w="1696" w:type="dxa"/>
          </w:tcPr>
          <w:p w14:paraId="7A271C65" w14:textId="77777777" w:rsidR="005C2F9D" w:rsidRDefault="005C2F9D">
            <w:pPr>
              <w:rPr>
                <w:rFonts w:eastAsiaTheme="minorEastAsia"/>
                <w:lang w:eastAsia="zh-CN"/>
              </w:rPr>
            </w:pPr>
          </w:p>
        </w:tc>
        <w:tc>
          <w:tcPr>
            <w:tcW w:w="8230" w:type="dxa"/>
          </w:tcPr>
          <w:p w14:paraId="49794C32" w14:textId="77777777" w:rsidR="005C2F9D" w:rsidRDefault="005C2F9D">
            <w:pPr>
              <w:rPr>
                <w:rFonts w:eastAsiaTheme="minorEastAsia"/>
                <w:lang w:eastAsia="zh-CN"/>
              </w:rPr>
            </w:pPr>
          </w:p>
        </w:tc>
      </w:tr>
      <w:tr w:rsidR="005C2F9D" w14:paraId="46E9E193" w14:textId="77777777">
        <w:tc>
          <w:tcPr>
            <w:tcW w:w="1696" w:type="dxa"/>
          </w:tcPr>
          <w:p w14:paraId="69498B7B" w14:textId="77777777" w:rsidR="005C2F9D" w:rsidRDefault="005C2F9D">
            <w:pPr>
              <w:rPr>
                <w:rFonts w:eastAsiaTheme="minorEastAsia"/>
                <w:lang w:eastAsia="zh-CN"/>
              </w:rPr>
            </w:pPr>
          </w:p>
        </w:tc>
        <w:tc>
          <w:tcPr>
            <w:tcW w:w="8230" w:type="dxa"/>
          </w:tcPr>
          <w:p w14:paraId="4578D0AA" w14:textId="77777777" w:rsidR="005C2F9D" w:rsidRDefault="005C2F9D">
            <w:pPr>
              <w:rPr>
                <w:rFonts w:eastAsiaTheme="minorEastAsia"/>
                <w:lang w:eastAsia="zh-CN"/>
              </w:rPr>
            </w:pPr>
          </w:p>
        </w:tc>
      </w:tr>
      <w:tr w:rsidR="005C2F9D" w14:paraId="5C9CC01D" w14:textId="77777777">
        <w:tc>
          <w:tcPr>
            <w:tcW w:w="1696" w:type="dxa"/>
          </w:tcPr>
          <w:p w14:paraId="157F99C0" w14:textId="77777777" w:rsidR="005C2F9D" w:rsidRDefault="005C2F9D">
            <w:pPr>
              <w:rPr>
                <w:rFonts w:eastAsiaTheme="minorEastAsia"/>
                <w:lang w:eastAsia="zh-CN"/>
              </w:rPr>
            </w:pPr>
          </w:p>
        </w:tc>
        <w:tc>
          <w:tcPr>
            <w:tcW w:w="8230" w:type="dxa"/>
          </w:tcPr>
          <w:p w14:paraId="5B3A09F4" w14:textId="77777777" w:rsidR="005C2F9D" w:rsidRDefault="005C2F9D">
            <w:pPr>
              <w:rPr>
                <w:rFonts w:eastAsiaTheme="minorEastAsia"/>
                <w:lang w:eastAsia="zh-CN"/>
              </w:rPr>
            </w:pPr>
          </w:p>
        </w:tc>
      </w:tr>
      <w:tr w:rsidR="005C2F9D" w14:paraId="50E34E04" w14:textId="77777777">
        <w:tc>
          <w:tcPr>
            <w:tcW w:w="1696" w:type="dxa"/>
          </w:tcPr>
          <w:p w14:paraId="0482F6A6" w14:textId="77777777" w:rsidR="005C2F9D" w:rsidRDefault="005C2F9D">
            <w:pPr>
              <w:rPr>
                <w:rFonts w:eastAsiaTheme="minorEastAsia"/>
                <w:lang w:eastAsia="zh-CN"/>
              </w:rPr>
            </w:pPr>
          </w:p>
        </w:tc>
        <w:tc>
          <w:tcPr>
            <w:tcW w:w="8230" w:type="dxa"/>
          </w:tcPr>
          <w:p w14:paraId="2F3CF72D" w14:textId="77777777" w:rsidR="005C2F9D" w:rsidRDefault="005C2F9D">
            <w:pPr>
              <w:rPr>
                <w:rFonts w:eastAsiaTheme="minorEastAsia"/>
                <w:lang w:eastAsia="zh-CN"/>
              </w:rPr>
            </w:pPr>
          </w:p>
        </w:tc>
      </w:tr>
      <w:tr w:rsidR="005C2F9D" w14:paraId="7099BD8B" w14:textId="77777777">
        <w:tc>
          <w:tcPr>
            <w:tcW w:w="1696" w:type="dxa"/>
          </w:tcPr>
          <w:p w14:paraId="3B34D309" w14:textId="77777777" w:rsidR="005C2F9D" w:rsidRDefault="005C2F9D">
            <w:pPr>
              <w:rPr>
                <w:rFonts w:eastAsiaTheme="minorEastAsia"/>
                <w:lang w:eastAsia="zh-CN"/>
              </w:rPr>
            </w:pPr>
          </w:p>
        </w:tc>
        <w:tc>
          <w:tcPr>
            <w:tcW w:w="8230" w:type="dxa"/>
          </w:tcPr>
          <w:p w14:paraId="7490C31A" w14:textId="77777777" w:rsidR="005C2F9D" w:rsidRDefault="005C2F9D">
            <w:pPr>
              <w:rPr>
                <w:rFonts w:eastAsiaTheme="minorEastAsia"/>
                <w:lang w:eastAsia="zh-CN"/>
              </w:rPr>
            </w:pPr>
          </w:p>
        </w:tc>
      </w:tr>
      <w:tr w:rsidR="005C2F9D" w14:paraId="7F3EA709" w14:textId="77777777">
        <w:tc>
          <w:tcPr>
            <w:tcW w:w="1696" w:type="dxa"/>
          </w:tcPr>
          <w:p w14:paraId="55097C80" w14:textId="77777777" w:rsidR="005C2F9D" w:rsidRDefault="005C2F9D">
            <w:pPr>
              <w:rPr>
                <w:rFonts w:eastAsiaTheme="minorEastAsia"/>
                <w:lang w:eastAsia="zh-CN"/>
              </w:rPr>
            </w:pPr>
          </w:p>
        </w:tc>
        <w:tc>
          <w:tcPr>
            <w:tcW w:w="8230" w:type="dxa"/>
          </w:tcPr>
          <w:p w14:paraId="67FA0FD7" w14:textId="77777777" w:rsidR="005C2F9D" w:rsidRDefault="005C2F9D">
            <w:pPr>
              <w:rPr>
                <w:rFonts w:eastAsiaTheme="minorEastAsia"/>
                <w:lang w:eastAsia="zh-CN"/>
              </w:rPr>
            </w:pPr>
          </w:p>
        </w:tc>
      </w:tr>
    </w:tbl>
    <w:p w14:paraId="219AEEBF" w14:textId="77777777" w:rsidR="005C2F9D" w:rsidRDefault="005C2F9D">
      <w:pPr>
        <w:rPr>
          <w:rFonts w:eastAsiaTheme="minorEastAsia"/>
          <w:lang w:eastAsia="zh-CN"/>
        </w:rPr>
      </w:pPr>
    </w:p>
    <w:p w14:paraId="4FC5CD35" w14:textId="77777777" w:rsidR="005C2F9D" w:rsidRDefault="005C2F9D">
      <w:pPr>
        <w:rPr>
          <w:rFonts w:eastAsiaTheme="minorEastAsia"/>
          <w:lang w:eastAsia="zh-CN"/>
        </w:rPr>
      </w:pPr>
    </w:p>
    <w:p w14:paraId="725E5074" w14:textId="77777777" w:rsidR="005C2F9D" w:rsidRDefault="005C2F9D">
      <w:pPr>
        <w:rPr>
          <w:rFonts w:eastAsiaTheme="minorEastAsia"/>
          <w:lang w:eastAsia="zh-CN"/>
        </w:rPr>
      </w:pPr>
    </w:p>
    <w:p w14:paraId="2741690E" w14:textId="77777777" w:rsidR="005C2F9D" w:rsidRDefault="00AB16C0">
      <w:pPr>
        <w:pStyle w:val="30"/>
        <w:rPr>
          <w:sz w:val="20"/>
          <w:szCs w:val="20"/>
        </w:rPr>
      </w:pPr>
      <w:r>
        <w:rPr>
          <w:sz w:val="20"/>
          <w:szCs w:val="20"/>
        </w:rPr>
        <w:t>Single company proposals</w:t>
      </w:r>
    </w:p>
    <w:p w14:paraId="1367FBC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tbl>
      <w:tblPr>
        <w:tblW w:w="5000" w:type="pct"/>
        <w:tblLook w:val="04A0" w:firstRow="1" w:lastRow="0" w:firstColumn="1" w:lastColumn="0" w:noHBand="0" w:noVBand="1"/>
      </w:tblPr>
      <w:tblGrid>
        <w:gridCol w:w="1268"/>
        <w:gridCol w:w="1281"/>
        <w:gridCol w:w="6511"/>
      </w:tblGrid>
      <w:tr w:rsidR="005C2F9D" w14:paraId="49D3DF72"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1731E166" w14:textId="77777777" w:rsidR="005C2F9D" w:rsidRDefault="00AB16C0">
            <w:pPr>
              <w:rPr>
                <w:rFonts w:ascii="Arial" w:eastAsia="宋体" w:hAnsi="Arial" w:cs="Arial"/>
                <w:sz w:val="16"/>
                <w:szCs w:val="16"/>
              </w:rPr>
            </w:pPr>
            <w:r>
              <w:rPr>
                <w:rFonts w:ascii="Arial" w:eastAsia="宋体" w:hAnsi="Arial" w:cs="Arial"/>
                <w:sz w:val="16"/>
                <w:szCs w:val="16"/>
              </w:rPr>
              <w:t>InterDigital, Inc.</w:t>
            </w:r>
          </w:p>
        </w:tc>
        <w:tc>
          <w:tcPr>
            <w:tcW w:w="707" w:type="pct"/>
            <w:tcBorders>
              <w:top w:val="single" w:sz="4" w:space="0" w:color="A6A6A6"/>
              <w:left w:val="single" w:sz="4" w:space="0" w:color="A6A6A6"/>
              <w:bottom w:val="single" w:sz="4" w:space="0" w:color="A6A6A6"/>
              <w:right w:val="single" w:sz="4" w:space="0" w:color="A6A6A6"/>
            </w:tcBorders>
            <w:shd w:val="clear" w:color="auto" w:fill="auto"/>
          </w:tcPr>
          <w:p w14:paraId="6FA0C810" w14:textId="77777777" w:rsidR="005C2F9D" w:rsidRDefault="00221AD3">
            <w:pPr>
              <w:rPr>
                <w:rFonts w:ascii="Arial" w:eastAsia="宋体" w:hAnsi="Arial" w:cs="Arial"/>
                <w:b/>
                <w:bCs/>
                <w:color w:val="0000FF"/>
                <w:sz w:val="16"/>
                <w:szCs w:val="16"/>
                <w:u w:val="single"/>
              </w:rPr>
            </w:pPr>
            <w:hyperlink r:id="rId109" w:history="1">
              <w:r w:rsidR="00AB16C0">
                <w:rPr>
                  <w:rFonts w:ascii="Arial" w:eastAsia="宋体" w:hAnsi="Arial" w:cs="Arial"/>
                  <w:b/>
                  <w:bCs/>
                  <w:color w:val="0000FF"/>
                  <w:sz w:val="16"/>
                  <w:szCs w:val="16"/>
                  <w:u w:val="single"/>
                </w:rPr>
                <w:t>R1-2301117</w:t>
              </w:r>
            </w:hyperlink>
          </w:p>
        </w:tc>
        <w:tc>
          <w:tcPr>
            <w:tcW w:w="3593" w:type="pct"/>
            <w:tcBorders>
              <w:top w:val="single" w:sz="4" w:space="0" w:color="A6A6A6"/>
              <w:left w:val="nil"/>
              <w:bottom w:val="single" w:sz="4" w:space="0" w:color="A6A6A6"/>
              <w:right w:val="single" w:sz="4" w:space="0" w:color="A6A6A6"/>
            </w:tcBorders>
            <w:shd w:val="clear" w:color="auto" w:fill="auto"/>
          </w:tcPr>
          <w:p w14:paraId="06280EFE" w14:textId="77777777" w:rsidR="005C2F9D" w:rsidRDefault="00AB16C0">
            <w:pPr>
              <w:rPr>
                <w:rFonts w:ascii="Arial" w:eastAsia="宋体" w:hAnsi="Arial" w:cs="Arial"/>
                <w:sz w:val="16"/>
                <w:szCs w:val="16"/>
              </w:rPr>
            </w:pPr>
            <w:r>
              <w:rPr>
                <w:b/>
                <w:bCs/>
                <w:lang w:eastAsia="zh-CN"/>
              </w:rPr>
              <w:t>Proposal 8: Study whether/how MG/PPW is supported for sidelink positioning.</w:t>
            </w:r>
          </w:p>
        </w:tc>
      </w:tr>
    </w:tbl>
    <w:p w14:paraId="602FE297" w14:textId="77777777" w:rsidR="005C2F9D" w:rsidRDefault="005C2F9D">
      <w:pPr>
        <w:rPr>
          <w:rFonts w:eastAsiaTheme="minorEastAsia"/>
          <w:lang w:eastAsia="zh-CN"/>
        </w:rPr>
      </w:pPr>
    </w:p>
    <w:p w14:paraId="2814B451" w14:textId="77777777" w:rsidR="005C2F9D" w:rsidRDefault="00AB16C0">
      <w:pPr>
        <w:jc w:val="both"/>
        <w:rPr>
          <w:rFonts w:eastAsiaTheme="minorEastAsia"/>
          <w:lang w:eastAsia="zh-CN"/>
        </w:rPr>
      </w:pPr>
      <w:r>
        <w:rPr>
          <w:rFonts w:eastAsiaTheme="minorEastAsia"/>
          <w:lang w:eastAsia="zh-CN"/>
        </w:rPr>
        <w:t xml:space="preserve">For identified single company proposal, FL thinks </w:t>
      </w:r>
      <w:r>
        <w:rPr>
          <w:rFonts w:eastAsiaTheme="minorEastAsia" w:hint="eastAsia"/>
          <w:lang w:eastAsia="zh-CN"/>
        </w:rPr>
        <w:t>the</w:t>
      </w:r>
      <w:r>
        <w:rPr>
          <w:rFonts w:eastAsiaTheme="minorEastAsia"/>
          <w:lang w:eastAsia="zh-CN"/>
        </w:rPr>
        <w:t xml:space="preserve"> MG/PPW are unnecesary since only one BWP is supported in SL. Considering it is immature to provide any FL proposal at this stage, companies are encouraged to check the intention of these proposals. </w:t>
      </w:r>
    </w:p>
    <w:p w14:paraId="3D564BC3" w14:textId="77777777" w:rsidR="005C2F9D" w:rsidRDefault="005C2F9D">
      <w:pPr>
        <w:rPr>
          <w:rFonts w:eastAsiaTheme="minorEastAsia"/>
          <w:lang w:eastAsia="zh-CN"/>
        </w:rPr>
      </w:pPr>
    </w:p>
    <w:p w14:paraId="32A5447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3.7.3 Collection of views on identified single company proposals</w:t>
      </w:r>
    </w:p>
    <w:tbl>
      <w:tblPr>
        <w:tblStyle w:val="aff4"/>
        <w:tblW w:w="0" w:type="auto"/>
        <w:tblLook w:val="04A0" w:firstRow="1" w:lastRow="0" w:firstColumn="1" w:lastColumn="0" w:noHBand="0" w:noVBand="1"/>
      </w:tblPr>
      <w:tblGrid>
        <w:gridCol w:w="1622"/>
        <w:gridCol w:w="7438"/>
      </w:tblGrid>
      <w:tr w:rsidR="005C2F9D" w14:paraId="312AA050" w14:textId="77777777">
        <w:tc>
          <w:tcPr>
            <w:tcW w:w="1696" w:type="dxa"/>
          </w:tcPr>
          <w:p w14:paraId="094168A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D5857B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w:t>
            </w:r>
          </w:p>
        </w:tc>
      </w:tr>
      <w:tr w:rsidR="005C2F9D" w14:paraId="6977470D" w14:textId="77777777">
        <w:tc>
          <w:tcPr>
            <w:tcW w:w="1696" w:type="dxa"/>
          </w:tcPr>
          <w:p w14:paraId="4B54EECF" w14:textId="77777777" w:rsidR="005C2F9D" w:rsidRDefault="005C2F9D">
            <w:pPr>
              <w:rPr>
                <w:rFonts w:eastAsiaTheme="minorEastAsia"/>
                <w:lang w:eastAsia="zh-CN"/>
              </w:rPr>
            </w:pPr>
          </w:p>
        </w:tc>
        <w:tc>
          <w:tcPr>
            <w:tcW w:w="8230" w:type="dxa"/>
          </w:tcPr>
          <w:p w14:paraId="145A5B8F" w14:textId="77777777" w:rsidR="005C2F9D" w:rsidRDefault="005C2F9D">
            <w:pPr>
              <w:rPr>
                <w:rFonts w:eastAsiaTheme="minorEastAsia"/>
                <w:lang w:eastAsia="zh-CN"/>
              </w:rPr>
            </w:pPr>
          </w:p>
        </w:tc>
      </w:tr>
      <w:tr w:rsidR="005C2F9D" w14:paraId="6D33F2F6" w14:textId="77777777">
        <w:tc>
          <w:tcPr>
            <w:tcW w:w="1696" w:type="dxa"/>
          </w:tcPr>
          <w:p w14:paraId="1FEDB037" w14:textId="77777777" w:rsidR="005C2F9D" w:rsidRDefault="005C2F9D">
            <w:pPr>
              <w:rPr>
                <w:rFonts w:eastAsiaTheme="minorEastAsia"/>
                <w:lang w:eastAsia="zh-CN"/>
              </w:rPr>
            </w:pPr>
          </w:p>
        </w:tc>
        <w:tc>
          <w:tcPr>
            <w:tcW w:w="8230" w:type="dxa"/>
          </w:tcPr>
          <w:p w14:paraId="7C8DF66F" w14:textId="77777777" w:rsidR="005C2F9D" w:rsidRDefault="005C2F9D">
            <w:pPr>
              <w:rPr>
                <w:rFonts w:eastAsiaTheme="minorEastAsia"/>
                <w:lang w:eastAsia="zh-CN"/>
              </w:rPr>
            </w:pPr>
          </w:p>
        </w:tc>
      </w:tr>
      <w:tr w:rsidR="005C2F9D" w14:paraId="637AB543" w14:textId="77777777">
        <w:tc>
          <w:tcPr>
            <w:tcW w:w="1696" w:type="dxa"/>
          </w:tcPr>
          <w:p w14:paraId="7CFCC445" w14:textId="77777777" w:rsidR="005C2F9D" w:rsidRDefault="005C2F9D">
            <w:pPr>
              <w:rPr>
                <w:rFonts w:eastAsiaTheme="minorEastAsia"/>
                <w:lang w:eastAsia="zh-CN"/>
              </w:rPr>
            </w:pPr>
          </w:p>
        </w:tc>
        <w:tc>
          <w:tcPr>
            <w:tcW w:w="8230" w:type="dxa"/>
          </w:tcPr>
          <w:p w14:paraId="0802837B" w14:textId="77777777" w:rsidR="005C2F9D" w:rsidRDefault="005C2F9D">
            <w:pPr>
              <w:rPr>
                <w:rFonts w:eastAsiaTheme="minorEastAsia"/>
                <w:lang w:eastAsia="zh-CN"/>
              </w:rPr>
            </w:pPr>
          </w:p>
        </w:tc>
      </w:tr>
      <w:tr w:rsidR="005C2F9D" w14:paraId="058596F0" w14:textId="77777777">
        <w:tc>
          <w:tcPr>
            <w:tcW w:w="1696" w:type="dxa"/>
          </w:tcPr>
          <w:p w14:paraId="7588B24A" w14:textId="77777777" w:rsidR="005C2F9D" w:rsidRDefault="005C2F9D">
            <w:pPr>
              <w:rPr>
                <w:rFonts w:eastAsiaTheme="minorEastAsia"/>
                <w:lang w:eastAsia="zh-CN"/>
              </w:rPr>
            </w:pPr>
          </w:p>
        </w:tc>
        <w:tc>
          <w:tcPr>
            <w:tcW w:w="8230" w:type="dxa"/>
          </w:tcPr>
          <w:p w14:paraId="182CB0C1" w14:textId="77777777" w:rsidR="005C2F9D" w:rsidRDefault="005C2F9D">
            <w:pPr>
              <w:rPr>
                <w:rFonts w:eastAsiaTheme="minorEastAsia"/>
                <w:lang w:eastAsia="zh-CN"/>
              </w:rPr>
            </w:pPr>
          </w:p>
        </w:tc>
      </w:tr>
      <w:tr w:rsidR="005C2F9D" w14:paraId="7AA2B57E" w14:textId="77777777">
        <w:tc>
          <w:tcPr>
            <w:tcW w:w="1696" w:type="dxa"/>
          </w:tcPr>
          <w:p w14:paraId="70FC18DA" w14:textId="77777777" w:rsidR="005C2F9D" w:rsidRDefault="005C2F9D">
            <w:pPr>
              <w:rPr>
                <w:rFonts w:eastAsiaTheme="minorEastAsia"/>
                <w:lang w:eastAsia="zh-CN"/>
              </w:rPr>
            </w:pPr>
          </w:p>
        </w:tc>
        <w:tc>
          <w:tcPr>
            <w:tcW w:w="8230" w:type="dxa"/>
          </w:tcPr>
          <w:p w14:paraId="12524EB8" w14:textId="77777777" w:rsidR="005C2F9D" w:rsidRDefault="005C2F9D">
            <w:pPr>
              <w:rPr>
                <w:rFonts w:eastAsiaTheme="minorEastAsia"/>
                <w:lang w:eastAsia="zh-CN"/>
              </w:rPr>
            </w:pPr>
          </w:p>
        </w:tc>
      </w:tr>
      <w:tr w:rsidR="005C2F9D" w14:paraId="493F5D13" w14:textId="77777777">
        <w:tc>
          <w:tcPr>
            <w:tcW w:w="1696" w:type="dxa"/>
          </w:tcPr>
          <w:p w14:paraId="4F199C02" w14:textId="77777777" w:rsidR="005C2F9D" w:rsidRDefault="005C2F9D">
            <w:pPr>
              <w:rPr>
                <w:rFonts w:eastAsiaTheme="minorEastAsia"/>
                <w:lang w:eastAsia="zh-CN"/>
              </w:rPr>
            </w:pPr>
          </w:p>
        </w:tc>
        <w:tc>
          <w:tcPr>
            <w:tcW w:w="8230" w:type="dxa"/>
          </w:tcPr>
          <w:p w14:paraId="2482CEAC" w14:textId="77777777" w:rsidR="005C2F9D" w:rsidRDefault="005C2F9D">
            <w:pPr>
              <w:rPr>
                <w:rFonts w:eastAsiaTheme="minorEastAsia"/>
                <w:lang w:eastAsia="zh-CN"/>
              </w:rPr>
            </w:pPr>
          </w:p>
        </w:tc>
      </w:tr>
      <w:tr w:rsidR="005C2F9D" w14:paraId="6BCECEE3" w14:textId="77777777">
        <w:tc>
          <w:tcPr>
            <w:tcW w:w="1696" w:type="dxa"/>
          </w:tcPr>
          <w:p w14:paraId="1EE26B69" w14:textId="77777777" w:rsidR="005C2F9D" w:rsidRDefault="005C2F9D">
            <w:pPr>
              <w:rPr>
                <w:rFonts w:eastAsiaTheme="minorEastAsia"/>
                <w:lang w:eastAsia="zh-CN"/>
              </w:rPr>
            </w:pPr>
          </w:p>
        </w:tc>
        <w:tc>
          <w:tcPr>
            <w:tcW w:w="8230" w:type="dxa"/>
          </w:tcPr>
          <w:p w14:paraId="6F3F55E3" w14:textId="77777777" w:rsidR="005C2F9D" w:rsidRDefault="005C2F9D">
            <w:pPr>
              <w:rPr>
                <w:rFonts w:eastAsiaTheme="minorEastAsia"/>
                <w:lang w:eastAsia="zh-CN"/>
              </w:rPr>
            </w:pPr>
          </w:p>
        </w:tc>
      </w:tr>
    </w:tbl>
    <w:p w14:paraId="77E3CA2E" w14:textId="77777777" w:rsidR="005C2F9D" w:rsidRDefault="005C2F9D">
      <w:pPr>
        <w:rPr>
          <w:rFonts w:eastAsiaTheme="minorEastAsia"/>
          <w:lang w:eastAsia="zh-CN"/>
        </w:rPr>
      </w:pPr>
    </w:p>
    <w:p w14:paraId="78D04051" w14:textId="77777777" w:rsidR="005C2F9D" w:rsidRDefault="005C2F9D">
      <w:pPr>
        <w:rPr>
          <w:rFonts w:eastAsiaTheme="minorEastAsia"/>
          <w:lang w:eastAsia="zh-CN"/>
        </w:rPr>
      </w:pPr>
    </w:p>
    <w:p w14:paraId="68405C22" w14:textId="77777777" w:rsidR="005C2F9D" w:rsidRDefault="00AB16C0">
      <w:pPr>
        <w:pStyle w:val="20"/>
      </w:pPr>
      <w:r>
        <w:t>Others</w:t>
      </w:r>
    </w:p>
    <w:p w14:paraId="081B762C"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as single company proposals. It is still immature for the FL to provide any proposal to move forward.</w:t>
      </w:r>
    </w:p>
    <w:p w14:paraId="20912617" w14:textId="77777777" w:rsidR="005C2F9D" w:rsidRDefault="005C2F9D">
      <w:pPr>
        <w:rPr>
          <w:rFonts w:eastAsiaTheme="minorEastAsia"/>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6965"/>
      </w:tblGrid>
      <w:tr w:rsidR="005C2F9D" w14:paraId="6DFFC680" w14:textId="77777777">
        <w:trPr>
          <w:trHeight w:val="392"/>
        </w:trPr>
        <w:tc>
          <w:tcPr>
            <w:tcW w:w="1408" w:type="dxa"/>
          </w:tcPr>
          <w:p w14:paraId="7B6F0B5B" w14:textId="77777777" w:rsidR="005C2F9D" w:rsidRDefault="00AB16C0">
            <w:pPr>
              <w:rPr>
                <w:rFonts w:ascii="Arial" w:eastAsia="宋体" w:hAnsi="Arial" w:cs="Arial"/>
                <w:sz w:val="16"/>
                <w:szCs w:val="16"/>
              </w:rPr>
            </w:pPr>
            <w:r>
              <w:rPr>
                <w:rFonts w:ascii="Arial" w:eastAsia="宋体" w:hAnsi="Arial" w:cs="Arial"/>
                <w:sz w:val="16"/>
                <w:szCs w:val="16"/>
              </w:rPr>
              <w:t>Locaila</w:t>
            </w:r>
          </w:p>
        </w:tc>
        <w:tc>
          <w:tcPr>
            <w:tcW w:w="1261" w:type="dxa"/>
            <w:shd w:val="clear" w:color="auto" w:fill="auto"/>
          </w:tcPr>
          <w:p w14:paraId="6E139B71" w14:textId="77777777" w:rsidR="005C2F9D" w:rsidRDefault="00221AD3">
            <w:pPr>
              <w:rPr>
                <w:rFonts w:ascii="Arial" w:eastAsia="宋体" w:hAnsi="Arial" w:cs="Arial"/>
                <w:b/>
                <w:bCs/>
                <w:color w:val="0000FF"/>
                <w:sz w:val="16"/>
                <w:szCs w:val="16"/>
                <w:u w:val="single"/>
              </w:rPr>
            </w:pPr>
            <w:hyperlink r:id="rId110" w:history="1">
              <w:r w:rsidR="00AB16C0">
                <w:rPr>
                  <w:rFonts w:ascii="Arial" w:eastAsia="宋体" w:hAnsi="Arial" w:cs="Arial"/>
                  <w:b/>
                  <w:bCs/>
                  <w:color w:val="0000FF"/>
                  <w:sz w:val="16"/>
                  <w:szCs w:val="16"/>
                  <w:u w:val="single"/>
                </w:rPr>
                <w:t>R1-2300760</w:t>
              </w:r>
            </w:hyperlink>
          </w:p>
        </w:tc>
        <w:tc>
          <w:tcPr>
            <w:tcW w:w="6965" w:type="dxa"/>
            <w:shd w:val="clear" w:color="auto" w:fill="auto"/>
          </w:tcPr>
          <w:p w14:paraId="013F21C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RAN1 should study the feasibility of carrier phase-based positioning for application to sidelink use cases.</w:t>
            </w:r>
          </w:p>
        </w:tc>
      </w:tr>
      <w:tr w:rsidR="005C2F9D" w14:paraId="459F94A5" w14:textId="77777777">
        <w:trPr>
          <w:trHeight w:val="400"/>
        </w:trPr>
        <w:tc>
          <w:tcPr>
            <w:tcW w:w="1408" w:type="dxa"/>
          </w:tcPr>
          <w:p w14:paraId="086F1C55" w14:textId="77777777" w:rsidR="005C2F9D" w:rsidRDefault="00AB16C0">
            <w:pPr>
              <w:rPr>
                <w:rFonts w:ascii="Arial" w:eastAsia="宋体" w:hAnsi="Arial" w:cs="Arial"/>
                <w:sz w:val="16"/>
                <w:szCs w:val="16"/>
              </w:rPr>
            </w:pPr>
            <w:r>
              <w:rPr>
                <w:rFonts w:ascii="Arial" w:eastAsia="宋体" w:hAnsi="Arial" w:cs="Arial"/>
                <w:sz w:val="16"/>
                <w:szCs w:val="16"/>
              </w:rPr>
              <w:t>Fraunhofer IIS, Fraunhofer HHI</w:t>
            </w:r>
          </w:p>
        </w:tc>
        <w:tc>
          <w:tcPr>
            <w:tcW w:w="1261" w:type="dxa"/>
            <w:shd w:val="clear" w:color="auto" w:fill="auto"/>
          </w:tcPr>
          <w:p w14:paraId="299EA340" w14:textId="77777777" w:rsidR="005C2F9D" w:rsidRDefault="00221AD3">
            <w:pPr>
              <w:rPr>
                <w:rFonts w:ascii="Arial" w:eastAsia="宋体" w:hAnsi="Arial" w:cs="Arial"/>
                <w:b/>
                <w:bCs/>
                <w:color w:val="0000FF"/>
                <w:sz w:val="16"/>
                <w:szCs w:val="16"/>
                <w:u w:val="single"/>
              </w:rPr>
            </w:pPr>
            <w:hyperlink r:id="rId111" w:history="1">
              <w:r w:rsidR="00AB16C0">
                <w:rPr>
                  <w:rFonts w:ascii="Arial" w:eastAsia="宋体" w:hAnsi="Arial" w:cs="Arial"/>
                  <w:b/>
                  <w:bCs/>
                  <w:color w:val="0000FF"/>
                  <w:sz w:val="16"/>
                  <w:szCs w:val="16"/>
                  <w:u w:val="single"/>
                </w:rPr>
                <w:t>R1-2301143</w:t>
              </w:r>
            </w:hyperlink>
          </w:p>
        </w:tc>
        <w:tc>
          <w:tcPr>
            <w:tcW w:w="6965" w:type="dxa"/>
            <w:shd w:val="clear" w:color="auto" w:fill="auto"/>
          </w:tcPr>
          <w:p w14:paraId="45E994D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Consider enhanced reporting for SL-RS measurements to enable joint (centralized) evaluations of measurements performed by different devices.  </w:t>
            </w:r>
          </w:p>
          <w:p w14:paraId="2CFF8D44" w14:textId="77777777" w:rsidR="005C2F9D" w:rsidRDefault="00AB16C0">
            <w:pPr>
              <w:widowControl w:val="0"/>
              <w:wordWrap w:val="0"/>
              <w:autoSpaceDE w:val="0"/>
              <w:autoSpaceDN w:val="0"/>
              <w:spacing w:after="160" w:line="259" w:lineRule="auto"/>
              <w:jc w:val="both"/>
              <w:rPr>
                <w:b/>
                <w:bCs/>
                <w:szCs w:val="20"/>
                <w:lang w:val="en-US"/>
              </w:rPr>
            </w:pPr>
            <w:r>
              <w:rPr>
                <w:b/>
                <w:bCs/>
                <w:kern w:val="2"/>
                <w:szCs w:val="20"/>
                <w:lang w:val="en-US"/>
              </w:rPr>
              <w:t>For determining the relative velocity between the two UEs using Rx-Rx timing measurements within the framework of SL RTT solution, downselect between:</w:t>
            </w:r>
          </w:p>
          <w:p w14:paraId="62DB3408" w14:textId="77777777" w:rsidR="005C2F9D" w:rsidRDefault="00AB16C0">
            <w:pPr>
              <w:widowControl w:val="0"/>
              <w:wordWrap w:val="0"/>
              <w:autoSpaceDE w:val="0"/>
              <w:autoSpaceDN w:val="0"/>
              <w:spacing w:after="160" w:line="259" w:lineRule="auto"/>
              <w:jc w:val="both"/>
              <w:rPr>
                <w:b/>
                <w:bCs/>
                <w:szCs w:val="20"/>
                <w:lang w:val="en-US"/>
              </w:rPr>
            </w:pPr>
            <w:r>
              <w:rPr>
                <w:b/>
                <w:bCs/>
                <w:szCs w:val="20"/>
                <w:lang w:val="en-US"/>
              </w:rPr>
              <w:t>Alt.1: Support an additional Rx-Rx measurement which defines the UE report and processing related to a Tx-Tx transmission</w:t>
            </w:r>
          </w:p>
          <w:p w14:paraId="0E67F7F1" w14:textId="77777777" w:rsidR="005C2F9D" w:rsidRDefault="00AB16C0">
            <w:pPr>
              <w:widowControl w:val="0"/>
              <w:wordWrap w:val="0"/>
              <w:autoSpaceDE w:val="0"/>
              <w:autoSpaceDN w:val="0"/>
              <w:spacing w:after="160" w:line="259" w:lineRule="auto"/>
              <w:jc w:val="both"/>
              <w:rPr>
                <w:b/>
                <w:bCs/>
                <w:kern w:val="2"/>
                <w:szCs w:val="20"/>
                <w:lang w:val="en-US"/>
              </w:rPr>
            </w:pPr>
            <w:r>
              <w:rPr>
                <w:b/>
                <w:bCs/>
                <w:szCs w:val="20"/>
                <w:lang w:val="en-US"/>
              </w:rPr>
              <w:t>Alt.2: Support functionary without introducing an Rx-Rx measurements (it can be implied from the identified SL timing measurements (time stamps with fine resolution, for example)</w:t>
            </w:r>
          </w:p>
        </w:tc>
      </w:tr>
      <w:tr w:rsidR="005C2F9D" w14:paraId="4F8D30EC"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6164B58" w14:textId="77777777" w:rsidR="005C2F9D" w:rsidRDefault="00AB16C0">
            <w:pPr>
              <w:widowControl w:val="0"/>
              <w:wordWrap w:val="0"/>
              <w:autoSpaceDE w:val="0"/>
              <w:autoSpaceDN w:val="0"/>
              <w:spacing w:after="160" w:line="259" w:lineRule="auto"/>
              <w:jc w:val="both"/>
              <w:rPr>
                <w:rFonts w:eastAsiaTheme="minorEastAsia"/>
                <w:lang w:eastAsia="zh-CN"/>
              </w:rPr>
            </w:pPr>
            <w:r>
              <w:rPr>
                <w:rFonts w:eastAsiaTheme="minorEastAsia"/>
                <w:lang w:eastAsia="zh-CN"/>
              </w:rPr>
              <w:t>Nokia, Nokia Shanghai Bell</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0553ACB" w14:textId="77777777" w:rsidR="005C2F9D" w:rsidRDefault="00221AD3">
            <w:hyperlink r:id="rId112" w:history="1">
              <w:r w:rsidR="00AB16C0">
                <w:rPr>
                  <w:rStyle w:val="affc"/>
                </w:rPr>
                <w:t>R1-2300041</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10BD770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Deprioritize Rx-Rx time different measurement for SL positioning since its benefit over RSTD measurement is unclear.</w:t>
            </w:r>
          </w:p>
        </w:tc>
      </w:tr>
    </w:tbl>
    <w:p w14:paraId="769AA998" w14:textId="77777777" w:rsidR="005C2F9D" w:rsidRDefault="005C2F9D">
      <w:pPr>
        <w:rPr>
          <w:rFonts w:eastAsiaTheme="minorEastAsia"/>
          <w:lang w:eastAsia="zh-CN"/>
        </w:rPr>
      </w:pPr>
    </w:p>
    <w:p w14:paraId="2669209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2A13D16B" w14:textId="77777777" w:rsidR="005C2F9D" w:rsidRDefault="005C2F9D">
      <w:pPr>
        <w:rPr>
          <w:rFonts w:eastAsiaTheme="minorEastAsia"/>
          <w:lang w:eastAsia="zh-CN"/>
        </w:rPr>
      </w:pPr>
    </w:p>
    <w:p w14:paraId="5555AED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any other missing issues</w:t>
      </w:r>
    </w:p>
    <w:tbl>
      <w:tblPr>
        <w:tblStyle w:val="aff4"/>
        <w:tblW w:w="0" w:type="auto"/>
        <w:tblLook w:val="04A0" w:firstRow="1" w:lastRow="0" w:firstColumn="1" w:lastColumn="0" w:noHBand="0" w:noVBand="1"/>
      </w:tblPr>
      <w:tblGrid>
        <w:gridCol w:w="1620"/>
        <w:gridCol w:w="7440"/>
      </w:tblGrid>
      <w:tr w:rsidR="005C2F9D" w14:paraId="1E44F125" w14:textId="77777777">
        <w:tc>
          <w:tcPr>
            <w:tcW w:w="1696" w:type="dxa"/>
          </w:tcPr>
          <w:p w14:paraId="5320639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1C986AC6"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3.8.1</w:t>
            </w:r>
          </w:p>
        </w:tc>
      </w:tr>
      <w:tr w:rsidR="005C2F9D" w14:paraId="1AF0AD37" w14:textId="77777777">
        <w:tc>
          <w:tcPr>
            <w:tcW w:w="1696" w:type="dxa"/>
          </w:tcPr>
          <w:p w14:paraId="55E3C94B" w14:textId="77777777" w:rsidR="005C2F9D" w:rsidRDefault="005C2F9D">
            <w:pPr>
              <w:rPr>
                <w:rFonts w:eastAsiaTheme="minorEastAsia"/>
                <w:lang w:eastAsia="zh-CN"/>
              </w:rPr>
            </w:pPr>
          </w:p>
        </w:tc>
        <w:tc>
          <w:tcPr>
            <w:tcW w:w="8230" w:type="dxa"/>
          </w:tcPr>
          <w:p w14:paraId="1EAE2C92" w14:textId="77777777" w:rsidR="005C2F9D" w:rsidRDefault="005C2F9D">
            <w:pPr>
              <w:rPr>
                <w:rFonts w:eastAsiaTheme="minorEastAsia"/>
                <w:lang w:eastAsia="zh-CN"/>
              </w:rPr>
            </w:pPr>
          </w:p>
        </w:tc>
      </w:tr>
      <w:tr w:rsidR="005C2F9D" w14:paraId="09BF2BD7" w14:textId="77777777">
        <w:tc>
          <w:tcPr>
            <w:tcW w:w="1696" w:type="dxa"/>
          </w:tcPr>
          <w:p w14:paraId="1E31D818" w14:textId="77777777" w:rsidR="005C2F9D" w:rsidRDefault="005C2F9D">
            <w:pPr>
              <w:rPr>
                <w:rFonts w:eastAsiaTheme="minorEastAsia"/>
                <w:lang w:eastAsia="zh-CN"/>
              </w:rPr>
            </w:pPr>
          </w:p>
        </w:tc>
        <w:tc>
          <w:tcPr>
            <w:tcW w:w="8230" w:type="dxa"/>
          </w:tcPr>
          <w:p w14:paraId="793BE4A3" w14:textId="77777777" w:rsidR="005C2F9D" w:rsidRDefault="005C2F9D">
            <w:pPr>
              <w:rPr>
                <w:rFonts w:eastAsiaTheme="minorEastAsia"/>
                <w:lang w:eastAsia="zh-CN"/>
              </w:rPr>
            </w:pPr>
          </w:p>
        </w:tc>
      </w:tr>
      <w:tr w:rsidR="005C2F9D" w14:paraId="19A24A30" w14:textId="77777777">
        <w:tc>
          <w:tcPr>
            <w:tcW w:w="1696" w:type="dxa"/>
          </w:tcPr>
          <w:p w14:paraId="06019CDE" w14:textId="77777777" w:rsidR="005C2F9D" w:rsidRDefault="005C2F9D">
            <w:pPr>
              <w:rPr>
                <w:rFonts w:eastAsiaTheme="minorEastAsia"/>
                <w:lang w:eastAsia="zh-CN"/>
              </w:rPr>
            </w:pPr>
          </w:p>
        </w:tc>
        <w:tc>
          <w:tcPr>
            <w:tcW w:w="8230" w:type="dxa"/>
          </w:tcPr>
          <w:p w14:paraId="06EBA840" w14:textId="77777777" w:rsidR="005C2F9D" w:rsidRDefault="005C2F9D">
            <w:pPr>
              <w:rPr>
                <w:rFonts w:eastAsiaTheme="minorEastAsia"/>
                <w:lang w:eastAsia="zh-CN"/>
              </w:rPr>
            </w:pPr>
          </w:p>
        </w:tc>
      </w:tr>
      <w:tr w:rsidR="005C2F9D" w14:paraId="164C721F" w14:textId="77777777">
        <w:tc>
          <w:tcPr>
            <w:tcW w:w="1696" w:type="dxa"/>
          </w:tcPr>
          <w:p w14:paraId="0204C9FD" w14:textId="77777777" w:rsidR="005C2F9D" w:rsidRDefault="005C2F9D">
            <w:pPr>
              <w:rPr>
                <w:rFonts w:eastAsiaTheme="minorEastAsia"/>
                <w:lang w:eastAsia="zh-CN"/>
              </w:rPr>
            </w:pPr>
          </w:p>
        </w:tc>
        <w:tc>
          <w:tcPr>
            <w:tcW w:w="8230" w:type="dxa"/>
          </w:tcPr>
          <w:p w14:paraId="0CC5AB61" w14:textId="77777777" w:rsidR="005C2F9D" w:rsidRDefault="005C2F9D">
            <w:pPr>
              <w:rPr>
                <w:rFonts w:eastAsiaTheme="minorEastAsia"/>
                <w:lang w:eastAsia="zh-CN"/>
              </w:rPr>
            </w:pPr>
          </w:p>
        </w:tc>
      </w:tr>
      <w:tr w:rsidR="005C2F9D" w14:paraId="23F135FC" w14:textId="77777777">
        <w:tc>
          <w:tcPr>
            <w:tcW w:w="1696" w:type="dxa"/>
          </w:tcPr>
          <w:p w14:paraId="0DC2DD7B" w14:textId="77777777" w:rsidR="005C2F9D" w:rsidRDefault="005C2F9D">
            <w:pPr>
              <w:rPr>
                <w:rFonts w:eastAsiaTheme="minorEastAsia"/>
                <w:lang w:eastAsia="zh-CN"/>
              </w:rPr>
            </w:pPr>
          </w:p>
        </w:tc>
        <w:tc>
          <w:tcPr>
            <w:tcW w:w="8230" w:type="dxa"/>
          </w:tcPr>
          <w:p w14:paraId="07B77431" w14:textId="77777777" w:rsidR="005C2F9D" w:rsidRDefault="005C2F9D">
            <w:pPr>
              <w:rPr>
                <w:rFonts w:eastAsiaTheme="minorEastAsia"/>
                <w:lang w:eastAsia="zh-CN"/>
              </w:rPr>
            </w:pPr>
          </w:p>
        </w:tc>
      </w:tr>
      <w:tr w:rsidR="005C2F9D" w14:paraId="2985AA40" w14:textId="77777777">
        <w:tc>
          <w:tcPr>
            <w:tcW w:w="1696" w:type="dxa"/>
          </w:tcPr>
          <w:p w14:paraId="77B0CCE3" w14:textId="77777777" w:rsidR="005C2F9D" w:rsidRDefault="005C2F9D">
            <w:pPr>
              <w:rPr>
                <w:rFonts w:eastAsiaTheme="minorEastAsia"/>
                <w:lang w:eastAsia="zh-CN"/>
              </w:rPr>
            </w:pPr>
          </w:p>
        </w:tc>
        <w:tc>
          <w:tcPr>
            <w:tcW w:w="8230" w:type="dxa"/>
          </w:tcPr>
          <w:p w14:paraId="54B11BD5" w14:textId="77777777" w:rsidR="005C2F9D" w:rsidRDefault="005C2F9D">
            <w:pPr>
              <w:rPr>
                <w:rFonts w:eastAsiaTheme="minorEastAsia"/>
                <w:lang w:eastAsia="zh-CN"/>
              </w:rPr>
            </w:pPr>
          </w:p>
        </w:tc>
      </w:tr>
      <w:tr w:rsidR="005C2F9D" w14:paraId="1560FC4F" w14:textId="77777777">
        <w:tc>
          <w:tcPr>
            <w:tcW w:w="1696" w:type="dxa"/>
          </w:tcPr>
          <w:p w14:paraId="07E113FF" w14:textId="77777777" w:rsidR="005C2F9D" w:rsidRDefault="005C2F9D">
            <w:pPr>
              <w:rPr>
                <w:rFonts w:eastAsiaTheme="minorEastAsia"/>
                <w:lang w:eastAsia="zh-CN"/>
              </w:rPr>
            </w:pPr>
          </w:p>
        </w:tc>
        <w:tc>
          <w:tcPr>
            <w:tcW w:w="8230" w:type="dxa"/>
          </w:tcPr>
          <w:p w14:paraId="60C8E0B2" w14:textId="77777777" w:rsidR="005C2F9D" w:rsidRDefault="005C2F9D">
            <w:pPr>
              <w:rPr>
                <w:rFonts w:eastAsiaTheme="minorEastAsia"/>
                <w:lang w:eastAsia="zh-CN"/>
              </w:rPr>
            </w:pPr>
          </w:p>
        </w:tc>
      </w:tr>
    </w:tbl>
    <w:p w14:paraId="44BC2EE7" w14:textId="77777777" w:rsidR="005C2F9D" w:rsidRDefault="005C2F9D">
      <w:pPr>
        <w:rPr>
          <w:rFonts w:eastAsiaTheme="minorEastAsia"/>
          <w:lang w:eastAsia="zh-CN"/>
        </w:rPr>
      </w:pPr>
    </w:p>
    <w:p w14:paraId="02602359" w14:textId="77777777" w:rsidR="005C2F9D" w:rsidRDefault="00AB16C0">
      <w:pPr>
        <w:pStyle w:val="1"/>
        <w:tabs>
          <w:tab w:val="clear" w:pos="432"/>
        </w:tabs>
      </w:pPr>
      <w:bookmarkStart w:id="28" w:name="_Hlk127886985"/>
      <w:r>
        <w:t xml:space="preserve">Sidelink positioning Report </w:t>
      </w:r>
    </w:p>
    <w:p w14:paraId="3D38AF20" w14:textId="77777777" w:rsidR="005C2F9D" w:rsidRDefault="00AB16C0">
      <w:pPr>
        <w:pStyle w:val="20"/>
      </w:pPr>
      <w:r>
        <w:t xml:space="preserve">Report signaling </w:t>
      </w:r>
    </w:p>
    <w:p w14:paraId="42A33565" w14:textId="77777777" w:rsidR="005C2F9D" w:rsidRDefault="00AB16C0">
      <w:pPr>
        <w:rPr>
          <w:rFonts w:eastAsia="等线"/>
          <w:szCs w:val="20"/>
          <w:lang w:val="en-US" w:eastAsia="zh-CN"/>
        </w:rPr>
      </w:pPr>
      <w:r>
        <w:rPr>
          <w:rFonts w:eastAsia="等线" w:hint="eastAsia"/>
          <w:szCs w:val="20"/>
          <w:lang w:val="en-US" w:eastAsia="zh-CN"/>
        </w:rPr>
        <w:t>T</w:t>
      </w:r>
      <w:r>
        <w:rPr>
          <w:rFonts w:eastAsia="等线"/>
          <w:szCs w:val="20"/>
          <w:lang w:val="en-US" w:eastAsia="zh-CN"/>
        </w:rPr>
        <w:t>he following issues were raised with regards to this topic</w:t>
      </w:r>
    </w:p>
    <w:p w14:paraId="0A443B3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ignaling media</w:t>
      </w:r>
      <w:r>
        <w:rPr>
          <w:rFonts w:eastAsia="宋体" w:cs="Times" w:hint="eastAsia"/>
          <w:iCs/>
          <w:szCs w:val="20"/>
          <w:lang w:eastAsia="zh-CN"/>
        </w:rPr>
        <w:t>:</w:t>
      </w:r>
      <w:r>
        <w:rPr>
          <w:rFonts w:eastAsia="宋体" w:cs="Times"/>
          <w:iCs/>
          <w:szCs w:val="20"/>
          <w:lang w:eastAsia="zh-CN"/>
        </w:rPr>
        <w:t xml:space="preserve"> higher layer report or lower layer report?</w:t>
      </w:r>
    </w:p>
    <w:p w14:paraId="76A0401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ignaling target: UE or LMF?</w:t>
      </w:r>
    </w:p>
    <w:p w14:paraId="7CC7720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U</w:t>
      </w:r>
      <w:r>
        <w:rPr>
          <w:rFonts w:eastAsia="宋体" w:cs="Times"/>
          <w:iCs/>
          <w:szCs w:val="20"/>
          <w:lang w:eastAsia="zh-CN"/>
        </w:rPr>
        <w:t>nified or method specific</w:t>
      </w:r>
    </w:p>
    <w:p w14:paraId="0A6EF920"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w:t>
      </w:r>
      <w:r>
        <w:rPr>
          <w:rFonts w:eastAsia="宋体" w:cs="Times"/>
          <w:iCs/>
          <w:szCs w:val="20"/>
          <w:lang w:eastAsia="zh-CN"/>
        </w:rPr>
        <w:t>easurement report triggering: higher layer or lower layer</w:t>
      </w:r>
    </w:p>
    <w:p w14:paraId="5E57EE1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One shot or periodic?</w:t>
      </w:r>
    </w:p>
    <w:p w14:paraId="6E56657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a target UE decides whether to perform absolute positioning or relative positioning or ranging depending on availability and quality of measurement source(s)</w:t>
      </w:r>
    </w:p>
    <w:p w14:paraId="037F500A" w14:textId="77777777" w:rsidR="005C2F9D" w:rsidRDefault="00AB16C0">
      <w:pPr>
        <w:pStyle w:val="30"/>
        <w:rPr>
          <w:sz w:val="20"/>
          <w:szCs w:val="20"/>
        </w:rPr>
      </w:pPr>
      <w:r>
        <w:rPr>
          <w:sz w:val="20"/>
          <w:szCs w:val="20"/>
        </w:rPr>
        <w:t>Higer-layer report or lower-layer report</w:t>
      </w:r>
    </w:p>
    <w:p w14:paraId="462E3FF6"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7758A046"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583"/>
        <w:gridCol w:w="1253"/>
        <w:gridCol w:w="7082"/>
      </w:tblGrid>
      <w:tr w:rsidR="005C2F9D" w14:paraId="7F0C9F14"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1E098A74" w14:textId="77777777" w:rsidR="005C2F9D" w:rsidRDefault="00AB16C0">
            <w:pPr>
              <w:rPr>
                <w:rFonts w:eastAsia="宋体"/>
                <w:szCs w:val="20"/>
                <w:lang w:val="en-US" w:eastAsia="zh-CN"/>
              </w:rPr>
            </w:pPr>
            <w:r>
              <w:rPr>
                <w:rFonts w:eastAsia="宋体"/>
                <w:szCs w:val="20"/>
                <w:lang w:val="en-US" w:eastAsia="zh-CN"/>
              </w:rPr>
              <w:t>Huawei</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6F1142B4" w14:textId="77777777" w:rsidR="005C2F9D" w:rsidRDefault="00221AD3">
            <w:pPr>
              <w:rPr>
                <w:b/>
                <w:bCs/>
                <w:color w:val="0000FF"/>
                <w:sz w:val="18"/>
                <w:szCs w:val="18"/>
                <w:u w:val="single"/>
                <w:lang w:val="en-US" w:eastAsia="zh-CN"/>
              </w:rPr>
            </w:pPr>
            <w:hyperlink r:id="rId113" w:history="1">
              <w:r w:rsidR="00AB16C0">
                <w:rPr>
                  <w:rStyle w:val="affc"/>
                  <w:b/>
                  <w:bCs/>
                  <w:sz w:val="18"/>
                  <w:szCs w:val="18"/>
                </w:rPr>
                <w:t>R1-2300080</w:t>
              </w:r>
            </w:hyperlink>
          </w:p>
          <w:p w14:paraId="0438E6EF" w14:textId="77777777" w:rsidR="005C2F9D" w:rsidRDefault="005C2F9D">
            <w:pPr>
              <w:rPr>
                <w:szCs w:val="20"/>
                <w:lang w:val="en-US"/>
              </w:rPr>
            </w:pPr>
          </w:p>
        </w:tc>
        <w:tc>
          <w:tcPr>
            <w:tcW w:w="7249" w:type="dxa"/>
            <w:tcBorders>
              <w:top w:val="single" w:sz="4" w:space="0" w:color="A6A6A6"/>
              <w:left w:val="nil"/>
              <w:bottom w:val="single" w:sz="4" w:space="0" w:color="A6A6A6"/>
              <w:right w:val="single" w:sz="4" w:space="0" w:color="A6A6A6"/>
            </w:tcBorders>
            <w:shd w:val="clear" w:color="auto" w:fill="auto"/>
          </w:tcPr>
          <w:p w14:paraId="160015E6" w14:textId="77777777" w:rsidR="005C2F9D" w:rsidRDefault="00AB16C0">
            <w:pPr>
              <w:widowControl w:val="0"/>
              <w:wordWrap w:val="0"/>
              <w:autoSpaceDE w:val="0"/>
              <w:autoSpaceDN w:val="0"/>
              <w:spacing w:after="160" w:line="259" w:lineRule="auto"/>
              <w:jc w:val="both"/>
              <w:rPr>
                <w:b/>
                <w:bCs/>
                <w:kern w:val="2"/>
                <w:szCs w:val="20"/>
                <w:lang w:val="en-US"/>
              </w:rPr>
            </w:pPr>
            <w:bookmarkStart w:id="29" w:name="OLE_LINK19"/>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13</w:t>
            </w:r>
            <w:r>
              <w:rPr>
                <w:b/>
                <w:bCs/>
                <w:kern w:val="2"/>
                <w:szCs w:val="20"/>
                <w:lang w:val="en-US"/>
              </w:rPr>
              <w:fldChar w:fldCharType="end"/>
            </w:r>
            <w:r>
              <w:rPr>
                <w:b/>
                <w:bCs/>
                <w:kern w:val="2"/>
                <w:szCs w:val="20"/>
                <w:lang w:val="en-US"/>
              </w:rPr>
              <w:t>: SL positioning measurement shall be treated as regular communication data, and be transparent to physical layer and transmitted over the PC5 communication resources.</w:t>
            </w:r>
          </w:p>
          <w:bookmarkEnd w:id="29"/>
          <w:p w14:paraId="1C54DF70" w14:textId="77777777" w:rsidR="005C2F9D" w:rsidRDefault="005C2F9D">
            <w:pPr>
              <w:widowControl w:val="0"/>
              <w:wordWrap w:val="0"/>
              <w:autoSpaceDE w:val="0"/>
              <w:autoSpaceDN w:val="0"/>
              <w:spacing w:after="160" w:line="259" w:lineRule="auto"/>
              <w:rPr>
                <w:b/>
                <w:bCs/>
                <w:kern w:val="2"/>
                <w:szCs w:val="20"/>
                <w:lang w:val="en-US"/>
              </w:rPr>
            </w:pPr>
          </w:p>
        </w:tc>
      </w:tr>
      <w:tr w:rsidR="005C2F9D" w14:paraId="3C07DD08"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223FC8D7" w14:textId="77777777" w:rsidR="005C2F9D" w:rsidRDefault="00AB16C0">
            <w:pPr>
              <w:rPr>
                <w:rFonts w:eastAsia="宋体"/>
                <w:szCs w:val="20"/>
                <w:lang w:val="en-US"/>
              </w:rPr>
            </w:pPr>
            <w:r>
              <w:rPr>
                <w:rFonts w:eastAsia="宋体"/>
                <w:szCs w:val="20"/>
                <w:lang w:val="en-US"/>
              </w:rPr>
              <w:t>Spreadtrum Communications</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04089C47" w14:textId="77777777" w:rsidR="005C2F9D" w:rsidRDefault="00221AD3">
            <w:pPr>
              <w:rPr>
                <w:rFonts w:eastAsia="宋体"/>
                <w:b/>
                <w:bCs/>
                <w:color w:val="0000FF"/>
                <w:szCs w:val="20"/>
                <w:u w:val="single"/>
                <w:lang w:val="en-US"/>
              </w:rPr>
            </w:pPr>
            <w:hyperlink r:id="rId114" w:history="1">
              <w:r w:rsidR="00AB16C0">
                <w:rPr>
                  <w:rFonts w:eastAsia="宋体"/>
                  <w:b/>
                  <w:bCs/>
                  <w:color w:val="0000FF"/>
                  <w:szCs w:val="20"/>
                  <w:u w:val="single"/>
                  <w:lang w:val="en-US"/>
                </w:rPr>
                <w:t>R1-2300223</w:t>
              </w:r>
            </w:hyperlink>
          </w:p>
        </w:tc>
        <w:tc>
          <w:tcPr>
            <w:tcW w:w="7249" w:type="dxa"/>
            <w:tcBorders>
              <w:top w:val="single" w:sz="4" w:space="0" w:color="A6A6A6"/>
              <w:left w:val="nil"/>
              <w:bottom w:val="single" w:sz="4" w:space="0" w:color="A6A6A6"/>
              <w:right w:val="single" w:sz="4" w:space="0" w:color="A6A6A6"/>
            </w:tcBorders>
            <w:shd w:val="clear" w:color="auto" w:fill="auto"/>
          </w:tcPr>
          <w:p w14:paraId="595FFD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 positioning measurement report through higher layer signaling (e.g., RRC or MAC CE) should be supported.</w:t>
            </w:r>
          </w:p>
          <w:p w14:paraId="5298692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Semi-persistent and aperiodic measurement report should be supported.</w:t>
            </w:r>
          </w:p>
        </w:tc>
      </w:tr>
      <w:tr w:rsidR="005C2F9D" w14:paraId="17DA6DAF"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14B75526" w14:textId="77777777" w:rsidR="005C2F9D" w:rsidRDefault="00AB16C0">
            <w:pPr>
              <w:rPr>
                <w:rFonts w:eastAsia="宋体"/>
                <w:szCs w:val="20"/>
                <w:lang w:val="en-US"/>
              </w:rPr>
            </w:pPr>
            <w:r>
              <w:rPr>
                <w:rFonts w:eastAsia="宋体"/>
                <w:szCs w:val="20"/>
                <w:lang w:val="en-US" w:eastAsia="zh-CN"/>
              </w:rPr>
              <w:t>vivo</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584A5318" w14:textId="77777777" w:rsidR="005C2F9D" w:rsidRDefault="00AB16C0">
            <w:pPr>
              <w:rPr>
                <w:rFonts w:eastAsia="宋体"/>
                <w:b/>
                <w:bCs/>
                <w:color w:val="0000FF"/>
                <w:szCs w:val="20"/>
                <w:u w:val="single"/>
                <w:lang w:val="en-US"/>
              </w:rPr>
            </w:pPr>
            <w:r>
              <w:rPr>
                <w:rFonts w:eastAsia="宋体"/>
                <w:b/>
                <w:bCs/>
                <w:color w:val="0000FF"/>
                <w:szCs w:val="20"/>
                <w:u w:val="single"/>
                <w:lang w:val="en-US"/>
              </w:rPr>
              <w:t>R1-2300458</w:t>
            </w:r>
          </w:p>
          <w:p w14:paraId="366293B7" w14:textId="77777777" w:rsidR="005C2F9D" w:rsidRDefault="005C2F9D">
            <w:pPr>
              <w:rPr>
                <w:szCs w:val="20"/>
                <w:lang w:val="en-US"/>
              </w:rPr>
            </w:pPr>
          </w:p>
        </w:tc>
        <w:tc>
          <w:tcPr>
            <w:tcW w:w="7249" w:type="dxa"/>
            <w:tcBorders>
              <w:top w:val="single" w:sz="4" w:space="0" w:color="A6A6A6"/>
              <w:left w:val="nil"/>
              <w:bottom w:val="single" w:sz="4" w:space="0" w:color="A6A6A6"/>
              <w:right w:val="single" w:sz="4" w:space="0" w:color="A6A6A6"/>
            </w:tcBorders>
            <w:shd w:val="clear" w:color="auto" w:fill="auto"/>
          </w:tcPr>
          <w:p w14:paraId="7EC99EB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SLPP is used to carry the SL-PRS measurement report.</w:t>
            </w:r>
          </w:p>
        </w:tc>
      </w:tr>
      <w:tr w:rsidR="005C2F9D" w14:paraId="13C40E82" w14:textId="77777777">
        <w:trPr>
          <w:trHeight w:val="400"/>
        </w:trPr>
        <w:tc>
          <w:tcPr>
            <w:tcW w:w="1408" w:type="dxa"/>
            <w:tcBorders>
              <w:top w:val="nil"/>
              <w:left w:val="single" w:sz="4" w:space="0" w:color="A6A6A6"/>
              <w:bottom w:val="single" w:sz="4" w:space="0" w:color="auto"/>
              <w:right w:val="single" w:sz="4" w:space="0" w:color="A6A6A6"/>
            </w:tcBorders>
          </w:tcPr>
          <w:p w14:paraId="31AE83A7" w14:textId="77777777" w:rsidR="005C2F9D" w:rsidRDefault="00AB16C0">
            <w:pPr>
              <w:rPr>
                <w:rFonts w:eastAsia="宋体"/>
                <w:szCs w:val="20"/>
                <w:lang w:val="en-US"/>
              </w:rPr>
            </w:pPr>
            <w:r>
              <w:rPr>
                <w:rFonts w:eastAsia="宋体"/>
                <w:szCs w:val="20"/>
                <w:lang w:val="en-US"/>
              </w:rPr>
              <w:t>xiaomi</w:t>
            </w:r>
          </w:p>
        </w:tc>
        <w:tc>
          <w:tcPr>
            <w:tcW w:w="1261" w:type="dxa"/>
            <w:tcBorders>
              <w:top w:val="nil"/>
              <w:left w:val="single" w:sz="4" w:space="0" w:color="A6A6A6"/>
              <w:bottom w:val="single" w:sz="4" w:space="0" w:color="auto"/>
              <w:right w:val="single" w:sz="4" w:space="0" w:color="A6A6A6"/>
            </w:tcBorders>
            <w:shd w:val="clear" w:color="auto" w:fill="auto"/>
          </w:tcPr>
          <w:p w14:paraId="0EFD7689" w14:textId="77777777" w:rsidR="005C2F9D" w:rsidRDefault="00221AD3">
            <w:pPr>
              <w:rPr>
                <w:rFonts w:eastAsia="宋体"/>
                <w:b/>
                <w:bCs/>
                <w:color w:val="0000FF"/>
                <w:szCs w:val="20"/>
                <w:u w:val="single"/>
                <w:lang w:val="en-US"/>
              </w:rPr>
            </w:pPr>
            <w:hyperlink r:id="rId115" w:history="1">
              <w:r w:rsidR="00AB16C0">
                <w:rPr>
                  <w:rFonts w:eastAsia="宋体"/>
                  <w:b/>
                  <w:bCs/>
                  <w:color w:val="0000FF"/>
                  <w:szCs w:val="20"/>
                  <w:u w:val="single"/>
                  <w:lang w:val="en-US"/>
                </w:rPr>
                <w:t>R1-2300581</w:t>
              </w:r>
            </w:hyperlink>
          </w:p>
        </w:tc>
        <w:tc>
          <w:tcPr>
            <w:tcW w:w="7249" w:type="dxa"/>
            <w:tcBorders>
              <w:top w:val="nil"/>
              <w:left w:val="nil"/>
              <w:bottom w:val="single" w:sz="4" w:space="0" w:color="auto"/>
              <w:right w:val="single" w:sz="4" w:space="0" w:color="A6A6A6"/>
            </w:tcBorders>
            <w:shd w:val="clear" w:color="auto" w:fill="auto"/>
          </w:tcPr>
          <w:p w14:paraId="2CB9299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higher layer signalling shall be used to convey sidelink positioning measurement report.</w:t>
            </w:r>
          </w:p>
          <w:p w14:paraId="567CFB5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From physical layer perspective, the sidelink positioning measurement report is transmitted in the same way as UE data.</w:t>
            </w:r>
          </w:p>
        </w:tc>
      </w:tr>
      <w:tr w:rsidR="005C2F9D" w14:paraId="45C2F1D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36D3E08" w14:textId="77777777" w:rsidR="005C2F9D" w:rsidRDefault="00AB16C0">
            <w:pPr>
              <w:rPr>
                <w:rFonts w:eastAsia="宋体"/>
                <w:szCs w:val="20"/>
                <w:lang w:val="en-US"/>
              </w:rPr>
            </w:pPr>
            <w:r>
              <w:rPr>
                <w:rFonts w:eastAsia="宋体"/>
                <w:szCs w:val="20"/>
                <w:lang w:val="en-US"/>
              </w:rPr>
              <w:t>Sharp</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0F1AA92" w14:textId="77777777" w:rsidR="005C2F9D" w:rsidRDefault="00221AD3">
            <w:pPr>
              <w:rPr>
                <w:rFonts w:eastAsia="宋体"/>
                <w:b/>
                <w:bCs/>
                <w:color w:val="0000FF"/>
                <w:szCs w:val="20"/>
                <w:u w:val="single"/>
                <w:lang w:val="en-US"/>
              </w:rPr>
            </w:pPr>
            <w:hyperlink r:id="rId116" w:history="1">
              <w:r w:rsidR="00AB16C0">
                <w:rPr>
                  <w:rFonts w:eastAsia="宋体"/>
                  <w:b/>
                  <w:bCs/>
                  <w:color w:val="0000FF"/>
                  <w:szCs w:val="20"/>
                  <w:u w:val="single"/>
                  <w:lang w:val="en-US"/>
                </w:rPr>
                <w:t>R1-2300788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22991F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Higher layer signalling (i.e. SLPP) is used to convey SL positioning measurement reports to another UE.</w:t>
            </w:r>
          </w:p>
          <w:p w14:paraId="0FD0511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Adopt both physical layer triggering (e.g. SCI) and higher layer triggering (i.e. via SLPP) of SL positioning measurement report.</w:t>
            </w:r>
          </w:p>
        </w:tc>
      </w:tr>
      <w:tr w:rsidR="005C2F9D" w14:paraId="528723DF"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2C393F9" w14:textId="77777777" w:rsidR="005C2F9D" w:rsidRDefault="00AB16C0">
            <w:pPr>
              <w:rPr>
                <w:rFonts w:eastAsia="宋体"/>
                <w:szCs w:val="20"/>
                <w:lang w:val="en-US"/>
              </w:rPr>
            </w:pPr>
            <w:r>
              <w:rPr>
                <w:rFonts w:eastAsia="宋体"/>
                <w:szCs w:val="20"/>
                <w:lang w:val="en-US"/>
              </w:rPr>
              <w:lastRenderedPageBreak/>
              <w:t>InterDigital,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410A861" w14:textId="77777777" w:rsidR="005C2F9D" w:rsidRDefault="00221AD3">
            <w:pPr>
              <w:rPr>
                <w:szCs w:val="20"/>
                <w:lang w:val="en-US"/>
              </w:rPr>
            </w:pPr>
            <w:hyperlink r:id="rId117"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E183A7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Support SL-PRS measurement report to be transmitted in PSSCH.</w:t>
            </w:r>
          </w:p>
        </w:tc>
      </w:tr>
      <w:tr w:rsidR="005C2F9D" w14:paraId="28F2283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577F08A" w14:textId="77777777" w:rsidR="005C2F9D" w:rsidRDefault="00AB16C0">
            <w:pPr>
              <w:rPr>
                <w:rFonts w:eastAsia="宋体"/>
                <w:szCs w:val="20"/>
                <w:lang w:val="en-US"/>
              </w:rPr>
            </w:pPr>
            <w:r>
              <w:rPr>
                <w:rFonts w:eastAsia="宋体"/>
                <w:szCs w:val="20"/>
                <w:lang w:val="en-US"/>
              </w:rPr>
              <w:t>Samsung</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5539F66" w14:textId="77777777" w:rsidR="005C2F9D" w:rsidRDefault="00221AD3">
            <w:pPr>
              <w:rPr>
                <w:szCs w:val="20"/>
                <w:lang w:val="en-US"/>
              </w:rPr>
            </w:pPr>
            <w:hyperlink r:id="rId118" w:history="1">
              <w:r w:rsidR="00AB16C0">
                <w:rPr>
                  <w:rFonts w:eastAsia="宋体"/>
                  <w:b/>
                  <w:bCs/>
                  <w:color w:val="0000FF"/>
                  <w:szCs w:val="20"/>
                  <w:u w:val="single"/>
                  <w:lang w:val="en-US"/>
                </w:rPr>
                <w:t>R1-2301269</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7416C78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Discuss the feasibility of reporting SL positioning measurement by using 2nd stage SCI in RAN1.</w:t>
            </w:r>
          </w:p>
        </w:tc>
      </w:tr>
      <w:tr w:rsidR="005C2F9D" w14:paraId="0722CF23"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CFE9907" w14:textId="77777777" w:rsidR="005C2F9D" w:rsidRDefault="00AB16C0">
            <w:pPr>
              <w:rPr>
                <w:rFonts w:eastAsia="宋体"/>
                <w:szCs w:val="20"/>
                <w:lang w:val="en-US"/>
              </w:rPr>
            </w:pPr>
            <w:r>
              <w:rPr>
                <w:rFonts w:eastAsia="宋体"/>
                <w:szCs w:val="20"/>
                <w:lang w:val="en-US"/>
              </w:rPr>
              <w:t>Qualcomm Incorporated</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E419ED2" w14:textId="77777777" w:rsidR="005C2F9D" w:rsidRDefault="00221AD3">
            <w:pPr>
              <w:rPr>
                <w:szCs w:val="20"/>
                <w:lang w:val="en-US"/>
              </w:rPr>
            </w:pPr>
            <w:hyperlink r:id="rId119" w:history="1">
              <w:r w:rsidR="00AB16C0">
                <w:rPr>
                  <w:rFonts w:eastAsia="宋体"/>
                  <w:b/>
                  <w:bCs/>
                  <w:color w:val="0000FF"/>
                  <w:szCs w:val="20"/>
                  <w:u w:val="single"/>
                  <w:lang w:val="en-US"/>
                </w:rPr>
                <w:t>R1-2301418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3676D31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Measurement report is a higher-layer report in a resource pool that support sidelink communications.</w:t>
            </w:r>
          </w:p>
          <w:p w14:paraId="078D6D2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Measurement report is triggered by higher layers.</w:t>
            </w:r>
          </w:p>
          <w:p w14:paraId="57A2444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Higher layers can deactivate a periodic (semi-persistent) reporting process.</w:t>
            </w:r>
          </w:p>
        </w:tc>
      </w:tr>
      <w:tr w:rsidR="005C2F9D" w14:paraId="571F6395"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D7115AE" w14:textId="77777777" w:rsidR="005C2F9D" w:rsidRDefault="00AB16C0">
            <w:pPr>
              <w:rPr>
                <w:rFonts w:eastAsia="宋体"/>
                <w:szCs w:val="20"/>
                <w:lang w:val="en-US"/>
              </w:rPr>
            </w:pPr>
            <w:r>
              <w:rPr>
                <w:rFonts w:eastAsia="宋体"/>
                <w:szCs w:val="20"/>
                <w:lang w:val="en-US"/>
              </w:rPr>
              <w:t>LG Electronics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5659953E" w14:textId="77777777" w:rsidR="005C2F9D" w:rsidRDefault="00221AD3">
            <w:pPr>
              <w:rPr>
                <w:szCs w:val="20"/>
                <w:lang w:val="en-US"/>
              </w:rPr>
            </w:pPr>
            <w:hyperlink r:id="rId120" w:history="1">
              <w:r w:rsidR="00AB16C0">
                <w:rPr>
                  <w:rFonts w:eastAsia="宋体"/>
                  <w:b/>
                  <w:bCs/>
                  <w:color w:val="0000FF"/>
                  <w:szCs w:val="20"/>
                  <w:u w:val="single"/>
                  <w:lang w:val="en-US"/>
                </w:rPr>
                <w:t>R1-2301537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45BF4DF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SL measurement report is transmitted by the existing higher layer signaling (e.g. PC5-RRC, PC5-S or SL MAC CE).</w:t>
            </w:r>
          </w:p>
        </w:tc>
      </w:tr>
    </w:tbl>
    <w:p w14:paraId="6A3C3D51" w14:textId="77777777" w:rsidR="005C2F9D" w:rsidRDefault="005C2F9D">
      <w:pPr>
        <w:rPr>
          <w:sz w:val="24"/>
          <w:lang w:val="en-US"/>
        </w:rPr>
      </w:pPr>
    </w:p>
    <w:p w14:paraId="240945BD"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2C51A10" w14:textId="77777777" w:rsidR="005C2F9D" w:rsidRDefault="005C2F9D">
      <w:pPr>
        <w:rPr>
          <w:rFonts w:eastAsia="等线"/>
          <w:sz w:val="24"/>
          <w:lang w:val="en-US" w:eastAsia="zh-CN"/>
        </w:rPr>
      </w:pPr>
    </w:p>
    <w:p w14:paraId="2E858658" w14:textId="77777777" w:rsidR="005C2F9D" w:rsidRDefault="00AB16C0" w:rsidP="00C1645A">
      <w:pPr>
        <w:rPr>
          <w:rFonts w:eastAsia="等线"/>
          <w:highlight w:val="yellow"/>
          <w:lang w:val="en-US"/>
        </w:rPr>
      </w:pPr>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4.1.1-v1:</w:t>
      </w:r>
      <w:r>
        <w:rPr>
          <w:rFonts w:eastAsia="等线"/>
          <w:highlight w:val="yellow"/>
          <w:lang w:val="en-US"/>
        </w:rPr>
        <w:t xml:space="preserve"> </w:t>
      </w:r>
    </w:p>
    <w:p w14:paraId="537FB017" w14:textId="77777777" w:rsidR="005C2F9D" w:rsidRDefault="00AB16C0">
      <w:pPr>
        <w:rPr>
          <w:rFonts w:eastAsia="等线"/>
          <w:b/>
          <w:szCs w:val="20"/>
          <w:lang w:val="en-US" w:eastAsia="zh-CN"/>
        </w:rPr>
      </w:pPr>
      <w:r>
        <w:rPr>
          <w:rFonts w:eastAsia="等线"/>
          <w:b/>
          <w:szCs w:val="20"/>
          <w:lang w:val="en-US" w:eastAsia="zh-CN"/>
        </w:rPr>
        <w:t>Support at least higher layer signaling for sidelink positioning measurement report and report triggering.</w:t>
      </w:r>
    </w:p>
    <w:p w14:paraId="64933F31"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on lower layer report and report triggering based on SCI</w:t>
      </w:r>
    </w:p>
    <w:p w14:paraId="7FEC16A9" w14:textId="77777777" w:rsidR="005C2F9D" w:rsidRDefault="005C2F9D">
      <w:pPr>
        <w:rPr>
          <w:rFonts w:eastAsia="等线"/>
          <w:b/>
          <w:sz w:val="24"/>
          <w:highlight w:val="yellow"/>
          <w:lang w:val="en-US" w:eastAsia="zh-CN"/>
        </w:rPr>
      </w:pPr>
    </w:p>
    <w:p w14:paraId="1F2E45C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D3700C3" w14:textId="77777777" w:rsidR="005C2F9D" w:rsidRDefault="005C2F9D">
      <w:pPr>
        <w:rPr>
          <w:rFonts w:eastAsia="等线"/>
          <w:sz w:val="24"/>
          <w:lang w:val="en-US" w:eastAsia="zh-CN"/>
        </w:rPr>
      </w:pPr>
    </w:p>
    <w:p w14:paraId="52251826"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w:t>
      </w:r>
    </w:p>
    <w:tbl>
      <w:tblPr>
        <w:tblStyle w:val="44"/>
        <w:tblW w:w="0" w:type="auto"/>
        <w:tblLook w:val="04A0" w:firstRow="1" w:lastRow="0" w:firstColumn="1" w:lastColumn="0" w:noHBand="0" w:noVBand="1"/>
      </w:tblPr>
      <w:tblGrid>
        <w:gridCol w:w="1619"/>
        <w:gridCol w:w="7441"/>
      </w:tblGrid>
      <w:tr w:rsidR="005C2F9D" w14:paraId="65AB67F3" w14:textId="77777777" w:rsidTr="00DD426A">
        <w:tc>
          <w:tcPr>
            <w:tcW w:w="1619" w:type="dxa"/>
          </w:tcPr>
          <w:p w14:paraId="741C4570" w14:textId="77777777" w:rsidR="005C2F9D" w:rsidRDefault="00AB16C0">
            <w:pPr>
              <w:rPr>
                <w:rFonts w:eastAsia="等线"/>
                <w:szCs w:val="20"/>
                <w:lang w:val="en-US" w:eastAsia="zh-CN"/>
              </w:rPr>
            </w:pPr>
            <w:r>
              <w:rPr>
                <w:rFonts w:eastAsia="等线"/>
                <w:szCs w:val="20"/>
                <w:lang w:val="en-US" w:eastAsia="zh-CN"/>
              </w:rPr>
              <w:t>Company</w:t>
            </w:r>
          </w:p>
        </w:tc>
        <w:tc>
          <w:tcPr>
            <w:tcW w:w="7441" w:type="dxa"/>
          </w:tcPr>
          <w:p w14:paraId="7BA0DF82" w14:textId="77777777" w:rsidR="005C2F9D" w:rsidRDefault="00AB16C0">
            <w:pPr>
              <w:jc w:val="center"/>
              <w:rPr>
                <w:rFonts w:eastAsia="等线"/>
                <w:szCs w:val="20"/>
                <w:lang w:val="en-US" w:eastAsia="zh-CN"/>
              </w:rPr>
            </w:pPr>
            <w:r>
              <w:rPr>
                <w:rFonts w:eastAsia="等线"/>
                <w:szCs w:val="20"/>
                <w:lang w:val="en-US" w:eastAsia="zh-CN"/>
              </w:rPr>
              <w:t>Views on FL proposal 4.1.1</w:t>
            </w:r>
          </w:p>
        </w:tc>
      </w:tr>
      <w:tr w:rsidR="005C2F9D" w14:paraId="34CA75C0" w14:textId="77777777" w:rsidTr="00DD426A">
        <w:tc>
          <w:tcPr>
            <w:tcW w:w="1619" w:type="dxa"/>
          </w:tcPr>
          <w:p w14:paraId="7BBFBA81" w14:textId="77777777" w:rsidR="005C2F9D" w:rsidRDefault="00AB16C0">
            <w:pPr>
              <w:rPr>
                <w:rFonts w:eastAsia="等线"/>
                <w:szCs w:val="20"/>
                <w:lang w:val="en-US" w:eastAsia="zh-CN"/>
              </w:rPr>
            </w:pPr>
            <w:r>
              <w:rPr>
                <w:rFonts w:eastAsia="等线" w:hint="eastAsia"/>
                <w:szCs w:val="20"/>
                <w:lang w:val="en-US" w:eastAsia="zh-CN"/>
              </w:rPr>
              <w:t>CATT</w:t>
            </w:r>
          </w:p>
        </w:tc>
        <w:tc>
          <w:tcPr>
            <w:tcW w:w="7441" w:type="dxa"/>
          </w:tcPr>
          <w:p w14:paraId="0562CFEB" w14:textId="77777777" w:rsidR="005C2F9D" w:rsidRDefault="00AB16C0">
            <w:pPr>
              <w:rPr>
                <w:rFonts w:eastAsia="等线"/>
                <w:szCs w:val="20"/>
                <w:lang w:val="en-US" w:eastAsia="zh-CN"/>
              </w:rPr>
            </w:pPr>
            <w:r>
              <w:rPr>
                <w:rFonts w:eastAsia="等线" w:hint="eastAsia"/>
                <w:szCs w:val="20"/>
                <w:lang w:val="en-US" w:eastAsia="zh-CN"/>
              </w:rPr>
              <w:t>Support.</w:t>
            </w:r>
          </w:p>
          <w:p w14:paraId="3ACF10F6" w14:textId="77777777" w:rsidR="005C2F9D" w:rsidRDefault="00AB16C0">
            <w:pPr>
              <w:rPr>
                <w:rFonts w:eastAsia="等线"/>
                <w:szCs w:val="20"/>
                <w:lang w:eastAsia="zh-CN"/>
              </w:rPr>
            </w:pPr>
            <w:r>
              <w:rPr>
                <w:rFonts w:eastAsia="等线"/>
                <w:szCs w:val="20"/>
                <w:lang w:eastAsia="zh-CN"/>
              </w:rPr>
              <w:t>Considering the overhead of the measurement report, high-layer report should be adopted. Namely, SL-PRS measurement results are reported through SLPP for location calculation.</w:t>
            </w:r>
          </w:p>
        </w:tc>
      </w:tr>
      <w:tr w:rsidR="005C2F9D" w14:paraId="03FD4865" w14:textId="77777777" w:rsidTr="00DD426A">
        <w:tc>
          <w:tcPr>
            <w:tcW w:w="1619" w:type="dxa"/>
          </w:tcPr>
          <w:p w14:paraId="56140C0F"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tcPr>
          <w:p w14:paraId="5A1F75F6"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prefer to consider two options at this stage rather than supporting the higher layer approach at first.</w:t>
            </w:r>
          </w:p>
        </w:tc>
      </w:tr>
      <w:tr w:rsidR="005C2F9D" w14:paraId="561B686F" w14:textId="77777777" w:rsidTr="00DD426A">
        <w:tc>
          <w:tcPr>
            <w:tcW w:w="1619" w:type="dxa"/>
          </w:tcPr>
          <w:p w14:paraId="26CEFEFE" w14:textId="77777777" w:rsidR="005C2F9D" w:rsidRDefault="00AB16C0">
            <w:pPr>
              <w:rPr>
                <w:rFonts w:eastAsia="等线"/>
                <w:szCs w:val="20"/>
                <w:lang w:val="en-US" w:eastAsia="zh-CN"/>
              </w:rPr>
            </w:pPr>
            <w:r>
              <w:rPr>
                <w:rFonts w:eastAsia="等线"/>
                <w:szCs w:val="20"/>
                <w:lang w:val="en-US" w:eastAsia="zh-CN"/>
              </w:rPr>
              <w:t>Qualcomm</w:t>
            </w:r>
          </w:p>
        </w:tc>
        <w:tc>
          <w:tcPr>
            <w:tcW w:w="7441" w:type="dxa"/>
          </w:tcPr>
          <w:p w14:paraId="6E1927DE" w14:textId="77777777" w:rsidR="005C2F9D" w:rsidRDefault="00AB16C0">
            <w:pPr>
              <w:rPr>
                <w:rFonts w:eastAsia="等线"/>
                <w:szCs w:val="20"/>
                <w:lang w:val="en-US" w:eastAsia="zh-CN"/>
              </w:rPr>
            </w:pPr>
            <w:r>
              <w:rPr>
                <w:rFonts w:eastAsia="等线"/>
                <w:szCs w:val="20"/>
                <w:lang w:val="en-US" w:eastAsia="zh-CN"/>
              </w:rPr>
              <w:t>We support the proposal</w:t>
            </w:r>
          </w:p>
        </w:tc>
      </w:tr>
      <w:tr w:rsidR="005C2F9D" w14:paraId="1643B6F0" w14:textId="77777777" w:rsidTr="00DD426A">
        <w:tc>
          <w:tcPr>
            <w:tcW w:w="1619" w:type="dxa"/>
          </w:tcPr>
          <w:p w14:paraId="74823CAB"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435E5DDD" w14:textId="77777777" w:rsidR="005C2F9D" w:rsidRDefault="00AB16C0">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5C2F9D" w14:paraId="213665A7" w14:textId="77777777" w:rsidTr="00DD426A">
        <w:tc>
          <w:tcPr>
            <w:tcW w:w="1619" w:type="dxa"/>
          </w:tcPr>
          <w:p w14:paraId="3ECDCBE3" w14:textId="77777777" w:rsidR="005C2F9D" w:rsidRDefault="00AB16C0">
            <w:pPr>
              <w:rPr>
                <w:rFonts w:eastAsia="等线"/>
                <w:szCs w:val="20"/>
                <w:lang w:val="en-US" w:eastAsia="zh-CN"/>
              </w:rPr>
            </w:pPr>
            <w:r>
              <w:rPr>
                <w:rFonts w:eastAsia="等线"/>
                <w:szCs w:val="20"/>
                <w:lang w:val="en-US" w:eastAsia="zh-CN"/>
              </w:rPr>
              <w:t>Lenovo</w:t>
            </w:r>
          </w:p>
        </w:tc>
        <w:tc>
          <w:tcPr>
            <w:tcW w:w="7441" w:type="dxa"/>
          </w:tcPr>
          <w:p w14:paraId="78138DDE" w14:textId="77777777" w:rsidR="005C2F9D" w:rsidRDefault="00AB16C0">
            <w:pPr>
              <w:rPr>
                <w:rFonts w:eastAsia="等线"/>
                <w:szCs w:val="20"/>
                <w:lang w:val="en-US" w:eastAsia="zh-CN"/>
              </w:rPr>
            </w:pPr>
            <w:r>
              <w:rPr>
                <w:rFonts w:eastAsia="等线"/>
                <w:szCs w:val="20"/>
                <w:lang w:val="en-US" w:eastAsia="zh-CN"/>
              </w:rPr>
              <w:t>Supportive but The ‘report triggering based on SCI’ is not clear to us. The report should be associated with a SL-PRS transmission which is indicated by a SCI.  So the report triggered by this SCI explicity or implicity, or by the other SCI should be clarified.</w:t>
            </w:r>
          </w:p>
        </w:tc>
      </w:tr>
      <w:tr w:rsidR="005C2F9D" w14:paraId="57F4CF5D" w14:textId="77777777" w:rsidTr="00DD426A">
        <w:tc>
          <w:tcPr>
            <w:tcW w:w="1619" w:type="dxa"/>
          </w:tcPr>
          <w:p w14:paraId="3EE66FA4" w14:textId="77777777" w:rsidR="005C2F9D" w:rsidRDefault="00AB16C0">
            <w:pPr>
              <w:rPr>
                <w:rFonts w:eastAsia="等线"/>
                <w:szCs w:val="20"/>
                <w:lang w:val="en-US" w:eastAsia="zh-CN"/>
              </w:rPr>
            </w:pPr>
            <w:r>
              <w:rPr>
                <w:rFonts w:eastAsia="等线" w:hint="eastAsia"/>
                <w:szCs w:val="20"/>
                <w:lang w:val="en-US" w:eastAsia="zh-CN"/>
              </w:rPr>
              <w:t>ZTE</w:t>
            </w:r>
          </w:p>
        </w:tc>
        <w:tc>
          <w:tcPr>
            <w:tcW w:w="7441" w:type="dxa"/>
          </w:tcPr>
          <w:p w14:paraId="2955B45B" w14:textId="77777777" w:rsidR="005C2F9D" w:rsidRDefault="00AB16C0">
            <w:pPr>
              <w:rPr>
                <w:rFonts w:eastAsia="等线"/>
                <w:szCs w:val="20"/>
                <w:lang w:val="en-US" w:eastAsia="zh-CN"/>
              </w:rPr>
            </w:pPr>
            <w:r>
              <w:rPr>
                <w:rFonts w:eastAsia="等线" w:hint="eastAsia"/>
                <w:szCs w:val="20"/>
                <w:lang w:val="en-US" w:eastAsia="zh-CN"/>
              </w:rPr>
              <w:t>We support measurement report via higher layer signaling.</w:t>
            </w:r>
          </w:p>
        </w:tc>
      </w:tr>
      <w:tr w:rsidR="005C2F9D" w14:paraId="7F7A00A4" w14:textId="77777777" w:rsidTr="00DD426A">
        <w:tc>
          <w:tcPr>
            <w:tcW w:w="1619" w:type="dxa"/>
          </w:tcPr>
          <w:p w14:paraId="65C4077D" w14:textId="2F32316B" w:rsidR="005C2F9D" w:rsidRDefault="00770F25">
            <w:pPr>
              <w:rPr>
                <w:rFonts w:eastAsia="等线"/>
                <w:szCs w:val="20"/>
                <w:lang w:val="en-US" w:eastAsia="zh-CN"/>
              </w:rPr>
            </w:pPr>
            <w:r>
              <w:rPr>
                <w:rFonts w:eastAsia="等线"/>
                <w:szCs w:val="20"/>
                <w:lang w:val="en-US" w:eastAsia="zh-CN"/>
              </w:rPr>
              <w:t>Futurewei</w:t>
            </w:r>
          </w:p>
        </w:tc>
        <w:tc>
          <w:tcPr>
            <w:tcW w:w="7441" w:type="dxa"/>
          </w:tcPr>
          <w:p w14:paraId="2C60250C" w14:textId="6A742307" w:rsidR="005C2F9D" w:rsidRDefault="00770F25">
            <w:pPr>
              <w:rPr>
                <w:rFonts w:eastAsia="等线"/>
                <w:szCs w:val="20"/>
                <w:lang w:val="en-US" w:eastAsia="zh-CN"/>
              </w:rPr>
            </w:pPr>
            <w:r>
              <w:rPr>
                <w:rFonts w:eastAsia="等线"/>
                <w:szCs w:val="20"/>
                <w:lang w:val="en-US" w:eastAsia="zh-CN"/>
              </w:rPr>
              <w:t>OK</w:t>
            </w:r>
          </w:p>
        </w:tc>
      </w:tr>
      <w:tr w:rsidR="00DD426A" w14:paraId="48D9983E" w14:textId="77777777" w:rsidTr="00DD426A">
        <w:tc>
          <w:tcPr>
            <w:tcW w:w="1619" w:type="dxa"/>
          </w:tcPr>
          <w:p w14:paraId="1ABDA647" w14:textId="5F465B3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1" w:type="dxa"/>
          </w:tcPr>
          <w:p w14:paraId="2926A6F3"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support FL proposal in general, but more clarification is needed.</w:t>
            </w:r>
          </w:p>
          <w:p w14:paraId="4ADF7AD0" w14:textId="77777777" w:rsidR="00DD426A" w:rsidRPr="002F65E3" w:rsidRDefault="00DD426A" w:rsidP="00DD426A">
            <w:pPr>
              <w:numPr>
                <w:ilvl w:val="0"/>
                <w:numId w:val="42"/>
              </w:numPr>
              <w:spacing w:after="160" w:line="259" w:lineRule="auto"/>
              <w:contextualSpacing/>
              <w:rPr>
                <w:rFonts w:eastAsia="Malgun Gothic"/>
                <w:szCs w:val="20"/>
                <w:lang w:val="fr-FR" w:eastAsia="ko-KR"/>
              </w:rPr>
            </w:pPr>
            <w:r>
              <w:rPr>
                <w:rFonts w:eastAsia="Malgun Gothic"/>
                <w:szCs w:val="20"/>
                <w:lang w:val="en-US" w:eastAsia="ko-KR"/>
              </w:rPr>
              <w:t xml:space="preserve">Which higher layer is used? </w:t>
            </w:r>
            <w:r w:rsidRPr="002F65E3">
              <w:rPr>
                <w:rFonts w:eastAsia="Malgun Gothic"/>
                <w:szCs w:val="20"/>
                <w:lang w:val="fr-FR" w:eastAsia="ko-KR"/>
              </w:rPr>
              <w:t>NAS (e.g. SLPP) or AS (e.g. RRC, MAC-CE, etc)</w:t>
            </w:r>
          </w:p>
          <w:p w14:paraId="78A0B8AC" w14:textId="7A7762CA" w:rsidR="00DD426A" w:rsidRDefault="00DD426A" w:rsidP="00DD426A">
            <w:pPr>
              <w:rPr>
                <w:rFonts w:eastAsia="等线"/>
                <w:szCs w:val="20"/>
                <w:lang w:val="en-US" w:eastAsia="zh-CN"/>
              </w:rPr>
            </w:pPr>
            <w:r>
              <w:rPr>
                <w:rFonts w:eastAsia="Malgun Gothic"/>
                <w:szCs w:val="20"/>
                <w:lang w:val="en-US" w:eastAsia="ko-KR"/>
              </w:rPr>
              <w:t>What does lower layer mean? Is it PHY layer?</w:t>
            </w:r>
          </w:p>
        </w:tc>
      </w:tr>
      <w:tr w:rsidR="002556CA" w14:paraId="5E548FCE" w14:textId="77777777" w:rsidTr="00DD426A">
        <w:tc>
          <w:tcPr>
            <w:tcW w:w="1619" w:type="dxa"/>
          </w:tcPr>
          <w:p w14:paraId="09D130CC" w14:textId="182A7100" w:rsidR="002556CA" w:rsidRDefault="002556CA" w:rsidP="002556CA">
            <w:pPr>
              <w:rPr>
                <w:rFonts w:eastAsia="Malgun Gothic"/>
                <w:szCs w:val="20"/>
                <w:lang w:val="en-US" w:eastAsia="ko-KR"/>
              </w:rPr>
            </w:pPr>
            <w:r>
              <w:rPr>
                <w:rFonts w:eastAsiaTheme="minorEastAsia" w:hint="eastAsia"/>
                <w:lang w:eastAsia="zh-CN"/>
              </w:rPr>
              <w:t>Spreadtrum</w:t>
            </w:r>
          </w:p>
        </w:tc>
        <w:tc>
          <w:tcPr>
            <w:tcW w:w="7441" w:type="dxa"/>
          </w:tcPr>
          <w:p w14:paraId="3949C698" w14:textId="2F3DC233" w:rsidR="002556CA" w:rsidRDefault="002556CA" w:rsidP="002556CA">
            <w:pPr>
              <w:rPr>
                <w:rFonts w:eastAsia="Malgun Gothic"/>
                <w:szCs w:val="20"/>
                <w:lang w:val="en-US" w:eastAsia="ko-KR"/>
              </w:rPr>
            </w:pPr>
            <w:r>
              <w:rPr>
                <w:rFonts w:eastAsiaTheme="minorEastAsia" w:hint="eastAsia"/>
                <w:lang w:eastAsia="zh-CN"/>
              </w:rPr>
              <w:t>Support.</w:t>
            </w:r>
          </w:p>
        </w:tc>
      </w:tr>
      <w:tr w:rsidR="00847430" w14:paraId="4940F365" w14:textId="77777777" w:rsidTr="00DD426A">
        <w:tc>
          <w:tcPr>
            <w:tcW w:w="1619" w:type="dxa"/>
          </w:tcPr>
          <w:p w14:paraId="2A4F769D" w14:textId="4B5D7F79" w:rsidR="00847430" w:rsidRDefault="00847430" w:rsidP="00847430">
            <w:pPr>
              <w:rPr>
                <w:rFonts w:eastAsiaTheme="minorEastAsia"/>
                <w:lang w:eastAsia="zh-CN"/>
              </w:rPr>
            </w:pPr>
            <w:r w:rsidRPr="00847430">
              <w:rPr>
                <w:rFonts w:eastAsiaTheme="minorEastAsia"/>
                <w:lang w:eastAsia="zh-CN"/>
              </w:rPr>
              <w:t>InterDigital</w:t>
            </w:r>
          </w:p>
        </w:tc>
        <w:tc>
          <w:tcPr>
            <w:tcW w:w="7441" w:type="dxa"/>
          </w:tcPr>
          <w:p w14:paraId="458638E1" w14:textId="1945B41D" w:rsidR="00847430" w:rsidRDefault="00847430" w:rsidP="00847430">
            <w:pPr>
              <w:rPr>
                <w:rFonts w:eastAsiaTheme="minorEastAsia"/>
                <w:lang w:eastAsia="zh-CN"/>
              </w:rPr>
            </w:pPr>
            <w:r>
              <w:rPr>
                <w:rFonts w:ascii="Times New Roman" w:eastAsia="等线" w:hAnsi="Times New Roman"/>
                <w:szCs w:val="20"/>
                <w:lang w:val="en-US" w:eastAsia="zh-CN"/>
              </w:rPr>
              <w:t xml:space="preserve">We have similar view as Samsung. In addition, report triggering can be based on at least lower layer (e.g., SCI), which is similar to SL-CSI report triggering. SL CSI report is triggered based on the reception of SL-CSI-RS, which is indicated in the SCI of the associated transmission including SL-CSI-RS. </w:t>
            </w:r>
          </w:p>
        </w:tc>
      </w:tr>
      <w:tr w:rsidR="007F76C8" w14:paraId="6C7A5F2A" w14:textId="77777777" w:rsidTr="00DD426A">
        <w:tc>
          <w:tcPr>
            <w:tcW w:w="1619" w:type="dxa"/>
          </w:tcPr>
          <w:p w14:paraId="2E3F3FF9" w14:textId="35DCAA7D" w:rsidR="007F76C8" w:rsidRPr="00847430"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tcPr>
          <w:p w14:paraId="4B85F0F9" w14:textId="6D853B13" w:rsidR="007F76C8" w:rsidRDefault="007F76C8" w:rsidP="007F76C8">
            <w:pPr>
              <w:rPr>
                <w:rFonts w:eastAsia="等线"/>
                <w:szCs w:val="20"/>
                <w:lang w:val="en-US" w:eastAsia="zh-CN"/>
              </w:rPr>
            </w:pPr>
            <w:r>
              <w:rPr>
                <w:rFonts w:eastAsiaTheme="minorEastAsia" w:hint="eastAsia"/>
                <w:lang w:eastAsia="zh-CN"/>
              </w:rPr>
              <w:t>S</w:t>
            </w:r>
            <w:r>
              <w:rPr>
                <w:rFonts w:eastAsiaTheme="minorEastAsia"/>
                <w:lang w:eastAsia="zh-CN"/>
              </w:rPr>
              <w:t xml:space="preserve">upport, and the detailed signalling can be defined by RAN2, e.g., via SLPP. </w:t>
            </w:r>
          </w:p>
        </w:tc>
      </w:tr>
      <w:tr w:rsidR="00D34CC6" w14:paraId="0B072308" w14:textId="77777777" w:rsidTr="00DD426A">
        <w:tc>
          <w:tcPr>
            <w:tcW w:w="1619" w:type="dxa"/>
          </w:tcPr>
          <w:p w14:paraId="6412306A" w14:textId="2D84815D" w:rsidR="00D34CC6" w:rsidRDefault="00D34CC6" w:rsidP="007F76C8">
            <w:pPr>
              <w:rPr>
                <w:rFonts w:eastAsiaTheme="minorEastAsia"/>
                <w:lang w:eastAsia="zh-CN"/>
              </w:rPr>
            </w:pPr>
            <w:r>
              <w:rPr>
                <w:rFonts w:eastAsiaTheme="minorEastAsia" w:hint="eastAsia"/>
                <w:lang w:eastAsia="zh-CN"/>
              </w:rPr>
              <w:t>Sharp</w:t>
            </w:r>
          </w:p>
        </w:tc>
        <w:tc>
          <w:tcPr>
            <w:tcW w:w="7441" w:type="dxa"/>
          </w:tcPr>
          <w:p w14:paraId="28D83F75" w14:textId="25495260" w:rsidR="00D34CC6" w:rsidRDefault="00D34CC6" w:rsidP="007F76C8">
            <w:pPr>
              <w:rPr>
                <w:rFonts w:eastAsiaTheme="minorEastAsia"/>
                <w:lang w:eastAsia="zh-CN"/>
              </w:rPr>
            </w:pPr>
            <w:r>
              <w:rPr>
                <w:rFonts w:eastAsia="等线"/>
                <w:szCs w:val="20"/>
                <w:lang w:val="en-US" w:eastAsia="zh-CN"/>
              </w:rPr>
              <w:t>W</w:t>
            </w:r>
            <w:r>
              <w:rPr>
                <w:rFonts w:eastAsia="等线" w:hint="eastAsia"/>
                <w:szCs w:val="20"/>
                <w:lang w:val="en-US" w:eastAsia="zh-CN"/>
              </w:rPr>
              <w:t>e support the proposal.</w:t>
            </w:r>
          </w:p>
        </w:tc>
      </w:tr>
      <w:tr w:rsidR="000444C5" w14:paraId="2AF6726B" w14:textId="77777777" w:rsidTr="00DD426A">
        <w:tc>
          <w:tcPr>
            <w:tcW w:w="1619" w:type="dxa"/>
          </w:tcPr>
          <w:p w14:paraId="456B118A" w14:textId="3044B5E4" w:rsidR="000444C5" w:rsidRDefault="000444C5" w:rsidP="000444C5">
            <w:pPr>
              <w:rPr>
                <w:rFonts w:eastAsiaTheme="minorEastAsia"/>
                <w:lang w:eastAsia="zh-CN"/>
              </w:rPr>
            </w:pPr>
            <w:r>
              <w:rPr>
                <w:rFonts w:ascii="Times New Roman" w:eastAsia="等线" w:hAnsi="Times New Roman"/>
                <w:szCs w:val="20"/>
                <w:lang w:val="en-US" w:eastAsia="zh-CN"/>
              </w:rPr>
              <w:t>Nokia, NSB</w:t>
            </w:r>
          </w:p>
        </w:tc>
        <w:tc>
          <w:tcPr>
            <w:tcW w:w="7441" w:type="dxa"/>
          </w:tcPr>
          <w:p w14:paraId="378CADDB" w14:textId="5702B149" w:rsidR="000444C5" w:rsidRDefault="000444C5" w:rsidP="000444C5">
            <w:pPr>
              <w:rPr>
                <w:rFonts w:eastAsia="等线"/>
                <w:szCs w:val="20"/>
                <w:lang w:val="en-US" w:eastAsia="zh-CN"/>
              </w:rPr>
            </w:pPr>
            <w:r>
              <w:rPr>
                <w:rFonts w:ascii="Times New Roman" w:eastAsia="等线" w:hAnsi="Times New Roman"/>
                <w:szCs w:val="20"/>
                <w:lang w:val="en-US" w:eastAsia="zh-CN"/>
              </w:rPr>
              <w:t>OK</w:t>
            </w:r>
          </w:p>
        </w:tc>
      </w:tr>
    </w:tbl>
    <w:p w14:paraId="06779821" w14:textId="4F202489" w:rsidR="005C2F9D" w:rsidRDefault="005C2F9D">
      <w:pPr>
        <w:rPr>
          <w:rFonts w:eastAsia="等线"/>
          <w:sz w:val="24"/>
          <w:lang w:val="en-US" w:eastAsia="zh-CN"/>
        </w:rPr>
      </w:pPr>
    </w:p>
    <w:p w14:paraId="2B654E25" w14:textId="77777777" w:rsidR="00C1645A" w:rsidRDefault="00C1645A" w:rsidP="00C1645A">
      <w:pPr>
        <w:rPr>
          <w:rFonts w:eastAsia="等线"/>
          <w:sz w:val="24"/>
          <w:lang w:val="en-US" w:eastAsia="zh-CN"/>
        </w:rPr>
      </w:pPr>
    </w:p>
    <w:p w14:paraId="6873A1CD" w14:textId="77777777" w:rsidR="00C1645A" w:rsidRDefault="00C1645A" w:rsidP="00E816D9">
      <w:pPr>
        <w:rPr>
          <w:rFonts w:eastAsia="等线"/>
          <w:highlight w:val="yellow"/>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4.1.1-v1:</w:t>
      </w:r>
      <w:r>
        <w:rPr>
          <w:rFonts w:eastAsia="等线"/>
          <w:highlight w:val="yellow"/>
          <w:lang w:val="en-US"/>
        </w:rPr>
        <w:t xml:space="preserve"> </w:t>
      </w:r>
    </w:p>
    <w:p w14:paraId="371336CD" w14:textId="77777777" w:rsidR="00C1645A" w:rsidRDefault="00C1645A" w:rsidP="00C1645A">
      <w:pPr>
        <w:rPr>
          <w:rFonts w:eastAsia="等线"/>
          <w:b/>
          <w:szCs w:val="20"/>
          <w:lang w:val="en-US" w:eastAsia="zh-CN"/>
        </w:rPr>
      </w:pPr>
      <w:r>
        <w:rPr>
          <w:rFonts w:eastAsia="等线"/>
          <w:b/>
          <w:szCs w:val="20"/>
          <w:lang w:val="en-US" w:eastAsia="zh-CN"/>
        </w:rPr>
        <w:lastRenderedPageBreak/>
        <w:t xml:space="preserve">Support at least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772A1D94" w14:textId="77777777" w:rsidR="00C1645A" w:rsidRDefault="00C1645A" w:rsidP="00C1645A">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on </w:t>
      </w:r>
      <w:r w:rsidRPr="002E005E">
        <w:rPr>
          <w:rFonts w:eastAsiaTheme="minorEastAsia"/>
          <w:b/>
          <w:bCs/>
          <w:color w:val="FF0000"/>
          <w:lang w:eastAsia="zh-CN"/>
        </w:rPr>
        <w:t xml:space="preserve">SCI based </w:t>
      </w:r>
      <w:r w:rsidRPr="002E005E">
        <w:rPr>
          <w:rFonts w:eastAsiaTheme="minorEastAsia"/>
          <w:b/>
          <w:bCs/>
          <w:strike/>
          <w:color w:val="FF0000"/>
          <w:lang w:eastAsia="zh-CN"/>
        </w:rPr>
        <w:t>lower layer</w:t>
      </w:r>
      <w:r w:rsidRPr="002E005E">
        <w:rPr>
          <w:rFonts w:eastAsiaTheme="minorEastAsia"/>
          <w:b/>
          <w:bCs/>
          <w:color w:val="FF0000"/>
          <w:lang w:eastAsia="zh-CN"/>
        </w:rPr>
        <w:t xml:space="preserve"> measurement </w:t>
      </w:r>
      <w:r>
        <w:rPr>
          <w:rFonts w:eastAsiaTheme="minorEastAsia"/>
          <w:b/>
          <w:bCs/>
          <w:lang w:eastAsia="zh-CN"/>
        </w:rPr>
        <w:t xml:space="preserve">report and report triggering </w:t>
      </w:r>
    </w:p>
    <w:p w14:paraId="48C43D02" w14:textId="77777777" w:rsidR="00C1645A" w:rsidRDefault="00C1645A">
      <w:pPr>
        <w:rPr>
          <w:rFonts w:eastAsia="等线"/>
          <w:sz w:val="24"/>
          <w:lang w:val="en-US" w:eastAsia="zh-CN"/>
        </w:rPr>
      </w:pPr>
    </w:p>
    <w:p w14:paraId="3513E9E7" w14:textId="77777777" w:rsidR="005C2F9D" w:rsidRDefault="00AB16C0">
      <w:pPr>
        <w:pStyle w:val="30"/>
        <w:rPr>
          <w:sz w:val="20"/>
          <w:szCs w:val="20"/>
        </w:rPr>
      </w:pPr>
      <w:r>
        <w:rPr>
          <w:sz w:val="20"/>
          <w:szCs w:val="20"/>
        </w:rPr>
        <w:t xml:space="preserve">Time domain </w:t>
      </w:r>
      <w:proofErr w:type="spellStart"/>
      <w:r>
        <w:rPr>
          <w:sz w:val="20"/>
          <w:szCs w:val="20"/>
        </w:rPr>
        <w:t>behavior</w:t>
      </w:r>
      <w:proofErr w:type="spellEnd"/>
    </w:p>
    <w:p w14:paraId="58011A6F" w14:textId="77777777" w:rsidR="005C2F9D" w:rsidRDefault="005C2F9D">
      <w:pPr>
        <w:rPr>
          <w:rFonts w:eastAsia="等线"/>
          <w:sz w:val="24"/>
          <w:lang w:val="en-US" w:eastAsia="zh-CN"/>
        </w:rPr>
      </w:pPr>
    </w:p>
    <w:p w14:paraId="3D5FF428"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time domain behaviour of the positioning report.</w:t>
      </w:r>
    </w:p>
    <w:p w14:paraId="25268896"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856"/>
        <w:gridCol w:w="1235"/>
        <w:gridCol w:w="6827"/>
      </w:tblGrid>
      <w:tr w:rsidR="005C2F9D" w14:paraId="4C933267" w14:textId="77777777">
        <w:trPr>
          <w:trHeight w:val="400"/>
        </w:trPr>
        <w:tc>
          <w:tcPr>
            <w:tcW w:w="1856" w:type="dxa"/>
            <w:tcBorders>
              <w:top w:val="single" w:sz="4" w:space="0" w:color="A6A6A6"/>
              <w:left w:val="single" w:sz="4" w:space="0" w:color="A6A6A6"/>
              <w:bottom w:val="single" w:sz="4" w:space="0" w:color="A6A6A6"/>
              <w:right w:val="single" w:sz="4" w:space="0" w:color="A6A6A6"/>
            </w:tcBorders>
          </w:tcPr>
          <w:p w14:paraId="5252A51A" w14:textId="77777777" w:rsidR="005C2F9D" w:rsidRDefault="00AB16C0">
            <w:pPr>
              <w:rPr>
                <w:rFonts w:eastAsia="宋体"/>
                <w:szCs w:val="20"/>
                <w:lang w:val="en-US"/>
              </w:rPr>
            </w:pPr>
            <w:r>
              <w:rPr>
                <w:rFonts w:eastAsia="宋体"/>
                <w:szCs w:val="20"/>
                <w:lang w:val="en-US"/>
              </w:rPr>
              <w:t>FUTUREWEI</w:t>
            </w:r>
          </w:p>
        </w:tc>
        <w:tc>
          <w:tcPr>
            <w:tcW w:w="1235" w:type="dxa"/>
            <w:tcBorders>
              <w:top w:val="single" w:sz="4" w:space="0" w:color="A6A6A6"/>
              <w:left w:val="single" w:sz="4" w:space="0" w:color="A6A6A6"/>
              <w:bottom w:val="single" w:sz="4" w:space="0" w:color="A6A6A6"/>
              <w:right w:val="single" w:sz="4" w:space="0" w:color="A6A6A6"/>
            </w:tcBorders>
            <w:shd w:val="clear" w:color="auto" w:fill="auto"/>
          </w:tcPr>
          <w:p w14:paraId="4794C2A4" w14:textId="77777777" w:rsidR="005C2F9D" w:rsidRDefault="00221AD3">
            <w:pPr>
              <w:rPr>
                <w:rFonts w:eastAsia="宋体"/>
                <w:b/>
                <w:bCs/>
                <w:color w:val="0000FF"/>
                <w:szCs w:val="20"/>
                <w:u w:val="single"/>
                <w:lang w:val="en-US"/>
              </w:rPr>
            </w:pPr>
            <w:hyperlink r:id="rId121" w:history="1">
              <w:r w:rsidR="00AB16C0">
                <w:rPr>
                  <w:rFonts w:eastAsia="宋体"/>
                  <w:b/>
                  <w:bCs/>
                  <w:color w:val="0000FF"/>
                  <w:szCs w:val="20"/>
                  <w:u w:val="single"/>
                  <w:lang w:val="en-US"/>
                </w:rPr>
                <w:t>R1-2300067</w:t>
              </w:r>
            </w:hyperlink>
          </w:p>
        </w:tc>
        <w:tc>
          <w:tcPr>
            <w:tcW w:w="6827" w:type="dxa"/>
            <w:tcBorders>
              <w:top w:val="single" w:sz="4" w:space="0" w:color="A6A6A6"/>
              <w:left w:val="nil"/>
              <w:bottom w:val="single" w:sz="4" w:space="0" w:color="A6A6A6"/>
              <w:right w:val="single" w:sz="4" w:space="0" w:color="A6A6A6"/>
            </w:tcBorders>
            <w:shd w:val="clear" w:color="auto" w:fill="auto"/>
          </w:tcPr>
          <w:p w14:paraId="30FBF28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Support the following types of reporting: triggered, aperiodic, semi-persistent, periodic.</w:t>
            </w:r>
          </w:p>
        </w:tc>
      </w:tr>
      <w:tr w:rsidR="005C2F9D" w14:paraId="4709A8B4" w14:textId="77777777">
        <w:trPr>
          <w:trHeight w:val="400"/>
        </w:trPr>
        <w:tc>
          <w:tcPr>
            <w:tcW w:w="1856" w:type="dxa"/>
            <w:tcBorders>
              <w:top w:val="single" w:sz="4" w:space="0" w:color="A6A6A6"/>
              <w:left w:val="single" w:sz="4" w:space="0" w:color="A6A6A6"/>
              <w:bottom w:val="single" w:sz="4" w:space="0" w:color="A6A6A6"/>
              <w:right w:val="single" w:sz="4" w:space="0" w:color="A6A6A6"/>
            </w:tcBorders>
          </w:tcPr>
          <w:p w14:paraId="460176B4" w14:textId="77777777" w:rsidR="005C2F9D" w:rsidRDefault="00AB16C0">
            <w:pPr>
              <w:rPr>
                <w:rFonts w:eastAsia="宋体"/>
                <w:szCs w:val="20"/>
                <w:lang w:val="en-US"/>
              </w:rPr>
            </w:pPr>
            <w:r>
              <w:rPr>
                <w:rFonts w:eastAsia="等线"/>
                <w:szCs w:val="20"/>
                <w:lang w:val="en-US" w:eastAsia="zh-CN"/>
              </w:rPr>
              <w:t>Spreadtrum Communications</w:t>
            </w:r>
          </w:p>
        </w:tc>
        <w:tc>
          <w:tcPr>
            <w:tcW w:w="1235" w:type="dxa"/>
            <w:tcBorders>
              <w:top w:val="single" w:sz="4" w:space="0" w:color="A6A6A6"/>
              <w:left w:val="single" w:sz="4" w:space="0" w:color="A6A6A6"/>
              <w:bottom w:val="single" w:sz="4" w:space="0" w:color="A6A6A6"/>
              <w:right w:val="single" w:sz="4" w:space="0" w:color="A6A6A6"/>
            </w:tcBorders>
            <w:shd w:val="clear" w:color="auto" w:fill="auto"/>
          </w:tcPr>
          <w:p w14:paraId="4133B6B3" w14:textId="77777777" w:rsidR="005C2F9D" w:rsidRDefault="00221AD3">
            <w:pPr>
              <w:rPr>
                <w:rFonts w:eastAsia="宋体"/>
                <w:b/>
                <w:bCs/>
                <w:color w:val="0000FF"/>
                <w:szCs w:val="20"/>
                <w:u w:val="single"/>
                <w:lang w:val="en-US"/>
              </w:rPr>
            </w:pPr>
            <w:hyperlink r:id="rId122" w:history="1">
              <w:r w:rsidR="00AB16C0">
                <w:rPr>
                  <w:rFonts w:eastAsia="宋体"/>
                  <w:b/>
                  <w:bCs/>
                  <w:color w:val="0000FF"/>
                  <w:szCs w:val="20"/>
                  <w:u w:val="single"/>
                  <w:lang w:val="en-US"/>
                </w:rPr>
                <w:t>R1-2300223</w:t>
              </w:r>
            </w:hyperlink>
          </w:p>
          <w:p w14:paraId="77F4CCA9" w14:textId="77777777" w:rsidR="005C2F9D" w:rsidRDefault="005C2F9D">
            <w:pPr>
              <w:rPr>
                <w:szCs w:val="20"/>
                <w:lang w:val="en-US"/>
              </w:rPr>
            </w:pPr>
          </w:p>
        </w:tc>
        <w:tc>
          <w:tcPr>
            <w:tcW w:w="6827" w:type="dxa"/>
            <w:tcBorders>
              <w:top w:val="single" w:sz="4" w:space="0" w:color="A6A6A6"/>
              <w:left w:val="nil"/>
              <w:bottom w:val="single" w:sz="4" w:space="0" w:color="A6A6A6"/>
              <w:right w:val="single" w:sz="4" w:space="0" w:color="A6A6A6"/>
            </w:tcBorders>
            <w:shd w:val="clear" w:color="auto" w:fill="auto"/>
          </w:tcPr>
          <w:p w14:paraId="055C753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Semi-persistent and aperiodic measurement report should be supported.</w:t>
            </w:r>
          </w:p>
        </w:tc>
      </w:tr>
      <w:tr w:rsidR="005C2F9D" w14:paraId="2C18EA5F" w14:textId="77777777">
        <w:trPr>
          <w:trHeight w:val="400"/>
        </w:trPr>
        <w:tc>
          <w:tcPr>
            <w:tcW w:w="1856" w:type="dxa"/>
            <w:tcBorders>
              <w:top w:val="nil"/>
              <w:left w:val="single" w:sz="4" w:space="0" w:color="A6A6A6"/>
              <w:bottom w:val="single" w:sz="4" w:space="0" w:color="auto"/>
              <w:right w:val="single" w:sz="4" w:space="0" w:color="A6A6A6"/>
            </w:tcBorders>
          </w:tcPr>
          <w:p w14:paraId="5899E68B" w14:textId="77777777" w:rsidR="005C2F9D" w:rsidRDefault="00AB16C0">
            <w:pPr>
              <w:rPr>
                <w:rFonts w:eastAsia="宋体"/>
                <w:szCs w:val="20"/>
                <w:lang w:val="en-US"/>
              </w:rPr>
            </w:pPr>
            <w:r>
              <w:rPr>
                <w:rFonts w:eastAsia="宋体"/>
                <w:szCs w:val="20"/>
                <w:lang w:val="en-US"/>
              </w:rPr>
              <w:t>CATT, GOHIGH</w:t>
            </w:r>
          </w:p>
        </w:tc>
        <w:tc>
          <w:tcPr>
            <w:tcW w:w="1235" w:type="dxa"/>
            <w:tcBorders>
              <w:top w:val="nil"/>
              <w:left w:val="single" w:sz="4" w:space="0" w:color="A6A6A6"/>
              <w:bottom w:val="single" w:sz="4" w:space="0" w:color="auto"/>
              <w:right w:val="single" w:sz="4" w:space="0" w:color="A6A6A6"/>
            </w:tcBorders>
            <w:shd w:val="clear" w:color="auto" w:fill="auto"/>
          </w:tcPr>
          <w:p w14:paraId="232E4494" w14:textId="77777777" w:rsidR="005C2F9D" w:rsidRDefault="00221AD3">
            <w:pPr>
              <w:rPr>
                <w:rFonts w:eastAsia="宋体"/>
                <w:b/>
                <w:bCs/>
                <w:color w:val="0000FF"/>
                <w:szCs w:val="20"/>
                <w:u w:val="single"/>
                <w:lang w:val="en-US"/>
              </w:rPr>
            </w:pPr>
            <w:hyperlink r:id="rId123" w:history="1">
              <w:r w:rsidR="00AB16C0">
                <w:rPr>
                  <w:rFonts w:eastAsia="宋体"/>
                  <w:b/>
                  <w:bCs/>
                  <w:color w:val="0000FF"/>
                  <w:szCs w:val="20"/>
                  <w:u w:val="single"/>
                  <w:lang w:val="en-US"/>
                </w:rPr>
                <w:t>R1-2300685</w:t>
              </w:r>
            </w:hyperlink>
          </w:p>
        </w:tc>
        <w:tc>
          <w:tcPr>
            <w:tcW w:w="6827" w:type="dxa"/>
            <w:tcBorders>
              <w:top w:val="nil"/>
              <w:left w:val="nil"/>
              <w:bottom w:val="single" w:sz="4" w:space="0" w:color="auto"/>
              <w:right w:val="single" w:sz="4" w:space="0" w:color="A6A6A6"/>
            </w:tcBorders>
            <w:shd w:val="clear" w:color="auto" w:fill="auto"/>
          </w:tcPr>
          <w:p w14:paraId="4109B2B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11: Periodic, semi-persistent and aperiodic measurement report should be supported in SL positioning. </w:t>
            </w:r>
          </w:p>
        </w:tc>
      </w:tr>
      <w:tr w:rsidR="005C2F9D" w14:paraId="3315F801" w14:textId="77777777">
        <w:trPr>
          <w:trHeight w:val="400"/>
        </w:trPr>
        <w:tc>
          <w:tcPr>
            <w:tcW w:w="1856" w:type="dxa"/>
            <w:tcBorders>
              <w:top w:val="nil"/>
              <w:left w:val="single" w:sz="4" w:space="0" w:color="A6A6A6"/>
              <w:bottom w:val="single" w:sz="4" w:space="0" w:color="auto"/>
              <w:right w:val="single" w:sz="4" w:space="0" w:color="A6A6A6"/>
            </w:tcBorders>
          </w:tcPr>
          <w:p w14:paraId="52E40F95" w14:textId="77777777" w:rsidR="005C2F9D" w:rsidRDefault="00AB16C0">
            <w:pPr>
              <w:rPr>
                <w:rFonts w:eastAsia="宋体"/>
                <w:szCs w:val="20"/>
                <w:lang w:val="en-US"/>
              </w:rPr>
            </w:pPr>
            <w:r>
              <w:rPr>
                <w:rFonts w:eastAsia="宋体"/>
                <w:szCs w:val="20"/>
                <w:lang w:val="en-US"/>
              </w:rPr>
              <w:t>Lenovo</w:t>
            </w:r>
          </w:p>
        </w:tc>
        <w:tc>
          <w:tcPr>
            <w:tcW w:w="1235" w:type="dxa"/>
            <w:tcBorders>
              <w:top w:val="nil"/>
              <w:left w:val="single" w:sz="4" w:space="0" w:color="A6A6A6"/>
              <w:bottom w:val="single" w:sz="4" w:space="0" w:color="auto"/>
              <w:right w:val="single" w:sz="4" w:space="0" w:color="A6A6A6"/>
            </w:tcBorders>
            <w:shd w:val="clear" w:color="auto" w:fill="auto"/>
          </w:tcPr>
          <w:p w14:paraId="1236B580" w14:textId="77777777" w:rsidR="005C2F9D" w:rsidRDefault="00221AD3">
            <w:pPr>
              <w:rPr>
                <w:rFonts w:eastAsia="宋体"/>
                <w:b/>
                <w:bCs/>
                <w:color w:val="0000FF"/>
                <w:szCs w:val="20"/>
                <w:u w:val="single"/>
                <w:lang w:val="en-US"/>
              </w:rPr>
            </w:pPr>
            <w:hyperlink r:id="rId124" w:history="1">
              <w:r w:rsidR="00AB16C0">
                <w:rPr>
                  <w:rFonts w:eastAsia="宋体"/>
                  <w:b/>
                  <w:bCs/>
                  <w:color w:val="0000FF"/>
                  <w:szCs w:val="20"/>
                  <w:u w:val="single"/>
                  <w:lang w:val="en-US"/>
                </w:rPr>
                <w:t>R1-2301212</w:t>
              </w:r>
            </w:hyperlink>
          </w:p>
          <w:p w14:paraId="57DDB854" w14:textId="77777777" w:rsidR="005C2F9D" w:rsidRDefault="005C2F9D">
            <w:pPr>
              <w:rPr>
                <w:szCs w:val="20"/>
                <w:lang w:val="en-US"/>
              </w:rPr>
            </w:pPr>
          </w:p>
        </w:tc>
        <w:tc>
          <w:tcPr>
            <w:tcW w:w="6827" w:type="dxa"/>
            <w:tcBorders>
              <w:top w:val="nil"/>
              <w:left w:val="nil"/>
              <w:bottom w:val="single" w:sz="4" w:space="0" w:color="auto"/>
              <w:right w:val="single" w:sz="4" w:space="0" w:color="A6A6A6"/>
            </w:tcBorders>
            <w:shd w:val="clear" w:color="auto" w:fill="auto"/>
          </w:tcPr>
          <w:p w14:paraId="6FF55DA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16: Support different SL Positioning reporting types including one-shot, triggered (event-based) and periodic reports, where such reports may be based on higher-layer signalling. </w:t>
            </w:r>
          </w:p>
        </w:tc>
      </w:tr>
      <w:tr w:rsidR="005C2F9D" w14:paraId="457D5ED4" w14:textId="77777777">
        <w:trPr>
          <w:trHeight w:val="400"/>
        </w:trPr>
        <w:tc>
          <w:tcPr>
            <w:tcW w:w="1856" w:type="dxa"/>
            <w:tcBorders>
              <w:top w:val="single" w:sz="4" w:space="0" w:color="auto"/>
              <w:left w:val="single" w:sz="4" w:space="0" w:color="auto"/>
              <w:bottom w:val="single" w:sz="4" w:space="0" w:color="auto"/>
              <w:right w:val="single" w:sz="4" w:space="0" w:color="auto"/>
            </w:tcBorders>
          </w:tcPr>
          <w:p w14:paraId="6CD8046B" w14:textId="77777777" w:rsidR="005C2F9D" w:rsidRDefault="00AB16C0">
            <w:pPr>
              <w:rPr>
                <w:rFonts w:eastAsia="宋体"/>
                <w:szCs w:val="20"/>
                <w:lang w:val="en-US"/>
              </w:rPr>
            </w:pPr>
            <w:r>
              <w:rPr>
                <w:rFonts w:eastAsia="宋体"/>
                <w:szCs w:val="20"/>
                <w:lang w:val="en-US"/>
              </w:rPr>
              <w:t>Qualcomm Incorporated</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2E76B5" w14:textId="77777777" w:rsidR="005C2F9D" w:rsidRDefault="00221AD3">
            <w:pPr>
              <w:rPr>
                <w:rFonts w:eastAsia="宋体"/>
                <w:b/>
                <w:bCs/>
                <w:color w:val="0000FF"/>
                <w:szCs w:val="20"/>
                <w:u w:val="single"/>
                <w:lang w:val="en-US"/>
              </w:rPr>
            </w:pPr>
            <w:hyperlink r:id="rId125" w:history="1">
              <w:r w:rsidR="00AB16C0">
                <w:rPr>
                  <w:rFonts w:eastAsia="宋体"/>
                  <w:b/>
                  <w:bCs/>
                  <w:color w:val="0000FF"/>
                  <w:szCs w:val="20"/>
                  <w:u w:val="single"/>
                  <w:lang w:val="en-US"/>
                </w:rPr>
                <w:t>R1-2301418</w:t>
              </w:r>
            </w:hyperlink>
          </w:p>
        </w:tc>
        <w:tc>
          <w:tcPr>
            <w:tcW w:w="6827" w:type="dxa"/>
            <w:tcBorders>
              <w:top w:val="single" w:sz="4" w:space="0" w:color="auto"/>
              <w:left w:val="single" w:sz="4" w:space="0" w:color="auto"/>
              <w:bottom w:val="single" w:sz="4" w:space="0" w:color="auto"/>
              <w:right w:val="single" w:sz="4" w:space="0" w:color="auto"/>
            </w:tcBorders>
            <w:shd w:val="clear" w:color="auto" w:fill="auto"/>
          </w:tcPr>
          <w:p w14:paraId="2F8CBEB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One-shot (aperiodic) and periodic (semi-persistent) reports are supported.</w:t>
            </w:r>
          </w:p>
        </w:tc>
      </w:tr>
    </w:tbl>
    <w:p w14:paraId="75ABB784" w14:textId="77777777" w:rsidR="005C2F9D" w:rsidRDefault="005C2F9D">
      <w:pPr>
        <w:rPr>
          <w:sz w:val="24"/>
          <w:lang w:val="en-US"/>
        </w:rPr>
      </w:pPr>
    </w:p>
    <w:p w14:paraId="57AC2E40" w14:textId="77777777" w:rsidR="005C2F9D" w:rsidRDefault="00AB16C0">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03772B4A" w14:textId="77777777" w:rsidR="005C2F9D" w:rsidRDefault="00AB16C0" w:rsidP="00C1645A">
      <w:pPr>
        <w:rPr>
          <w:rFonts w:eastAsia="等线"/>
          <w:lang w:val="en-US"/>
        </w:rPr>
      </w:pPr>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0DC467CA" w14:textId="77777777" w:rsidR="005C2F9D" w:rsidRDefault="00AB16C0">
      <w:pPr>
        <w:rPr>
          <w:rFonts w:eastAsia="等线"/>
          <w:b/>
          <w:szCs w:val="20"/>
          <w:lang w:val="en-US" w:eastAsia="zh-CN"/>
        </w:rPr>
      </w:pPr>
      <w:r>
        <w:rPr>
          <w:rFonts w:eastAsia="等线"/>
          <w:b/>
          <w:szCs w:val="20"/>
          <w:lang w:val="en-US" w:eastAsia="zh-CN"/>
        </w:rPr>
        <w:t xml:space="preserve">Support at least one shot and periodic report for sidelink positioning measurement report. </w:t>
      </w:r>
    </w:p>
    <w:p w14:paraId="42CE62CF"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the difference between periodic report and semi-persistent report</w:t>
      </w:r>
    </w:p>
    <w:p w14:paraId="02B18269" w14:textId="77777777" w:rsidR="005C2F9D" w:rsidRDefault="005C2F9D">
      <w:pPr>
        <w:rPr>
          <w:rFonts w:eastAsia="等线"/>
          <w:b/>
          <w:szCs w:val="20"/>
          <w:highlight w:val="yellow"/>
          <w:lang w:eastAsia="zh-CN"/>
        </w:rPr>
      </w:pPr>
    </w:p>
    <w:p w14:paraId="6EE49623" w14:textId="77777777" w:rsidR="005C2F9D" w:rsidRDefault="005C2F9D">
      <w:pPr>
        <w:rPr>
          <w:rFonts w:eastAsia="等线"/>
          <w:b/>
          <w:szCs w:val="20"/>
          <w:highlight w:val="yellow"/>
          <w:lang w:val="en-US" w:eastAsia="zh-CN"/>
        </w:rPr>
      </w:pPr>
    </w:p>
    <w:p w14:paraId="5260AC0F" w14:textId="77777777" w:rsidR="005C2F9D" w:rsidRDefault="00AB16C0">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61B5A938" w14:textId="77777777" w:rsidR="005C2F9D" w:rsidRDefault="005C2F9D">
      <w:pPr>
        <w:rPr>
          <w:rFonts w:eastAsia="等线"/>
          <w:sz w:val="24"/>
          <w:lang w:val="en-US" w:eastAsia="zh-CN"/>
        </w:rPr>
      </w:pPr>
    </w:p>
    <w:p w14:paraId="1129A728" w14:textId="77777777" w:rsidR="005C2F9D" w:rsidRDefault="00AB16C0">
      <w:pPr>
        <w:jc w:val="center"/>
        <w:rPr>
          <w:rFonts w:eastAsia="等线"/>
          <w:szCs w:val="20"/>
          <w:lang w:val="en-US" w:eastAsia="zh-CN"/>
        </w:rPr>
      </w:pPr>
      <w:r>
        <w:rPr>
          <w:rFonts w:eastAsia="等线"/>
          <w:szCs w:val="20"/>
          <w:lang w:val="en-US" w:eastAsia="zh-CN"/>
        </w:rPr>
        <w:t>Table 4.1.2 Collection of views on FL proposal 4.1.2</w:t>
      </w:r>
    </w:p>
    <w:tbl>
      <w:tblPr>
        <w:tblStyle w:val="44"/>
        <w:tblW w:w="0" w:type="auto"/>
        <w:tblLook w:val="04A0" w:firstRow="1" w:lastRow="0" w:firstColumn="1" w:lastColumn="0" w:noHBand="0" w:noVBand="1"/>
      </w:tblPr>
      <w:tblGrid>
        <w:gridCol w:w="1611"/>
        <w:gridCol w:w="7449"/>
      </w:tblGrid>
      <w:tr w:rsidR="005C2F9D" w14:paraId="1603BE45" w14:textId="77777777" w:rsidTr="00DD426A">
        <w:tc>
          <w:tcPr>
            <w:tcW w:w="1611" w:type="dxa"/>
          </w:tcPr>
          <w:p w14:paraId="05FE6CE5" w14:textId="77777777" w:rsidR="005C2F9D" w:rsidRDefault="00AB16C0">
            <w:pPr>
              <w:rPr>
                <w:rFonts w:eastAsia="等线"/>
                <w:szCs w:val="20"/>
                <w:lang w:val="en-US" w:eastAsia="zh-CN"/>
              </w:rPr>
            </w:pPr>
            <w:r>
              <w:rPr>
                <w:rFonts w:eastAsia="等线"/>
                <w:szCs w:val="20"/>
                <w:lang w:val="en-US" w:eastAsia="zh-CN"/>
              </w:rPr>
              <w:t>Company</w:t>
            </w:r>
          </w:p>
        </w:tc>
        <w:tc>
          <w:tcPr>
            <w:tcW w:w="7449" w:type="dxa"/>
          </w:tcPr>
          <w:p w14:paraId="0CA44BFC" w14:textId="77777777" w:rsidR="005C2F9D" w:rsidRDefault="00AB16C0">
            <w:pPr>
              <w:jc w:val="center"/>
              <w:rPr>
                <w:rFonts w:eastAsia="等线"/>
                <w:szCs w:val="20"/>
                <w:lang w:val="en-US" w:eastAsia="zh-CN"/>
              </w:rPr>
            </w:pPr>
            <w:r>
              <w:rPr>
                <w:rFonts w:eastAsia="等线"/>
                <w:szCs w:val="20"/>
                <w:lang w:val="en-US" w:eastAsia="zh-CN"/>
              </w:rPr>
              <w:t>Views on FL proposal 4.1.2</w:t>
            </w:r>
          </w:p>
        </w:tc>
      </w:tr>
      <w:tr w:rsidR="005C2F9D" w14:paraId="61F60BF5" w14:textId="77777777" w:rsidTr="00DD426A">
        <w:tc>
          <w:tcPr>
            <w:tcW w:w="1611" w:type="dxa"/>
          </w:tcPr>
          <w:p w14:paraId="28A707A1" w14:textId="77777777" w:rsidR="005C2F9D" w:rsidRDefault="00AB16C0">
            <w:pPr>
              <w:rPr>
                <w:rFonts w:eastAsia="等线"/>
                <w:szCs w:val="20"/>
                <w:lang w:val="en-US" w:eastAsia="zh-CN"/>
              </w:rPr>
            </w:pPr>
            <w:r>
              <w:rPr>
                <w:rFonts w:eastAsia="等线" w:hint="eastAsia"/>
                <w:szCs w:val="20"/>
                <w:lang w:val="en-US" w:eastAsia="zh-CN"/>
              </w:rPr>
              <w:t>CATT</w:t>
            </w:r>
          </w:p>
        </w:tc>
        <w:tc>
          <w:tcPr>
            <w:tcW w:w="7449" w:type="dxa"/>
          </w:tcPr>
          <w:p w14:paraId="2ADC658F" w14:textId="77777777" w:rsidR="005C2F9D" w:rsidRDefault="00AB16C0">
            <w:pPr>
              <w:rPr>
                <w:rFonts w:eastAsia="等线"/>
                <w:szCs w:val="20"/>
                <w:lang w:val="en-US" w:eastAsia="zh-CN"/>
              </w:rPr>
            </w:pPr>
            <w:r>
              <w:rPr>
                <w:rFonts w:eastAsia="等线" w:hint="eastAsia"/>
                <w:szCs w:val="20"/>
                <w:lang w:val="en-US" w:eastAsia="zh-CN"/>
              </w:rPr>
              <w:t xml:space="preserve">We think </w:t>
            </w:r>
            <w:r>
              <w:rPr>
                <w:rFonts w:eastAsia="等线"/>
                <w:szCs w:val="20"/>
                <w:lang w:val="en-US" w:eastAsia="zh-CN"/>
              </w:rPr>
              <w:t>periodic report and semi-persistent report</w:t>
            </w:r>
            <w:r>
              <w:rPr>
                <w:rFonts w:eastAsia="等线" w:hint="eastAsia"/>
                <w:szCs w:val="20"/>
                <w:lang w:val="en-US" w:eastAsia="zh-CN"/>
              </w:rPr>
              <w:t xml:space="preserve"> are different reporing types, just like that in Uu, then we prefer the following updated proposal:</w:t>
            </w:r>
          </w:p>
          <w:p w14:paraId="6430F005" w14:textId="77777777" w:rsidR="005C2F9D" w:rsidRDefault="005C2F9D">
            <w:pPr>
              <w:rPr>
                <w:rFonts w:eastAsia="等线"/>
                <w:szCs w:val="20"/>
                <w:lang w:val="en-US" w:eastAsia="zh-CN"/>
              </w:rPr>
            </w:pPr>
          </w:p>
          <w:p w14:paraId="4474DE30" w14:textId="77777777" w:rsidR="005C2F9D" w:rsidRDefault="00AB16C0">
            <w:pPr>
              <w:pStyle w:val="4"/>
              <w:numPr>
                <w:ilvl w:val="0"/>
                <w:numId w:val="0"/>
              </w:numPr>
              <w:ind w:left="864" w:hanging="864"/>
              <w:outlineLvl w:val="3"/>
              <w:rPr>
                <w:rFonts w:eastAsia="等线"/>
                <w:lang w:val="en-US"/>
              </w:rPr>
            </w:pPr>
            <w:r>
              <w:rPr>
                <w:rFonts w:eastAsia="等线" w:hint="eastAsia"/>
                <w:color w:val="0000FF"/>
                <w:lang w:val="en-US"/>
              </w:rPr>
              <w:t xml:space="preserve">Updated </w:t>
            </w:r>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527CA044" w14:textId="77777777" w:rsidR="005C2F9D" w:rsidRDefault="00AB16C0">
            <w:pPr>
              <w:rPr>
                <w:rFonts w:eastAsia="等线"/>
                <w:b/>
                <w:szCs w:val="20"/>
                <w:lang w:val="en-US" w:eastAsia="zh-CN"/>
              </w:rPr>
            </w:pPr>
            <w:r>
              <w:rPr>
                <w:rFonts w:eastAsia="等线"/>
                <w:b/>
                <w:szCs w:val="20"/>
                <w:lang w:val="en-US" w:eastAsia="zh-CN"/>
              </w:rPr>
              <w:t xml:space="preserve">Support at least </w:t>
            </w:r>
            <w:r>
              <w:rPr>
                <w:rFonts w:eastAsia="等线" w:hint="eastAsia"/>
                <w:b/>
                <w:bCs/>
                <w:color w:val="0000FF"/>
                <w:szCs w:val="20"/>
                <w:u w:val="single"/>
                <w:lang w:val="en-US" w:eastAsia="zh-CN"/>
              </w:rPr>
              <w:t>aperiodic(</w:t>
            </w:r>
            <w:r>
              <w:rPr>
                <w:rFonts w:eastAsia="等线"/>
                <w:b/>
                <w:szCs w:val="20"/>
                <w:lang w:val="en-US" w:eastAsia="zh-CN"/>
              </w:rPr>
              <w:t>one shot</w:t>
            </w:r>
            <w:r>
              <w:rPr>
                <w:rFonts w:eastAsia="等线" w:hint="eastAsia"/>
                <w:b/>
                <w:bCs/>
                <w:color w:val="0000FF"/>
                <w:szCs w:val="20"/>
                <w:u w:val="single"/>
                <w:lang w:val="en-US" w:eastAsia="zh-CN"/>
              </w:rPr>
              <w:t>)</w:t>
            </w:r>
            <w:r>
              <w:rPr>
                <w:rFonts w:eastAsia="等线" w:hint="eastAsia"/>
                <w:b/>
                <w:szCs w:val="20"/>
                <w:lang w:val="en-US" w:eastAsia="zh-CN"/>
              </w:rPr>
              <w:t>,</w:t>
            </w:r>
            <w:r>
              <w:rPr>
                <w:rFonts w:eastAsia="等线" w:hint="eastAsia"/>
                <w:b/>
                <w:bCs/>
                <w:color w:val="0000FF"/>
                <w:szCs w:val="20"/>
                <w:u w:val="single"/>
                <w:lang w:val="en-US" w:eastAsia="zh-CN"/>
              </w:rPr>
              <w:t xml:space="preserve"> semi-persistent</w:t>
            </w:r>
            <w:r>
              <w:rPr>
                <w:rFonts w:eastAsia="等线"/>
                <w:b/>
                <w:bCs/>
                <w:color w:val="0000FF"/>
                <w:szCs w:val="20"/>
                <w:u w:val="single"/>
                <w:lang w:val="en-US" w:eastAsia="zh-CN"/>
              </w:rPr>
              <w:t xml:space="preserve"> </w:t>
            </w:r>
            <w:r>
              <w:rPr>
                <w:rFonts w:eastAsia="等线"/>
                <w:b/>
                <w:szCs w:val="20"/>
                <w:lang w:val="en-US" w:eastAsia="zh-CN"/>
              </w:rPr>
              <w:t xml:space="preserve">and periodic report for sidelink positioning measurement report. </w:t>
            </w:r>
          </w:p>
          <w:p w14:paraId="121D3FD3" w14:textId="77777777" w:rsidR="005C2F9D" w:rsidRDefault="00AB16C0">
            <w:pPr>
              <w:numPr>
                <w:ilvl w:val="0"/>
                <w:numId w:val="42"/>
              </w:numPr>
              <w:spacing w:after="160" w:line="259" w:lineRule="auto"/>
              <w:contextualSpacing/>
              <w:rPr>
                <w:rFonts w:eastAsiaTheme="minorEastAsia"/>
                <w:b/>
                <w:bCs/>
                <w:strike/>
                <w:color w:val="0000FF"/>
                <w:lang w:eastAsia="zh-CN"/>
              </w:rPr>
            </w:pPr>
            <w:r>
              <w:rPr>
                <w:rFonts w:eastAsiaTheme="minorEastAsia"/>
                <w:b/>
                <w:bCs/>
                <w:strike/>
                <w:color w:val="0000FF"/>
                <w:lang w:eastAsia="zh-CN"/>
              </w:rPr>
              <w:t>FFS the difference between periodic report and semi-persistent report</w:t>
            </w:r>
          </w:p>
          <w:p w14:paraId="07264371" w14:textId="77777777" w:rsidR="005C2F9D" w:rsidRDefault="005C2F9D">
            <w:pPr>
              <w:rPr>
                <w:rFonts w:eastAsia="等线"/>
                <w:szCs w:val="20"/>
                <w:lang w:eastAsia="zh-CN"/>
              </w:rPr>
            </w:pPr>
          </w:p>
        </w:tc>
      </w:tr>
      <w:tr w:rsidR="005C2F9D" w14:paraId="1486A51F" w14:textId="77777777" w:rsidTr="00DD426A">
        <w:tc>
          <w:tcPr>
            <w:tcW w:w="1611" w:type="dxa"/>
          </w:tcPr>
          <w:p w14:paraId="3735A1E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9" w:type="dxa"/>
          </w:tcPr>
          <w:p w14:paraId="1F90E3FA"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14A9BC6E" w14:textId="77777777" w:rsidTr="00DD426A">
        <w:tc>
          <w:tcPr>
            <w:tcW w:w="1611" w:type="dxa"/>
          </w:tcPr>
          <w:p w14:paraId="0C794BB0" w14:textId="77777777" w:rsidR="005C2F9D" w:rsidRDefault="00AB16C0">
            <w:pPr>
              <w:jc w:val="center"/>
              <w:rPr>
                <w:rFonts w:eastAsia="等线"/>
                <w:szCs w:val="20"/>
                <w:lang w:val="en-US" w:eastAsia="zh-CN"/>
              </w:rPr>
            </w:pPr>
            <w:r>
              <w:rPr>
                <w:rFonts w:eastAsia="等线"/>
                <w:szCs w:val="20"/>
                <w:lang w:val="en-US" w:eastAsia="zh-CN"/>
              </w:rPr>
              <w:t>Qualcomm</w:t>
            </w:r>
          </w:p>
        </w:tc>
        <w:tc>
          <w:tcPr>
            <w:tcW w:w="7449" w:type="dxa"/>
          </w:tcPr>
          <w:p w14:paraId="245965F9" w14:textId="77777777" w:rsidR="005C2F9D" w:rsidRDefault="00AB16C0">
            <w:pPr>
              <w:rPr>
                <w:rFonts w:eastAsia="等线"/>
                <w:szCs w:val="20"/>
                <w:lang w:val="en-US" w:eastAsia="zh-CN"/>
              </w:rPr>
            </w:pPr>
            <w:r>
              <w:rPr>
                <w:rFonts w:eastAsia="等线"/>
                <w:szCs w:val="20"/>
                <w:lang w:val="en-US" w:eastAsia="zh-CN"/>
              </w:rPr>
              <w:t>We support the proposal</w:t>
            </w:r>
          </w:p>
        </w:tc>
      </w:tr>
      <w:tr w:rsidR="005C2F9D" w14:paraId="71A4D08B" w14:textId="77777777" w:rsidTr="00DD426A">
        <w:tc>
          <w:tcPr>
            <w:tcW w:w="1611" w:type="dxa"/>
          </w:tcPr>
          <w:p w14:paraId="4EAE7990"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9" w:type="dxa"/>
          </w:tcPr>
          <w:p w14:paraId="167A6C98" w14:textId="77777777" w:rsidR="005C2F9D" w:rsidRDefault="00AB16C0">
            <w:pPr>
              <w:rPr>
                <w:rFonts w:eastAsia="等线"/>
                <w:szCs w:val="20"/>
                <w:lang w:val="en-US" w:eastAsia="zh-CN"/>
              </w:rPr>
            </w:pPr>
            <w:r>
              <w:rPr>
                <w:rFonts w:eastAsia="等线"/>
                <w:szCs w:val="20"/>
                <w:lang w:val="en-US" w:eastAsia="zh-CN"/>
              </w:rPr>
              <w:t>We wonder whether semi-persistent reporting has been supported in Uu. Based on my understanding, only immediate positioning report and periodic report are supported for MR</w:t>
            </w:r>
          </w:p>
        </w:tc>
      </w:tr>
      <w:tr w:rsidR="005C2F9D" w14:paraId="1BB0D2E8" w14:textId="77777777" w:rsidTr="00DD426A">
        <w:tc>
          <w:tcPr>
            <w:tcW w:w="1611" w:type="dxa"/>
          </w:tcPr>
          <w:p w14:paraId="5AE14FB8" w14:textId="77777777" w:rsidR="005C2F9D" w:rsidRDefault="00AB16C0">
            <w:pPr>
              <w:rPr>
                <w:rFonts w:eastAsia="等线"/>
                <w:szCs w:val="20"/>
                <w:lang w:val="en-US" w:eastAsia="zh-CN"/>
              </w:rPr>
            </w:pPr>
            <w:r>
              <w:rPr>
                <w:rFonts w:eastAsia="等线"/>
                <w:szCs w:val="20"/>
                <w:lang w:val="en-US" w:eastAsia="zh-CN"/>
              </w:rPr>
              <w:t>Lenovo</w:t>
            </w:r>
          </w:p>
        </w:tc>
        <w:tc>
          <w:tcPr>
            <w:tcW w:w="7449" w:type="dxa"/>
          </w:tcPr>
          <w:p w14:paraId="10BC1CFD" w14:textId="77777777" w:rsidR="005C2F9D" w:rsidRDefault="00AB16C0">
            <w:pPr>
              <w:rPr>
                <w:rFonts w:eastAsia="等线"/>
                <w:szCs w:val="20"/>
                <w:lang w:val="en-US" w:eastAsia="zh-CN"/>
              </w:rPr>
            </w:pPr>
            <w:r>
              <w:rPr>
                <w:rFonts w:eastAsia="等线"/>
                <w:szCs w:val="20"/>
                <w:lang w:val="en-US" w:eastAsia="zh-CN"/>
              </w:rPr>
              <w:t>Support</w:t>
            </w:r>
          </w:p>
        </w:tc>
      </w:tr>
      <w:tr w:rsidR="005C2F9D" w14:paraId="1F46CB62" w14:textId="77777777" w:rsidTr="00DD426A">
        <w:tc>
          <w:tcPr>
            <w:tcW w:w="1611" w:type="dxa"/>
          </w:tcPr>
          <w:p w14:paraId="6997BC36" w14:textId="77777777" w:rsidR="005C2F9D" w:rsidRDefault="00AB16C0">
            <w:pPr>
              <w:rPr>
                <w:rFonts w:eastAsia="等线"/>
                <w:szCs w:val="20"/>
                <w:lang w:val="en-US" w:eastAsia="zh-CN"/>
              </w:rPr>
            </w:pPr>
            <w:r>
              <w:rPr>
                <w:rFonts w:eastAsia="等线" w:hint="eastAsia"/>
                <w:szCs w:val="20"/>
                <w:lang w:val="en-US" w:eastAsia="zh-CN"/>
              </w:rPr>
              <w:t>ZTE</w:t>
            </w:r>
          </w:p>
        </w:tc>
        <w:tc>
          <w:tcPr>
            <w:tcW w:w="7449" w:type="dxa"/>
          </w:tcPr>
          <w:p w14:paraId="7D1C4AB7" w14:textId="77777777" w:rsidR="005C2F9D" w:rsidRDefault="00AB16C0">
            <w:pPr>
              <w:rPr>
                <w:rFonts w:eastAsia="等线"/>
                <w:szCs w:val="20"/>
                <w:lang w:val="en-US" w:eastAsia="zh-CN"/>
              </w:rPr>
            </w:pPr>
            <w:r>
              <w:rPr>
                <w:rFonts w:eastAsia="等线" w:hint="eastAsia"/>
                <w:szCs w:val="20"/>
                <w:lang w:val="en-US" w:eastAsia="zh-CN"/>
              </w:rPr>
              <w:t>Generally ok.</w:t>
            </w:r>
          </w:p>
          <w:p w14:paraId="416B4C49" w14:textId="77777777" w:rsidR="005C2F9D" w:rsidRDefault="00AB16C0">
            <w:pPr>
              <w:rPr>
                <w:rFonts w:eastAsia="等线"/>
                <w:szCs w:val="20"/>
                <w:lang w:val="en-US" w:eastAsia="zh-CN"/>
              </w:rPr>
            </w:pPr>
            <w:r>
              <w:rPr>
                <w:rFonts w:eastAsia="等线" w:hint="eastAsia"/>
                <w:szCs w:val="20"/>
                <w:lang w:val="en-US" w:eastAsia="zh-CN"/>
              </w:rPr>
              <w:t>Does one-shot mean event triggered measurement report similar as follows:</w:t>
            </w:r>
          </w:p>
          <w:p w14:paraId="4C5A6576" w14:textId="77777777" w:rsidR="005C2F9D" w:rsidRDefault="00AB16C0">
            <w:pPr>
              <w:pStyle w:val="PL"/>
              <w:rPr>
                <w:snapToGrid w:val="0"/>
              </w:rPr>
            </w:pPr>
            <w:r>
              <w:rPr>
                <w:snapToGrid w:val="0"/>
              </w:rPr>
              <w:lastRenderedPageBreak/>
              <w:t>triggeredReporting</w:t>
            </w:r>
            <w:r>
              <w:rPr>
                <w:snapToGrid w:val="0"/>
              </w:rPr>
              <w:tab/>
            </w:r>
            <w:r>
              <w:rPr>
                <w:snapToGrid w:val="0"/>
              </w:rPr>
              <w:tab/>
            </w:r>
            <w:r>
              <w:rPr>
                <w:snapToGrid w:val="0"/>
              </w:rPr>
              <w:tab/>
              <w:t>TriggeredReportingCriteria</w:t>
            </w:r>
            <w:r>
              <w:rPr>
                <w:snapToGrid w:val="0"/>
              </w:rPr>
              <w:tab/>
              <w:t>OPTIONAL,</w:t>
            </w:r>
            <w:r>
              <w:rPr>
                <w:snapToGrid w:val="0"/>
              </w:rPr>
              <w:tab/>
              <w:t>-- Cond ECID</w:t>
            </w:r>
          </w:p>
          <w:p w14:paraId="42F32AA5" w14:textId="77777777" w:rsidR="005C2F9D" w:rsidRDefault="00AB16C0">
            <w:pPr>
              <w:pStyle w:val="PL"/>
              <w:rPr>
                <w:snapToGrid w:val="0"/>
              </w:rPr>
            </w:pPr>
            <w:r>
              <w:rPr>
                <w:snapToGrid w:val="0"/>
              </w:rPr>
              <w:tab/>
              <w:t>periodicalReporting</w:t>
            </w:r>
            <w:r>
              <w:rPr>
                <w:snapToGrid w:val="0"/>
              </w:rPr>
              <w:tab/>
            </w:r>
            <w:r>
              <w:rPr>
                <w:snapToGrid w:val="0"/>
              </w:rPr>
              <w:tab/>
            </w:r>
            <w:r>
              <w:rPr>
                <w:snapToGrid w:val="0"/>
              </w:rPr>
              <w:tab/>
              <w:t>PeriodicalReportingCriteria OPTIONAL,</w:t>
            </w:r>
            <w:r>
              <w:rPr>
                <w:snapToGrid w:val="0"/>
              </w:rPr>
              <w:tab/>
              <w:t>-- Need ON</w:t>
            </w:r>
          </w:p>
          <w:p w14:paraId="05B7E06D" w14:textId="77777777" w:rsidR="005C2F9D" w:rsidRDefault="005C2F9D">
            <w:pPr>
              <w:rPr>
                <w:rFonts w:eastAsia="等线"/>
                <w:szCs w:val="20"/>
                <w:lang w:val="en-US" w:eastAsia="zh-CN"/>
              </w:rPr>
            </w:pPr>
          </w:p>
          <w:p w14:paraId="38C11380" w14:textId="77777777" w:rsidR="005C2F9D" w:rsidRPr="005C73BC" w:rsidRDefault="005C73BC">
            <w:pPr>
              <w:rPr>
                <w:rFonts w:eastAsia="等线"/>
                <w:color w:val="FF0000"/>
                <w:szCs w:val="20"/>
                <w:lang w:val="en-US" w:eastAsia="zh-CN"/>
              </w:rPr>
            </w:pPr>
            <w:r w:rsidRPr="005C73BC">
              <w:rPr>
                <w:rFonts w:eastAsia="等线"/>
                <w:color w:val="FF0000"/>
                <w:szCs w:val="20"/>
                <w:lang w:val="en-US" w:eastAsia="zh-CN"/>
              </w:rPr>
              <w:t xml:space="preserve">MOD comment: no. It does not necessarily mean event triggered measurement report. It means the reporting happens one shot. </w:t>
            </w:r>
          </w:p>
          <w:p w14:paraId="7A2958F6" w14:textId="1989063D" w:rsidR="005C73BC" w:rsidRDefault="005C73BC">
            <w:pPr>
              <w:rPr>
                <w:rFonts w:eastAsia="等线"/>
                <w:szCs w:val="20"/>
                <w:lang w:val="en-US" w:eastAsia="zh-CN"/>
              </w:rPr>
            </w:pPr>
          </w:p>
        </w:tc>
      </w:tr>
      <w:tr w:rsidR="005C2F9D" w14:paraId="567B45EA" w14:textId="77777777" w:rsidTr="00DD426A">
        <w:tc>
          <w:tcPr>
            <w:tcW w:w="1611" w:type="dxa"/>
          </w:tcPr>
          <w:p w14:paraId="79F5255F" w14:textId="10023DC3" w:rsidR="005C2F9D" w:rsidRDefault="00770F25">
            <w:pPr>
              <w:rPr>
                <w:rFonts w:eastAsia="等线"/>
                <w:szCs w:val="20"/>
                <w:lang w:val="en-US" w:eastAsia="zh-CN"/>
              </w:rPr>
            </w:pPr>
            <w:r>
              <w:rPr>
                <w:rFonts w:eastAsia="等线"/>
                <w:szCs w:val="20"/>
                <w:lang w:val="en-US" w:eastAsia="zh-CN"/>
              </w:rPr>
              <w:lastRenderedPageBreak/>
              <w:t>Futurewei</w:t>
            </w:r>
          </w:p>
        </w:tc>
        <w:tc>
          <w:tcPr>
            <w:tcW w:w="7449" w:type="dxa"/>
          </w:tcPr>
          <w:p w14:paraId="4CA7A53F" w14:textId="713A32A9" w:rsidR="005C2F9D" w:rsidRDefault="00770F25">
            <w:pPr>
              <w:rPr>
                <w:rFonts w:eastAsia="等线"/>
                <w:szCs w:val="20"/>
                <w:lang w:val="en-US" w:eastAsia="zh-CN"/>
              </w:rPr>
            </w:pPr>
            <w:r>
              <w:rPr>
                <w:rFonts w:eastAsia="等线"/>
                <w:szCs w:val="20"/>
                <w:lang w:val="en-US" w:eastAsia="zh-CN"/>
              </w:rPr>
              <w:t>OK</w:t>
            </w:r>
          </w:p>
        </w:tc>
      </w:tr>
      <w:tr w:rsidR="00DD426A" w14:paraId="1116F936" w14:textId="77777777" w:rsidTr="00DD426A">
        <w:tc>
          <w:tcPr>
            <w:tcW w:w="1611" w:type="dxa"/>
          </w:tcPr>
          <w:p w14:paraId="5A4842A7" w14:textId="305605B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9" w:type="dxa"/>
          </w:tcPr>
          <w:p w14:paraId="7B0AD6A0"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need clarification on the terminology </w:t>
            </w:r>
            <w:r>
              <w:rPr>
                <w:rFonts w:ascii="Times New Roman" w:eastAsia="Malgun Gothic" w:hAnsi="Times New Roman"/>
                <w:szCs w:val="20"/>
                <w:lang w:val="en-US" w:eastAsia="ko-KR"/>
              </w:rPr>
              <w:t>‘one shot’. Does it mean the measurement is based on a single sample? Or does it mean the aperiodic measurement?</w:t>
            </w:r>
          </w:p>
          <w:p w14:paraId="509EBFE7" w14:textId="711A2A3B" w:rsidR="005C73BC" w:rsidRDefault="005C73BC" w:rsidP="00DD426A">
            <w:pPr>
              <w:rPr>
                <w:rFonts w:eastAsia="等线"/>
                <w:color w:val="FF0000"/>
                <w:szCs w:val="20"/>
                <w:lang w:val="en-US" w:eastAsia="zh-CN"/>
              </w:rPr>
            </w:pPr>
            <w:r w:rsidRPr="005C73BC">
              <w:rPr>
                <w:rFonts w:eastAsia="等线" w:hint="eastAsia"/>
                <w:color w:val="FF0000"/>
                <w:szCs w:val="20"/>
                <w:lang w:val="en-US" w:eastAsia="zh-CN"/>
              </w:rPr>
              <w:t>M</w:t>
            </w:r>
            <w:r w:rsidRPr="005C73BC">
              <w:rPr>
                <w:rFonts w:eastAsia="等线"/>
                <w:color w:val="FF0000"/>
                <w:szCs w:val="20"/>
                <w:lang w:val="en-US" w:eastAsia="zh-CN"/>
              </w:rPr>
              <w:t>OD</w:t>
            </w:r>
            <w:r>
              <w:rPr>
                <w:rFonts w:eastAsia="等线"/>
                <w:color w:val="FF0000"/>
                <w:szCs w:val="20"/>
                <w:lang w:val="en-US" w:eastAsia="zh-CN"/>
              </w:rPr>
              <w:t xml:space="preserve"> comment: This is for the reporting case. Not related to number of measurement samples.</w:t>
            </w:r>
          </w:p>
          <w:p w14:paraId="2131DDCE" w14:textId="40A337C1" w:rsidR="005C73BC" w:rsidRDefault="005C73BC" w:rsidP="00DD426A">
            <w:pPr>
              <w:rPr>
                <w:rFonts w:eastAsia="等线"/>
                <w:szCs w:val="20"/>
                <w:lang w:val="en-US" w:eastAsia="zh-CN"/>
              </w:rPr>
            </w:pPr>
          </w:p>
        </w:tc>
      </w:tr>
      <w:tr w:rsidR="002556CA" w14:paraId="6D0B1F2E" w14:textId="77777777" w:rsidTr="00DD426A">
        <w:tc>
          <w:tcPr>
            <w:tcW w:w="1611" w:type="dxa"/>
          </w:tcPr>
          <w:p w14:paraId="4DCF26A5" w14:textId="1A4C5E83"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49" w:type="dxa"/>
          </w:tcPr>
          <w:p w14:paraId="1F0A6681" w14:textId="7ED278F7"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 xml:space="preserve">We prefer </w:t>
            </w:r>
            <w:r w:rsidRPr="00F52050">
              <w:rPr>
                <w:rFonts w:ascii="Times New Roman" w:eastAsia="等线" w:hAnsi="Times New Roman"/>
                <w:szCs w:val="20"/>
                <w:lang w:val="en-US" w:eastAsia="zh-CN"/>
              </w:rPr>
              <w:t>periodic report for sidelink positioning measurement report.</w:t>
            </w:r>
          </w:p>
        </w:tc>
      </w:tr>
      <w:tr w:rsidR="00253B96" w14:paraId="3663404A" w14:textId="77777777" w:rsidTr="00DD426A">
        <w:tc>
          <w:tcPr>
            <w:tcW w:w="1611" w:type="dxa"/>
          </w:tcPr>
          <w:p w14:paraId="00B8D56D" w14:textId="65B574BA" w:rsidR="00253B96" w:rsidRDefault="00253B96" w:rsidP="002556CA">
            <w:pPr>
              <w:rPr>
                <w:rFonts w:eastAsia="等线"/>
                <w:szCs w:val="20"/>
                <w:lang w:val="en-US" w:eastAsia="zh-CN"/>
              </w:rPr>
            </w:pPr>
            <w:r w:rsidRPr="00253B96">
              <w:rPr>
                <w:rFonts w:eastAsia="等线"/>
                <w:szCs w:val="20"/>
                <w:lang w:val="en-US" w:eastAsia="zh-CN"/>
              </w:rPr>
              <w:t>InterDigital</w:t>
            </w:r>
          </w:p>
        </w:tc>
        <w:tc>
          <w:tcPr>
            <w:tcW w:w="7449" w:type="dxa"/>
          </w:tcPr>
          <w:p w14:paraId="4DE07131" w14:textId="520D5E22" w:rsidR="00253B96" w:rsidRDefault="00253B96" w:rsidP="002556CA">
            <w:pPr>
              <w:rPr>
                <w:rFonts w:eastAsia="等线"/>
                <w:szCs w:val="20"/>
                <w:lang w:val="en-US" w:eastAsia="zh-CN"/>
              </w:rPr>
            </w:pPr>
            <w:r>
              <w:rPr>
                <w:rFonts w:ascii="Times New Roman" w:eastAsia="等线" w:hAnsi="Times New Roman"/>
                <w:szCs w:val="20"/>
                <w:lang w:val="en-US" w:eastAsia="zh-CN"/>
              </w:rPr>
              <w:t>Support</w:t>
            </w:r>
            <w:r w:rsidR="00435116">
              <w:rPr>
                <w:rFonts w:ascii="Times New Roman" w:eastAsia="等线" w:hAnsi="Times New Roman"/>
                <w:szCs w:val="20"/>
                <w:lang w:val="en-US" w:eastAsia="zh-CN"/>
              </w:rPr>
              <w:t xml:space="preserve">. We are ok to change “one shot” to </w:t>
            </w:r>
            <w:r w:rsidR="00D46FAC">
              <w:rPr>
                <w:rFonts w:ascii="Times New Roman" w:eastAsia="等线" w:hAnsi="Times New Roman"/>
                <w:szCs w:val="20"/>
                <w:lang w:val="en-US" w:eastAsia="zh-CN"/>
              </w:rPr>
              <w:t>“</w:t>
            </w:r>
            <w:r w:rsidR="00435116">
              <w:rPr>
                <w:rFonts w:ascii="Times New Roman" w:eastAsia="等线" w:hAnsi="Times New Roman"/>
                <w:szCs w:val="20"/>
                <w:lang w:val="en-US" w:eastAsia="zh-CN"/>
              </w:rPr>
              <w:t>aperiodic</w:t>
            </w:r>
            <w:r w:rsidR="00D46FAC">
              <w:rPr>
                <w:rFonts w:ascii="Times New Roman" w:eastAsia="等线" w:hAnsi="Times New Roman"/>
                <w:szCs w:val="20"/>
                <w:lang w:val="en-US" w:eastAsia="zh-CN"/>
              </w:rPr>
              <w:t>”</w:t>
            </w:r>
            <w:r w:rsidR="00435116">
              <w:rPr>
                <w:rFonts w:ascii="Times New Roman" w:eastAsia="等线" w:hAnsi="Times New Roman"/>
                <w:szCs w:val="20"/>
                <w:lang w:val="en-US" w:eastAsia="zh-CN"/>
              </w:rPr>
              <w:t>.</w:t>
            </w:r>
          </w:p>
        </w:tc>
      </w:tr>
      <w:tr w:rsidR="00D34CC6" w14:paraId="7B685669" w14:textId="77777777" w:rsidTr="00DD426A">
        <w:tc>
          <w:tcPr>
            <w:tcW w:w="1611" w:type="dxa"/>
          </w:tcPr>
          <w:p w14:paraId="34370BD6" w14:textId="417A589D" w:rsidR="00D34CC6" w:rsidRPr="00253B96" w:rsidRDefault="00D34CC6" w:rsidP="002556CA">
            <w:pPr>
              <w:rPr>
                <w:rFonts w:eastAsia="等线"/>
                <w:szCs w:val="20"/>
                <w:lang w:val="en-US" w:eastAsia="zh-CN"/>
              </w:rPr>
            </w:pPr>
            <w:r>
              <w:rPr>
                <w:rFonts w:eastAsia="等线" w:hint="eastAsia"/>
                <w:szCs w:val="20"/>
                <w:lang w:val="en-US" w:eastAsia="zh-CN"/>
              </w:rPr>
              <w:t>Sharp</w:t>
            </w:r>
          </w:p>
        </w:tc>
        <w:tc>
          <w:tcPr>
            <w:tcW w:w="7449" w:type="dxa"/>
          </w:tcPr>
          <w:p w14:paraId="3ECDE21D" w14:textId="7FE3A2DC" w:rsidR="00D34CC6" w:rsidRDefault="00D34CC6" w:rsidP="002556CA">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6F5D00" w14:paraId="6B52D14D" w14:textId="77777777" w:rsidTr="00DD426A">
        <w:tc>
          <w:tcPr>
            <w:tcW w:w="1611" w:type="dxa"/>
          </w:tcPr>
          <w:p w14:paraId="05EF6031" w14:textId="34A2AFE2" w:rsidR="006F5D00" w:rsidRDefault="006F5D00" w:rsidP="006F5D00">
            <w:pPr>
              <w:rPr>
                <w:rFonts w:eastAsia="等线"/>
                <w:szCs w:val="20"/>
                <w:lang w:val="en-US" w:eastAsia="zh-CN"/>
              </w:rPr>
            </w:pPr>
            <w:r>
              <w:rPr>
                <w:rFonts w:ascii="Times New Roman" w:eastAsia="等线" w:hAnsi="Times New Roman"/>
                <w:szCs w:val="20"/>
                <w:lang w:val="en-US" w:eastAsia="zh-CN"/>
              </w:rPr>
              <w:t>Nokia, NSB</w:t>
            </w:r>
          </w:p>
        </w:tc>
        <w:tc>
          <w:tcPr>
            <w:tcW w:w="7449" w:type="dxa"/>
          </w:tcPr>
          <w:p w14:paraId="4B49DA91" w14:textId="604243E5" w:rsidR="006F5D00" w:rsidRDefault="006F5D00" w:rsidP="006F5D00">
            <w:pPr>
              <w:rPr>
                <w:rFonts w:eastAsia="等线"/>
                <w:szCs w:val="20"/>
                <w:lang w:val="en-US" w:eastAsia="zh-CN"/>
              </w:rPr>
            </w:pPr>
            <w:r>
              <w:rPr>
                <w:rFonts w:ascii="Times New Roman" w:eastAsia="等线" w:hAnsi="Times New Roman"/>
                <w:szCs w:val="20"/>
                <w:lang w:val="en-US" w:eastAsia="zh-CN"/>
              </w:rPr>
              <w:t>OK</w:t>
            </w:r>
          </w:p>
        </w:tc>
      </w:tr>
    </w:tbl>
    <w:p w14:paraId="52360EA7" w14:textId="562F1AB3" w:rsidR="005C2F9D" w:rsidRDefault="005C2F9D">
      <w:pPr>
        <w:rPr>
          <w:rFonts w:eastAsia="等线"/>
          <w:sz w:val="24"/>
          <w:lang w:val="en-US" w:eastAsia="zh-CN"/>
        </w:rPr>
      </w:pPr>
    </w:p>
    <w:p w14:paraId="6820211D" w14:textId="507F84DD" w:rsidR="005C73BC" w:rsidRDefault="005C73BC">
      <w:pPr>
        <w:rPr>
          <w:rFonts w:eastAsia="等线"/>
          <w:sz w:val="24"/>
          <w:lang w:val="en-US" w:eastAsia="zh-CN"/>
        </w:rPr>
      </w:pPr>
      <w:r>
        <w:rPr>
          <w:rFonts w:eastAsia="等线"/>
          <w:sz w:val="24"/>
          <w:lang w:val="en-US" w:eastAsia="zh-CN"/>
        </w:rPr>
        <w:t>FL thinks the following is still appropriate for the next round of discussion.</w:t>
      </w:r>
      <w:r w:rsidR="00BA4847">
        <w:rPr>
          <w:rFonts w:eastAsia="等线"/>
          <w:sz w:val="24"/>
          <w:lang w:val="en-US" w:eastAsia="zh-CN"/>
        </w:rPr>
        <w:t xml:space="preserve"> Please comment where necessary. Please check the comments from FL to ZTE and LGE.</w:t>
      </w:r>
    </w:p>
    <w:p w14:paraId="0F35F4A3" w14:textId="77777777" w:rsidR="005C73BC" w:rsidRDefault="005C73BC">
      <w:pPr>
        <w:rPr>
          <w:rFonts w:eastAsia="等线"/>
          <w:sz w:val="24"/>
          <w:lang w:val="en-US" w:eastAsia="zh-CN"/>
        </w:rPr>
      </w:pPr>
    </w:p>
    <w:p w14:paraId="39FC3C39" w14:textId="6BE558A3" w:rsidR="00C1645A" w:rsidRDefault="00C1645A" w:rsidP="00502E11">
      <w:pPr>
        <w:rPr>
          <w:rFonts w:eastAsia="等线"/>
          <w:lang w:val="en-US"/>
        </w:rPr>
      </w:pPr>
      <w:r>
        <w:rPr>
          <w:rFonts w:eastAsia="等线"/>
          <w:highlight w:val="yellow"/>
          <w:lang w:val="en-US"/>
        </w:rPr>
        <w:t>[ROUND</w:t>
      </w:r>
      <w:proofErr w:type="gramStart"/>
      <w:r>
        <w:rPr>
          <w:rFonts w:eastAsia="等线"/>
          <w:highlight w:val="yellow"/>
          <w:lang w:val="en-US"/>
        </w:rPr>
        <w:t>2][</w:t>
      </w:r>
      <w:proofErr w:type="gramEnd"/>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1C9F1A12" w14:textId="77777777" w:rsidR="00C1645A" w:rsidRDefault="00C1645A" w:rsidP="00C1645A">
      <w:pPr>
        <w:rPr>
          <w:rFonts w:eastAsia="等线"/>
          <w:b/>
          <w:szCs w:val="20"/>
          <w:lang w:val="en-US" w:eastAsia="zh-CN"/>
        </w:rPr>
      </w:pPr>
      <w:r>
        <w:rPr>
          <w:rFonts w:eastAsia="等线"/>
          <w:b/>
          <w:szCs w:val="20"/>
          <w:lang w:val="en-US" w:eastAsia="zh-CN"/>
        </w:rPr>
        <w:t xml:space="preserve">Support at least one shot and periodic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1EB7E355" w14:textId="77777777" w:rsidR="00C1645A" w:rsidRDefault="00C1645A" w:rsidP="00C1645A">
      <w:pPr>
        <w:numPr>
          <w:ilvl w:val="0"/>
          <w:numId w:val="42"/>
        </w:numPr>
        <w:spacing w:after="160" w:line="259" w:lineRule="auto"/>
        <w:contextualSpacing/>
        <w:rPr>
          <w:rFonts w:eastAsiaTheme="minorEastAsia"/>
          <w:b/>
          <w:bCs/>
          <w:lang w:eastAsia="zh-CN"/>
        </w:rPr>
      </w:pPr>
      <w:r>
        <w:rPr>
          <w:rFonts w:eastAsiaTheme="minorEastAsia"/>
          <w:b/>
          <w:bCs/>
          <w:lang w:eastAsia="zh-CN"/>
        </w:rPr>
        <w:t>FFS the difference between periodic report and semi-persistent report</w:t>
      </w:r>
    </w:p>
    <w:p w14:paraId="7EDD050A" w14:textId="7D5D8F89" w:rsidR="005C2F9D" w:rsidRDefault="005C2F9D">
      <w:pPr>
        <w:rPr>
          <w:rFonts w:eastAsia="等线"/>
          <w:sz w:val="24"/>
          <w:lang w:eastAsia="zh-CN"/>
        </w:rPr>
      </w:pPr>
    </w:p>
    <w:p w14:paraId="213082B1" w14:textId="529F091F" w:rsidR="00CF72C3" w:rsidRDefault="00CF72C3" w:rsidP="00CF72C3">
      <w:pPr>
        <w:jc w:val="center"/>
        <w:rPr>
          <w:rFonts w:eastAsiaTheme="minorEastAsia"/>
          <w:lang w:eastAsia="zh-CN"/>
        </w:rPr>
      </w:pPr>
      <w:r>
        <w:rPr>
          <w:rFonts w:eastAsiaTheme="minorEastAsia" w:hint="eastAsia"/>
          <w:lang w:eastAsia="zh-CN"/>
        </w:rPr>
        <w:t>T</w:t>
      </w:r>
      <w:r>
        <w:rPr>
          <w:rFonts w:eastAsiaTheme="minorEastAsia"/>
          <w:lang w:eastAsia="zh-CN"/>
        </w:rPr>
        <w:t>able 4.1.</w:t>
      </w:r>
      <w:r w:rsidR="00C15166">
        <w:rPr>
          <w:rFonts w:eastAsiaTheme="minorEastAsia"/>
          <w:lang w:eastAsia="zh-CN"/>
        </w:rPr>
        <w:t>2</w:t>
      </w:r>
      <w:r>
        <w:rPr>
          <w:rFonts w:eastAsiaTheme="minorEastAsia"/>
          <w:lang w:eastAsia="zh-CN"/>
        </w:rPr>
        <w:t xml:space="preserve">-v2 Collection of views on FL proposal </w:t>
      </w:r>
      <w:r w:rsidR="00C15166">
        <w:rPr>
          <w:rFonts w:eastAsiaTheme="minorEastAsia"/>
          <w:lang w:eastAsia="zh-CN"/>
        </w:rPr>
        <w:t>4</w:t>
      </w:r>
      <w:r>
        <w:rPr>
          <w:rFonts w:eastAsiaTheme="minorEastAsia"/>
          <w:lang w:eastAsia="zh-CN"/>
        </w:rPr>
        <w:t>.1.</w:t>
      </w:r>
      <w:r w:rsidR="00C15166">
        <w:rPr>
          <w:rFonts w:eastAsiaTheme="minorEastAsia"/>
          <w:lang w:eastAsia="zh-CN"/>
        </w:rPr>
        <w:t>2</w:t>
      </w:r>
      <w:r>
        <w:rPr>
          <w:rFonts w:eastAsiaTheme="minorEastAsia"/>
          <w:lang w:eastAsia="zh-CN"/>
        </w:rPr>
        <w:t>-v2</w:t>
      </w:r>
    </w:p>
    <w:tbl>
      <w:tblPr>
        <w:tblStyle w:val="aff4"/>
        <w:tblW w:w="0" w:type="auto"/>
        <w:tblLook w:val="04A0" w:firstRow="1" w:lastRow="0" w:firstColumn="1" w:lastColumn="0" w:noHBand="0" w:noVBand="1"/>
      </w:tblPr>
      <w:tblGrid>
        <w:gridCol w:w="1616"/>
        <w:gridCol w:w="7444"/>
      </w:tblGrid>
      <w:tr w:rsidR="00CF72C3" w14:paraId="2B98F9DC" w14:textId="77777777" w:rsidTr="00295BFC">
        <w:tc>
          <w:tcPr>
            <w:tcW w:w="1616" w:type="dxa"/>
          </w:tcPr>
          <w:p w14:paraId="5D127B7E" w14:textId="77777777" w:rsidR="00CF72C3" w:rsidRDefault="00CF72C3"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29187DA5" w14:textId="77777777" w:rsidR="00CF72C3" w:rsidRDefault="00CF72C3"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3.1.3-v2</w:t>
            </w:r>
          </w:p>
        </w:tc>
      </w:tr>
      <w:tr w:rsidR="00CF72C3" w14:paraId="6DDE3399" w14:textId="77777777" w:rsidTr="00295BFC">
        <w:tc>
          <w:tcPr>
            <w:tcW w:w="1616" w:type="dxa"/>
          </w:tcPr>
          <w:p w14:paraId="26B63B60" w14:textId="77777777" w:rsidR="00CF72C3" w:rsidRDefault="00CF72C3" w:rsidP="00295BFC">
            <w:pPr>
              <w:rPr>
                <w:rFonts w:eastAsia="Malgun Gothic"/>
                <w:lang w:eastAsia="ko-KR"/>
              </w:rPr>
            </w:pPr>
          </w:p>
        </w:tc>
        <w:tc>
          <w:tcPr>
            <w:tcW w:w="7444" w:type="dxa"/>
          </w:tcPr>
          <w:p w14:paraId="38108C2C" w14:textId="77777777" w:rsidR="00CF72C3" w:rsidRDefault="00CF72C3" w:rsidP="00295BFC">
            <w:pPr>
              <w:rPr>
                <w:rFonts w:eastAsiaTheme="minorEastAsia"/>
                <w:lang w:eastAsia="zh-CN"/>
              </w:rPr>
            </w:pPr>
          </w:p>
        </w:tc>
      </w:tr>
      <w:tr w:rsidR="00CF72C3" w14:paraId="2EE4F1C1" w14:textId="77777777" w:rsidTr="00295BFC">
        <w:tc>
          <w:tcPr>
            <w:tcW w:w="1616" w:type="dxa"/>
          </w:tcPr>
          <w:p w14:paraId="006E5698" w14:textId="77777777" w:rsidR="00CF72C3" w:rsidRDefault="00CF72C3" w:rsidP="00295BFC">
            <w:pPr>
              <w:rPr>
                <w:rFonts w:eastAsiaTheme="minorEastAsia"/>
                <w:lang w:val="en-US" w:eastAsia="zh-CN"/>
              </w:rPr>
            </w:pPr>
          </w:p>
        </w:tc>
        <w:tc>
          <w:tcPr>
            <w:tcW w:w="7444" w:type="dxa"/>
          </w:tcPr>
          <w:p w14:paraId="23FCA8D0" w14:textId="77777777" w:rsidR="00CF72C3" w:rsidRDefault="00CF72C3" w:rsidP="00295BFC">
            <w:pPr>
              <w:rPr>
                <w:rFonts w:eastAsiaTheme="minorEastAsia"/>
                <w:lang w:val="en-US" w:eastAsia="zh-CN"/>
              </w:rPr>
            </w:pPr>
          </w:p>
        </w:tc>
      </w:tr>
      <w:tr w:rsidR="00CF72C3" w14:paraId="713CDA01" w14:textId="77777777" w:rsidTr="00295BFC">
        <w:tc>
          <w:tcPr>
            <w:tcW w:w="1616" w:type="dxa"/>
          </w:tcPr>
          <w:p w14:paraId="201B5551" w14:textId="77777777" w:rsidR="00CF72C3" w:rsidRDefault="00CF72C3" w:rsidP="00295BFC">
            <w:pPr>
              <w:rPr>
                <w:rFonts w:eastAsiaTheme="minorEastAsia"/>
                <w:lang w:eastAsia="zh-CN"/>
              </w:rPr>
            </w:pPr>
          </w:p>
        </w:tc>
        <w:tc>
          <w:tcPr>
            <w:tcW w:w="7444" w:type="dxa"/>
          </w:tcPr>
          <w:p w14:paraId="53A4B83D" w14:textId="77777777" w:rsidR="00CF72C3" w:rsidRDefault="00CF72C3" w:rsidP="00295BFC">
            <w:pPr>
              <w:rPr>
                <w:rFonts w:eastAsiaTheme="minorEastAsia"/>
                <w:lang w:eastAsia="zh-CN"/>
              </w:rPr>
            </w:pPr>
          </w:p>
        </w:tc>
      </w:tr>
      <w:tr w:rsidR="00CF72C3" w14:paraId="1D292123" w14:textId="77777777" w:rsidTr="00295BFC">
        <w:tc>
          <w:tcPr>
            <w:tcW w:w="1616" w:type="dxa"/>
          </w:tcPr>
          <w:p w14:paraId="468458CA" w14:textId="77777777" w:rsidR="00CF72C3" w:rsidRDefault="00CF72C3" w:rsidP="00295BFC">
            <w:pPr>
              <w:rPr>
                <w:rFonts w:eastAsiaTheme="minorEastAsia"/>
                <w:lang w:eastAsia="zh-CN"/>
              </w:rPr>
            </w:pPr>
          </w:p>
        </w:tc>
        <w:tc>
          <w:tcPr>
            <w:tcW w:w="7444" w:type="dxa"/>
          </w:tcPr>
          <w:p w14:paraId="5E4F241C" w14:textId="77777777" w:rsidR="00CF72C3" w:rsidRDefault="00CF72C3" w:rsidP="00295BFC">
            <w:pPr>
              <w:rPr>
                <w:rFonts w:eastAsiaTheme="minorEastAsia"/>
                <w:lang w:eastAsia="zh-CN"/>
              </w:rPr>
            </w:pPr>
          </w:p>
        </w:tc>
      </w:tr>
      <w:tr w:rsidR="00CF72C3" w14:paraId="40EEE6B3" w14:textId="77777777" w:rsidTr="00295BFC">
        <w:tc>
          <w:tcPr>
            <w:tcW w:w="1616" w:type="dxa"/>
          </w:tcPr>
          <w:p w14:paraId="4DE902D2" w14:textId="77777777" w:rsidR="00CF72C3" w:rsidRDefault="00CF72C3" w:rsidP="00295BFC">
            <w:pPr>
              <w:rPr>
                <w:rFonts w:eastAsiaTheme="minorEastAsia"/>
                <w:lang w:eastAsia="zh-CN"/>
              </w:rPr>
            </w:pPr>
          </w:p>
        </w:tc>
        <w:tc>
          <w:tcPr>
            <w:tcW w:w="7444" w:type="dxa"/>
          </w:tcPr>
          <w:p w14:paraId="7F1E1A96" w14:textId="77777777" w:rsidR="00CF72C3" w:rsidRPr="0019460B" w:rsidRDefault="00CF72C3" w:rsidP="00295BFC">
            <w:pPr>
              <w:rPr>
                <w:rFonts w:eastAsiaTheme="minorEastAsia"/>
                <w:lang w:val="en-US" w:eastAsia="zh-CN"/>
              </w:rPr>
            </w:pPr>
          </w:p>
        </w:tc>
      </w:tr>
      <w:tr w:rsidR="00CF72C3" w14:paraId="18E644C0" w14:textId="77777777" w:rsidTr="00295BFC">
        <w:tc>
          <w:tcPr>
            <w:tcW w:w="1616" w:type="dxa"/>
          </w:tcPr>
          <w:p w14:paraId="281544C2" w14:textId="77777777" w:rsidR="00CF72C3" w:rsidRDefault="00CF72C3" w:rsidP="00295BFC">
            <w:pPr>
              <w:rPr>
                <w:rFonts w:eastAsiaTheme="minorEastAsia"/>
                <w:lang w:eastAsia="zh-CN"/>
              </w:rPr>
            </w:pPr>
          </w:p>
        </w:tc>
        <w:tc>
          <w:tcPr>
            <w:tcW w:w="7444" w:type="dxa"/>
          </w:tcPr>
          <w:p w14:paraId="52FB9740" w14:textId="77777777" w:rsidR="00CF72C3" w:rsidRDefault="00CF72C3" w:rsidP="00295BFC">
            <w:pPr>
              <w:rPr>
                <w:rFonts w:eastAsiaTheme="minorEastAsia"/>
                <w:lang w:eastAsia="zh-CN"/>
              </w:rPr>
            </w:pPr>
          </w:p>
        </w:tc>
      </w:tr>
      <w:tr w:rsidR="00CF72C3" w14:paraId="45DCFC2E" w14:textId="77777777" w:rsidTr="00295BFC">
        <w:tc>
          <w:tcPr>
            <w:tcW w:w="1616" w:type="dxa"/>
          </w:tcPr>
          <w:p w14:paraId="54E82CB3" w14:textId="77777777" w:rsidR="00CF72C3" w:rsidRDefault="00CF72C3" w:rsidP="00295BFC">
            <w:pPr>
              <w:rPr>
                <w:rFonts w:eastAsiaTheme="minorEastAsia"/>
                <w:lang w:eastAsia="zh-CN"/>
              </w:rPr>
            </w:pPr>
          </w:p>
        </w:tc>
        <w:tc>
          <w:tcPr>
            <w:tcW w:w="7444" w:type="dxa"/>
          </w:tcPr>
          <w:p w14:paraId="6A07BCA5" w14:textId="77777777" w:rsidR="00CF72C3" w:rsidRDefault="00CF72C3" w:rsidP="00295BFC">
            <w:pPr>
              <w:rPr>
                <w:rFonts w:eastAsiaTheme="minorEastAsia"/>
                <w:lang w:eastAsia="zh-CN"/>
              </w:rPr>
            </w:pPr>
          </w:p>
        </w:tc>
      </w:tr>
      <w:tr w:rsidR="00CF72C3" w14:paraId="7624975A" w14:textId="77777777" w:rsidTr="00295BFC">
        <w:tc>
          <w:tcPr>
            <w:tcW w:w="1616" w:type="dxa"/>
          </w:tcPr>
          <w:p w14:paraId="49C33C50" w14:textId="77777777" w:rsidR="00CF72C3" w:rsidRDefault="00CF72C3" w:rsidP="00295BFC">
            <w:pPr>
              <w:rPr>
                <w:rFonts w:eastAsiaTheme="minorEastAsia"/>
                <w:lang w:eastAsia="zh-CN"/>
              </w:rPr>
            </w:pPr>
          </w:p>
        </w:tc>
        <w:tc>
          <w:tcPr>
            <w:tcW w:w="7444" w:type="dxa"/>
          </w:tcPr>
          <w:p w14:paraId="61EDAD77" w14:textId="77777777" w:rsidR="00CF72C3" w:rsidRDefault="00CF72C3" w:rsidP="00295BFC">
            <w:pPr>
              <w:rPr>
                <w:rFonts w:eastAsiaTheme="minorEastAsia"/>
                <w:lang w:eastAsia="zh-CN"/>
              </w:rPr>
            </w:pPr>
          </w:p>
        </w:tc>
      </w:tr>
      <w:tr w:rsidR="00CF72C3" w14:paraId="4EDD9D22" w14:textId="77777777" w:rsidTr="00295BFC">
        <w:tc>
          <w:tcPr>
            <w:tcW w:w="1616" w:type="dxa"/>
          </w:tcPr>
          <w:p w14:paraId="74CF51D3" w14:textId="77777777" w:rsidR="00CF72C3" w:rsidRPr="005C6AAE" w:rsidRDefault="00CF72C3" w:rsidP="00295BFC">
            <w:pPr>
              <w:rPr>
                <w:rFonts w:eastAsiaTheme="minorEastAsia"/>
                <w:lang w:eastAsia="zh-CN"/>
              </w:rPr>
            </w:pPr>
          </w:p>
        </w:tc>
        <w:tc>
          <w:tcPr>
            <w:tcW w:w="7444" w:type="dxa"/>
          </w:tcPr>
          <w:p w14:paraId="50830EDA" w14:textId="77777777" w:rsidR="00CF72C3" w:rsidRDefault="00CF72C3" w:rsidP="00295BFC">
            <w:pPr>
              <w:rPr>
                <w:rFonts w:eastAsiaTheme="minorEastAsia"/>
                <w:lang w:eastAsia="zh-CN"/>
              </w:rPr>
            </w:pPr>
          </w:p>
        </w:tc>
      </w:tr>
      <w:tr w:rsidR="00CF72C3" w14:paraId="12641075" w14:textId="77777777" w:rsidTr="00295BFC">
        <w:tc>
          <w:tcPr>
            <w:tcW w:w="1616" w:type="dxa"/>
          </w:tcPr>
          <w:p w14:paraId="26E1F652" w14:textId="77777777" w:rsidR="00CF72C3" w:rsidRDefault="00CF72C3" w:rsidP="00295BFC">
            <w:pPr>
              <w:rPr>
                <w:rFonts w:eastAsiaTheme="minorEastAsia"/>
                <w:lang w:eastAsia="zh-CN"/>
              </w:rPr>
            </w:pPr>
          </w:p>
        </w:tc>
        <w:tc>
          <w:tcPr>
            <w:tcW w:w="7444" w:type="dxa"/>
          </w:tcPr>
          <w:p w14:paraId="45B380E1" w14:textId="77777777" w:rsidR="00CF72C3" w:rsidRDefault="00CF72C3" w:rsidP="00295BFC">
            <w:pPr>
              <w:rPr>
                <w:rFonts w:eastAsiaTheme="minorEastAsia"/>
                <w:lang w:eastAsia="zh-CN"/>
              </w:rPr>
            </w:pPr>
          </w:p>
        </w:tc>
      </w:tr>
      <w:tr w:rsidR="00CF72C3" w14:paraId="1B608074" w14:textId="77777777" w:rsidTr="00295BFC">
        <w:tc>
          <w:tcPr>
            <w:tcW w:w="1616" w:type="dxa"/>
          </w:tcPr>
          <w:p w14:paraId="23D80E61" w14:textId="77777777" w:rsidR="00CF72C3" w:rsidRDefault="00CF72C3" w:rsidP="00295BFC">
            <w:pPr>
              <w:rPr>
                <w:rFonts w:eastAsiaTheme="minorEastAsia"/>
                <w:lang w:eastAsia="zh-CN"/>
              </w:rPr>
            </w:pPr>
          </w:p>
        </w:tc>
        <w:tc>
          <w:tcPr>
            <w:tcW w:w="7444" w:type="dxa"/>
          </w:tcPr>
          <w:p w14:paraId="32AC69B8" w14:textId="77777777" w:rsidR="00CF72C3" w:rsidRDefault="00CF72C3" w:rsidP="00295BFC">
            <w:pPr>
              <w:rPr>
                <w:rFonts w:eastAsiaTheme="minorEastAsia"/>
                <w:lang w:eastAsia="zh-CN"/>
              </w:rPr>
            </w:pPr>
          </w:p>
        </w:tc>
      </w:tr>
      <w:tr w:rsidR="00CF72C3" w14:paraId="218DBD62" w14:textId="77777777" w:rsidTr="00295BFC">
        <w:tc>
          <w:tcPr>
            <w:tcW w:w="1616" w:type="dxa"/>
          </w:tcPr>
          <w:p w14:paraId="602C95FD" w14:textId="77777777" w:rsidR="00CF72C3" w:rsidRPr="006E052E" w:rsidRDefault="00CF72C3" w:rsidP="00295BFC">
            <w:pPr>
              <w:rPr>
                <w:rFonts w:eastAsia="宋体"/>
                <w:szCs w:val="20"/>
                <w:lang w:val="en-US"/>
              </w:rPr>
            </w:pPr>
          </w:p>
        </w:tc>
        <w:tc>
          <w:tcPr>
            <w:tcW w:w="7444" w:type="dxa"/>
          </w:tcPr>
          <w:p w14:paraId="2982FF6D" w14:textId="77777777" w:rsidR="00CF72C3" w:rsidRDefault="00CF72C3" w:rsidP="00295BFC">
            <w:pPr>
              <w:rPr>
                <w:rFonts w:eastAsiaTheme="minorEastAsia"/>
                <w:lang w:eastAsia="zh-CN"/>
              </w:rPr>
            </w:pPr>
          </w:p>
        </w:tc>
      </w:tr>
      <w:tr w:rsidR="00CF72C3" w14:paraId="5DE5CECF" w14:textId="77777777" w:rsidTr="00295BFC">
        <w:tc>
          <w:tcPr>
            <w:tcW w:w="1616" w:type="dxa"/>
          </w:tcPr>
          <w:p w14:paraId="55A728B3" w14:textId="77777777" w:rsidR="00CF72C3" w:rsidRDefault="00CF72C3" w:rsidP="00295BFC">
            <w:pPr>
              <w:rPr>
                <w:rFonts w:eastAsia="宋体"/>
                <w:szCs w:val="20"/>
                <w:lang w:val="en-US" w:eastAsia="zh-CN"/>
              </w:rPr>
            </w:pPr>
          </w:p>
        </w:tc>
        <w:tc>
          <w:tcPr>
            <w:tcW w:w="7444" w:type="dxa"/>
          </w:tcPr>
          <w:p w14:paraId="08D13B8A" w14:textId="77777777" w:rsidR="00CF72C3" w:rsidRDefault="00CF72C3" w:rsidP="00295BFC">
            <w:pPr>
              <w:rPr>
                <w:rFonts w:eastAsiaTheme="minorEastAsia"/>
                <w:lang w:eastAsia="zh-CN"/>
              </w:rPr>
            </w:pPr>
          </w:p>
        </w:tc>
      </w:tr>
    </w:tbl>
    <w:p w14:paraId="543BC572" w14:textId="77777777" w:rsidR="00CF72C3" w:rsidRDefault="00CF72C3" w:rsidP="00CF72C3">
      <w:pPr>
        <w:rPr>
          <w:rFonts w:eastAsiaTheme="minorEastAsia"/>
          <w:lang w:eastAsia="zh-CN"/>
        </w:rPr>
      </w:pPr>
    </w:p>
    <w:p w14:paraId="09587295" w14:textId="77777777" w:rsidR="00CF72C3" w:rsidRPr="00CF72C3" w:rsidRDefault="00CF72C3">
      <w:pPr>
        <w:rPr>
          <w:rFonts w:eastAsia="等线"/>
          <w:sz w:val="24"/>
          <w:lang w:eastAsia="zh-CN"/>
        </w:rPr>
      </w:pPr>
    </w:p>
    <w:p w14:paraId="001751D0" w14:textId="77777777" w:rsidR="005C2F9D" w:rsidRDefault="005C2F9D">
      <w:pPr>
        <w:rPr>
          <w:rFonts w:eastAsia="等线"/>
          <w:sz w:val="24"/>
          <w:lang w:val="en-US" w:eastAsia="zh-CN"/>
        </w:rPr>
      </w:pPr>
    </w:p>
    <w:p w14:paraId="19AA51BC" w14:textId="77777777" w:rsidR="005C2F9D" w:rsidRDefault="00AB16C0">
      <w:pPr>
        <w:pStyle w:val="30"/>
        <w:rPr>
          <w:sz w:val="20"/>
          <w:szCs w:val="20"/>
        </w:rPr>
      </w:pPr>
      <w:r>
        <w:rPr>
          <w:sz w:val="20"/>
          <w:szCs w:val="20"/>
        </w:rPr>
        <w:t>Unified or method specific report</w:t>
      </w:r>
    </w:p>
    <w:p w14:paraId="360E637A" w14:textId="77777777" w:rsidR="005C2F9D" w:rsidRDefault="005C2F9D">
      <w:pPr>
        <w:rPr>
          <w:rFonts w:eastAsia="等线"/>
          <w:sz w:val="24"/>
          <w:lang w:val="en-US" w:eastAsia="zh-CN"/>
        </w:rPr>
      </w:pPr>
    </w:p>
    <w:p w14:paraId="610B201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p w14:paraId="02DA379F"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2A7E017A"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08948384" w14:textId="77777777" w:rsidR="005C2F9D" w:rsidRDefault="00AB16C0">
            <w:pPr>
              <w:rPr>
                <w:rFonts w:ascii="Arial" w:eastAsia="宋体" w:hAnsi="Arial" w:cs="Arial"/>
                <w:sz w:val="16"/>
                <w:szCs w:val="16"/>
                <w:lang w:val="en-US"/>
              </w:rPr>
            </w:pPr>
            <w:r>
              <w:rPr>
                <w:rFonts w:ascii="Arial" w:eastAsia="宋体" w:hAnsi="Arial" w:cs="Arial"/>
                <w:sz w:val="16"/>
                <w:szCs w:val="16"/>
                <w:lang w:val="en-US"/>
              </w:rPr>
              <w:t>Qualcomm Incorporated</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44860DA3" w14:textId="77777777" w:rsidR="005C2F9D" w:rsidRDefault="00221AD3">
            <w:pPr>
              <w:rPr>
                <w:rFonts w:ascii="Arial" w:eastAsia="宋体" w:hAnsi="Arial" w:cs="Arial"/>
                <w:b/>
                <w:bCs/>
                <w:color w:val="0000FF"/>
                <w:sz w:val="16"/>
                <w:szCs w:val="16"/>
                <w:u w:val="single"/>
                <w:lang w:val="en-US"/>
              </w:rPr>
            </w:pPr>
            <w:hyperlink r:id="rId126" w:history="1">
              <w:r w:rsidR="00AB16C0">
                <w:rPr>
                  <w:rFonts w:ascii="Arial" w:eastAsia="宋体" w:hAnsi="Arial" w:cs="Arial"/>
                  <w:b/>
                  <w:bCs/>
                  <w:color w:val="0000FF"/>
                  <w:sz w:val="16"/>
                  <w:szCs w:val="16"/>
                  <w:u w:val="single"/>
                  <w:lang w:val="en-US"/>
                </w:rPr>
                <w:t>R1-2301418</w:t>
              </w:r>
            </w:hyperlink>
          </w:p>
        </w:tc>
        <w:tc>
          <w:tcPr>
            <w:tcW w:w="7249" w:type="dxa"/>
            <w:tcBorders>
              <w:top w:val="single" w:sz="4" w:space="0" w:color="A6A6A6"/>
              <w:left w:val="nil"/>
              <w:bottom w:val="single" w:sz="4" w:space="0" w:color="A6A6A6"/>
              <w:right w:val="single" w:sz="4" w:space="0" w:color="A6A6A6"/>
            </w:tcBorders>
            <w:shd w:val="clear" w:color="auto" w:fill="auto"/>
          </w:tcPr>
          <w:p w14:paraId="65C5F6E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Separate methods are specified for sidelink positioning.</w:t>
            </w:r>
          </w:p>
          <w:p w14:paraId="769DDE8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Measurement report is triggered by higher layers.</w:t>
            </w:r>
          </w:p>
          <w:p w14:paraId="216E9605" w14:textId="77777777" w:rsidR="005C2F9D" w:rsidRDefault="00AB16C0">
            <w:pPr>
              <w:rPr>
                <w:b/>
                <w:bCs/>
                <w:kern w:val="2"/>
                <w:szCs w:val="20"/>
                <w:lang w:val="en-US"/>
              </w:rPr>
            </w:pPr>
            <w:r>
              <w:rPr>
                <w:b/>
                <w:bCs/>
                <w:kern w:val="2"/>
                <w:szCs w:val="20"/>
                <w:lang w:val="en-US"/>
              </w:rPr>
              <w:lastRenderedPageBreak/>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Higher layers can deactivate a periodic (semi-persistent) reporting process.</w:t>
            </w:r>
          </w:p>
        </w:tc>
      </w:tr>
      <w:tr w:rsidR="005C2F9D" w14:paraId="5369DF3B" w14:textId="77777777">
        <w:trPr>
          <w:trHeight w:val="400"/>
        </w:trPr>
        <w:tc>
          <w:tcPr>
            <w:tcW w:w="1408" w:type="dxa"/>
            <w:tcBorders>
              <w:top w:val="nil"/>
              <w:left w:val="single" w:sz="4" w:space="0" w:color="A6A6A6"/>
              <w:bottom w:val="single" w:sz="4" w:space="0" w:color="auto"/>
              <w:right w:val="single" w:sz="4" w:space="0" w:color="A6A6A6"/>
            </w:tcBorders>
          </w:tcPr>
          <w:p w14:paraId="3F0B7FFC" w14:textId="77777777" w:rsidR="005C2F9D" w:rsidRDefault="00AB16C0">
            <w:pPr>
              <w:rPr>
                <w:rFonts w:ascii="Arial" w:eastAsia="宋体" w:hAnsi="Arial" w:cs="Arial"/>
                <w:sz w:val="16"/>
                <w:szCs w:val="16"/>
                <w:lang w:val="en-US"/>
              </w:rPr>
            </w:pPr>
            <w:r>
              <w:rPr>
                <w:rFonts w:ascii="Arial" w:eastAsia="宋体" w:hAnsi="Arial" w:cs="Arial"/>
                <w:sz w:val="16"/>
                <w:szCs w:val="16"/>
                <w:lang w:val="en-US"/>
              </w:rPr>
              <w:lastRenderedPageBreak/>
              <w:t>ZTE</w:t>
            </w:r>
          </w:p>
        </w:tc>
        <w:tc>
          <w:tcPr>
            <w:tcW w:w="1261" w:type="dxa"/>
            <w:tcBorders>
              <w:top w:val="nil"/>
              <w:left w:val="single" w:sz="4" w:space="0" w:color="A6A6A6"/>
              <w:bottom w:val="single" w:sz="4" w:space="0" w:color="auto"/>
              <w:right w:val="single" w:sz="4" w:space="0" w:color="A6A6A6"/>
            </w:tcBorders>
            <w:shd w:val="clear" w:color="auto" w:fill="auto"/>
          </w:tcPr>
          <w:p w14:paraId="3739B825" w14:textId="77777777" w:rsidR="005C2F9D" w:rsidRDefault="00221AD3">
            <w:pPr>
              <w:rPr>
                <w:rFonts w:ascii="Arial" w:eastAsia="宋体" w:hAnsi="Arial" w:cs="Arial"/>
                <w:b/>
                <w:bCs/>
                <w:color w:val="0000FF"/>
                <w:sz w:val="16"/>
                <w:szCs w:val="16"/>
                <w:u w:val="single"/>
                <w:lang w:val="en-US"/>
              </w:rPr>
            </w:pPr>
            <w:hyperlink r:id="rId127" w:history="1">
              <w:r w:rsidR="00AB16C0">
                <w:rPr>
                  <w:rFonts w:ascii="Arial" w:eastAsia="宋体" w:hAnsi="Arial" w:cs="Arial"/>
                  <w:b/>
                  <w:bCs/>
                  <w:color w:val="0000FF"/>
                  <w:sz w:val="16"/>
                  <w:szCs w:val="16"/>
                  <w:u w:val="single"/>
                  <w:lang w:val="en-US"/>
                </w:rPr>
                <w:t>R1-2300803</w:t>
              </w:r>
            </w:hyperlink>
          </w:p>
          <w:p w14:paraId="3C5A35DD" w14:textId="77777777" w:rsidR="005C2F9D" w:rsidRDefault="005C2F9D">
            <w:pPr>
              <w:rPr>
                <w:rFonts w:ascii="Arial" w:eastAsia="宋体" w:hAnsi="Arial" w:cs="Arial"/>
                <w:b/>
                <w:bCs/>
                <w:color w:val="0000FF"/>
                <w:sz w:val="16"/>
                <w:szCs w:val="16"/>
                <w:u w:val="single"/>
                <w:lang w:val="en-US"/>
              </w:rPr>
            </w:pPr>
          </w:p>
        </w:tc>
        <w:tc>
          <w:tcPr>
            <w:tcW w:w="7249" w:type="dxa"/>
            <w:tcBorders>
              <w:top w:val="nil"/>
              <w:left w:val="nil"/>
              <w:bottom w:val="single" w:sz="4" w:space="0" w:color="auto"/>
              <w:right w:val="single" w:sz="4" w:space="0" w:color="A6A6A6"/>
            </w:tcBorders>
            <w:shd w:val="clear" w:color="auto" w:fill="auto"/>
          </w:tcPr>
          <w:p w14:paraId="6BD131A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 positioning measurements is not reported per SL positioning method</w:t>
            </w:r>
          </w:p>
        </w:tc>
      </w:tr>
      <w:tr w:rsidR="005C2F9D" w14:paraId="58723BA9"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FA5AA16"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317AC4B1" w14:textId="77777777" w:rsidR="005C2F9D" w:rsidRDefault="00221AD3">
            <w:pPr>
              <w:rPr>
                <w:rFonts w:ascii="Arial" w:eastAsia="宋体" w:hAnsi="Arial" w:cs="Arial"/>
                <w:b/>
                <w:bCs/>
                <w:color w:val="0000FF"/>
                <w:sz w:val="16"/>
                <w:szCs w:val="16"/>
                <w:u w:val="single"/>
                <w:lang w:val="en-US"/>
              </w:rPr>
            </w:pPr>
            <w:hyperlink r:id="rId128" w:history="1">
              <w:r w:rsidR="00AB16C0">
                <w:rPr>
                  <w:rFonts w:ascii="Arial" w:eastAsia="宋体" w:hAnsi="Arial" w:cs="Arial"/>
                  <w:b/>
                  <w:bCs/>
                  <w:color w:val="0000FF"/>
                  <w:sz w:val="16"/>
                  <w:szCs w:val="16"/>
                  <w:u w:val="single"/>
                  <w:lang w:val="en-US"/>
                </w:rPr>
                <w:t>R1-2300458</w:t>
              </w:r>
            </w:hyperlink>
          </w:p>
          <w:p w14:paraId="4DD884B4" w14:textId="77777777" w:rsidR="005C2F9D" w:rsidRDefault="005C2F9D">
            <w:pPr>
              <w:rPr>
                <w:rFonts w:ascii="Arial" w:eastAsia="宋体" w:hAnsi="Arial" w:cs="Arial"/>
                <w:b/>
                <w:bCs/>
                <w:color w:val="0000FF"/>
                <w:sz w:val="16"/>
                <w:szCs w:val="16"/>
                <w:u w:val="single"/>
                <w:lang w:val="en-US"/>
              </w:rPr>
            </w:pPr>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667D565" w14:textId="77777777" w:rsidR="005C2F9D" w:rsidRDefault="00AB16C0">
            <w:pPr>
              <w:wordWrap w:val="0"/>
              <w:autoSpaceDE w:val="0"/>
              <w:autoSpaceDN w:val="0"/>
              <w:spacing w:after="160" w:line="259" w:lineRule="auto"/>
              <w:jc w:val="both"/>
              <w:rPr>
                <w:b/>
                <w:bCs/>
                <w:kern w:val="2"/>
                <w:szCs w:val="20"/>
                <w:lang w:val="en-US"/>
              </w:rPr>
            </w:pPr>
            <w:bookmarkStart w:id="30" w:name="_Hlk127463399"/>
            <w:r>
              <w:rPr>
                <w:b/>
                <w:bCs/>
                <w:kern w:val="2"/>
                <w:szCs w:val="20"/>
                <w:lang w:val="en-US"/>
              </w:rPr>
              <w:t xml:space="preserve">A unified positioning method is supported, and to support one or more measurement reporting associated with the same identification can be reported together. </w:t>
            </w:r>
            <w:bookmarkEnd w:id="30"/>
          </w:p>
        </w:tc>
      </w:tr>
      <w:tr w:rsidR="005C2F9D" w14:paraId="01CE4A34"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167B689"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ATT</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2D26E13" w14:textId="77777777" w:rsidR="005C2F9D" w:rsidRDefault="00221AD3">
            <w:pPr>
              <w:rPr>
                <w:rFonts w:ascii="Arial" w:eastAsia="宋体" w:hAnsi="Arial" w:cs="Arial"/>
                <w:b/>
                <w:bCs/>
                <w:color w:val="0000FF"/>
                <w:sz w:val="16"/>
                <w:szCs w:val="16"/>
                <w:u w:val="single"/>
                <w:lang w:val="en-US"/>
              </w:rPr>
            </w:pPr>
            <w:hyperlink r:id="rId129" w:history="1">
              <w:r w:rsidR="00AB16C0">
                <w:rPr>
                  <w:rFonts w:ascii="Arial" w:eastAsia="宋体" w:hAnsi="Arial" w:cs="Arial"/>
                  <w:b/>
                  <w:bCs/>
                  <w:color w:val="0000FF"/>
                  <w:sz w:val="16"/>
                  <w:szCs w:val="16"/>
                  <w:u w:val="single"/>
                  <w:lang w:val="en-US"/>
                </w:rPr>
                <w:t>R1-2300685</w:t>
              </w:r>
            </w:hyperlink>
          </w:p>
          <w:p w14:paraId="0DD5B39C" w14:textId="77777777" w:rsidR="005C2F9D" w:rsidRDefault="005C2F9D">
            <w:pPr>
              <w:rPr>
                <w:sz w:val="24"/>
                <w:lang w:val="en-US"/>
              </w:rPr>
            </w:pPr>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5A581FF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14: SL AoA, SL Rx-Tx time difference, SL RSTD, SL RTOA and SL RSRP/RSRPP measurements can be reported independently or associated with each other.</w:t>
            </w:r>
          </w:p>
        </w:tc>
      </w:tr>
      <w:tr w:rsidR="005C2F9D" w14:paraId="6BB4317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20164B6" w14:textId="77777777" w:rsidR="005C2F9D" w:rsidRDefault="00AB16C0">
            <w:pPr>
              <w:rPr>
                <w:rFonts w:ascii="Arial" w:eastAsia="宋体" w:hAnsi="Arial" w:cs="Arial"/>
                <w:sz w:val="16"/>
                <w:szCs w:val="16"/>
                <w:lang w:val="en-US" w:eastAsia="zh-CN"/>
              </w:rPr>
            </w:pPr>
            <w:r>
              <w:rPr>
                <w:rFonts w:ascii="Arial" w:eastAsia="宋体" w:hAnsi="Arial" w:cs="Arial"/>
                <w:sz w:val="16"/>
                <w:szCs w:val="16"/>
                <w:lang w:val="en-US"/>
              </w:rPr>
              <w:t>MediaTek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A818052" w14:textId="77777777" w:rsidR="005C2F9D" w:rsidRDefault="00221AD3">
            <w:pPr>
              <w:rPr>
                <w:sz w:val="24"/>
                <w:lang w:val="en-US"/>
              </w:rPr>
            </w:pPr>
            <w:hyperlink r:id="rId130" w:history="1">
              <w:r w:rsidR="00AB16C0">
                <w:rPr>
                  <w:rFonts w:ascii="Arial" w:eastAsia="宋体" w:hAnsi="Arial" w:cs="Arial"/>
                  <w:b/>
                  <w:bCs/>
                  <w:color w:val="0000FF"/>
                  <w:sz w:val="16"/>
                  <w:szCs w:val="16"/>
                  <w:u w:val="single"/>
                  <w:lang w:val="en-US"/>
                </w:rPr>
                <w:t>R1-2301633</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524B15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4-1: The reporting is by the measurement types directly</w:t>
            </w:r>
          </w:p>
        </w:tc>
      </w:tr>
    </w:tbl>
    <w:p w14:paraId="7ADB9546" w14:textId="77777777" w:rsidR="005C2F9D" w:rsidRDefault="005C2F9D">
      <w:pPr>
        <w:rPr>
          <w:sz w:val="24"/>
          <w:lang w:val="en-US"/>
        </w:rPr>
      </w:pPr>
    </w:p>
    <w:p w14:paraId="54FA8ADA" w14:textId="77777777" w:rsidR="005C2F9D" w:rsidRDefault="00AB16C0">
      <w:pPr>
        <w:rPr>
          <w:rFonts w:eastAsia="等线"/>
          <w:szCs w:val="20"/>
          <w:lang w:val="en-US" w:eastAsia="zh-CN"/>
        </w:rPr>
      </w:pPr>
      <w:r>
        <w:rPr>
          <w:rFonts w:eastAsia="等线"/>
          <w:szCs w:val="20"/>
          <w:lang w:val="en-US" w:eastAsia="zh-CN"/>
        </w:rPr>
        <w:t>Before FL provide any proposal, companies are invited to share views on this issue</w:t>
      </w:r>
      <w:r>
        <w:rPr>
          <w:rFonts w:eastAsia="等线" w:hint="eastAsia"/>
          <w:szCs w:val="20"/>
          <w:lang w:val="en-US" w:eastAsia="zh-CN"/>
        </w:rPr>
        <w:t>(</w:t>
      </w:r>
      <w:r>
        <w:rPr>
          <w:rFonts w:eastAsia="等线"/>
          <w:szCs w:val="20"/>
          <w:lang w:val="en-US" w:eastAsia="zh-CN"/>
        </w:rPr>
        <w:t>ie., the preference for unified or method specified report). Based on input from companies, FL would provide proposals to move forward.</w:t>
      </w:r>
    </w:p>
    <w:p w14:paraId="2AADA0BE" w14:textId="77777777" w:rsidR="005C2F9D" w:rsidRDefault="005C2F9D">
      <w:pPr>
        <w:rPr>
          <w:rFonts w:eastAsia="等线"/>
          <w:szCs w:val="20"/>
          <w:lang w:val="en-US" w:eastAsia="zh-CN"/>
        </w:rPr>
      </w:pPr>
    </w:p>
    <w:p w14:paraId="61FC60CE" w14:textId="77777777" w:rsidR="005C2F9D" w:rsidRDefault="00AB16C0" w:rsidP="00DC2A35">
      <w:pPr>
        <w:rPr>
          <w:rFonts w:eastAsia="等线"/>
          <w:highlight w:val="yellow"/>
          <w:lang w:val="en-US"/>
        </w:rPr>
      </w:pPr>
      <w:r>
        <w:rPr>
          <w:rFonts w:eastAsia="等线"/>
          <w:highlight w:val="yellow"/>
          <w:lang w:val="en-US"/>
        </w:rPr>
        <w:t>FL proposal 4.1.3</w:t>
      </w:r>
    </w:p>
    <w:p w14:paraId="2A1A9920" w14:textId="77777777" w:rsidR="005C2F9D" w:rsidRDefault="005C2F9D">
      <w:pPr>
        <w:spacing w:after="160" w:line="259" w:lineRule="auto"/>
        <w:ind w:left="420"/>
        <w:contextualSpacing/>
        <w:rPr>
          <w:rFonts w:eastAsia="等线"/>
          <w:b/>
          <w:szCs w:val="20"/>
          <w:highlight w:val="yellow"/>
          <w:lang w:val="en-US" w:eastAsia="zh-CN"/>
        </w:rPr>
      </w:pPr>
    </w:p>
    <w:p w14:paraId="597135BE"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6727A10C" w14:textId="77777777" w:rsidR="005C2F9D" w:rsidRDefault="005C2F9D">
      <w:pPr>
        <w:rPr>
          <w:rFonts w:eastAsia="等线"/>
          <w:szCs w:val="20"/>
          <w:lang w:val="en-US" w:eastAsia="zh-CN"/>
        </w:rPr>
      </w:pPr>
    </w:p>
    <w:p w14:paraId="765A4031" w14:textId="77777777" w:rsidR="005C2F9D" w:rsidRDefault="00AB16C0">
      <w:pPr>
        <w:jc w:val="center"/>
        <w:rPr>
          <w:rFonts w:eastAsia="等线"/>
          <w:szCs w:val="20"/>
          <w:lang w:val="en-US" w:eastAsia="zh-CN"/>
        </w:rPr>
      </w:pPr>
      <w:r>
        <w:rPr>
          <w:rFonts w:eastAsia="等线"/>
          <w:szCs w:val="20"/>
          <w:lang w:val="en-US" w:eastAsia="zh-CN"/>
        </w:rPr>
        <w:t>Table 3.6.2 Collection of views on Issue 3.6.2</w:t>
      </w:r>
    </w:p>
    <w:tbl>
      <w:tblPr>
        <w:tblStyle w:val="44"/>
        <w:tblW w:w="0" w:type="auto"/>
        <w:tblLook w:val="04A0" w:firstRow="1" w:lastRow="0" w:firstColumn="1" w:lastColumn="0" w:noHBand="0" w:noVBand="1"/>
      </w:tblPr>
      <w:tblGrid>
        <w:gridCol w:w="1607"/>
        <w:gridCol w:w="7453"/>
      </w:tblGrid>
      <w:tr w:rsidR="005C2F9D" w14:paraId="74D8E202" w14:textId="77777777" w:rsidTr="007F3EC8">
        <w:tc>
          <w:tcPr>
            <w:tcW w:w="1607" w:type="dxa"/>
          </w:tcPr>
          <w:p w14:paraId="7F5D9B26" w14:textId="77777777" w:rsidR="005C2F9D" w:rsidRDefault="00AB16C0">
            <w:pPr>
              <w:rPr>
                <w:rFonts w:eastAsia="等线"/>
                <w:szCs w:val="20"/>
                <w:lang w:val="en-US" w:eastAsia="zh-CN"/>
              </w:rPr>
            </w:pPr>
            <w:r>
              <w:rPr>
                <w:rFonts w:eastAsia="等线"/>
                <w:szCs w:val="20"/>
                <w:lang w:val="en-US" w:eastAsia="zh-CN"/>
              </w:rPr>
              <w:t>Company</w:t>
            </w:r>
          </w:p>
        </w:tc>
        <w:tc>
          <w:tcPr>
            <w:tcW w:w="7453" w:type="dxa"/>
          </w:tcPr>
          <w:p w14:paraId="4515EAAE" w14:textId="77777777" w:rsidR="005C2F9D" w:rsidRDefault="00AB16C0">
            <w:pPr>
              <w:jc w:val="center"/>
              <w:rPr>
                <w:rFonts w:eastAsia="等线"/>
                <w:szCs w:val="20"/>
                <w:lang w:val="en-US" w:eastAsia="zh-CN"/>
              </w:rPr>
            </w:pPr>
            <w:r>
              <w:rPr>
                <w:rFonts w:eastAsia="等线"/>
                <w:szCs w:val="20"/>
                <w:lang w:val="en-US" w:eastAsia="zh-CN"/>
              </w:rPr>
              <w:t>Views on Issue 3.6.2</w:t>
            </w:r>
          </w:p>
        </w:tc>
      </w:tr>
      <w:tr w:rsidR="005C2F9D" w14:paraId="6C135664" w14:textId="77777777" w:rsidTr="007F3EC8">
        <w:tc>
          <w:tcPr>
            <w:tcW w:w="1607" w:type="dxa"/>
          </w:tcPr>
          <w:p w14:paraId="3F636DE6" w14:textId="77777777" w:rsidR="005C2F9D" w:rsidRDefault="00AB16C0">
            <w:pPr>
              <w:rPr>
                <w:rFonts w:eastAsia="等线"/>
                <w:szCs w:val="20"/>
                <w:lang w:val="en-US" w:eastAsia="zh-CN"/>
              </w:rPr>
            </w:pPr>
            <w:r>
              <w:rPr>
                <w:rFonts w:eastAsia="等线" w:hint="eastAsia"/>
                <w:szCs w:val="20"/>
                <w:lang w:val="en-US" w:eastAsia="zh-CN"/>
              </w:rPr>
              <w:t>CATT</w:t>
            </w:r>
          </w:p>
        </w:tc>
        <w:tc>
          <w:tcPr>
            <w:tcW w:w="7453" w:type="dxa"/>
          </w:tcPr>
          <w:p w14:paraId="647BDE1B" w14:textId="77777777" w:rsidR="005C2F9D" w:rsidRDefault="00AB16C0">
            <w:pPr>
              <w:rPr>
                <w:rFonts w:eastAsia="等线"/>
                <w:szCs w:val="20"/>
                <w:lang w:val="en-US" w:eastAsia="zh-CN"/>
              </w:rPr>
            </w:pPr>
            <w:r>
              <w:rPr>
                <w:rFonts w:eastAsia="等线" w:hint="eastAsia"/>
                <w:szCs w:val="20"/>
                <w:lang w:val="en-US" w:eastAsia="zh-CN"/>
              </w:rPr>
              <w:t xml:space="preserve">In our view, </w:t>
            </w:r>
            <w:r>
              <w:rPr>
                <w:rFonts w:eastAsia="等线"/>
                <w:szCs w:val="20"/>
                <w:lang w:val="en-US" w:eastAsia="zh-CN"/>
              </w:rPr>
              <w:t xml:space="preserve">SL AoA, SL Rx-Tx time difference, SL RSTD SL RTOA and SL RSRP/RSRPP measurements can be reported independently or associated with each other. </w:t>
            </w:r>
          </w:p>
          <w:p w14:paraId="7F048B92" w14:textId="77777777" w:rsidR="005C2F9D" w:rsidRDefault="005C2F9D">
            <w:pPr>
              <w:rPr>
                <w:rFonts w:eastAsia="等线"/>
                <w:szCs w:val="20"/>
                <w:lang w:val="en-US" w:eastAsia="zh-CN"/>
              </w:rPr>
            </w:pPr>
          </w:p>
          <w:p w14:paraId="6C6B511A" w14:textId="77777777" w:rsidR="005C2F9D" w:rsidRDefault="00AB16C0">
            <w:pPr>
              <w:rPr>
                <w:rFonts w:eastAsia="等线"/>
                <w:szCs w:val="20"/>
                <w:lang w:val="en-US" w:eastAsia="zh-CN"/>
              </w:rPr>
            </w:pPr>
            <w:r>
              <w:rPr>
                <w:rFonts w:eastAsia="等线"/>
                <w:szCs w:val="20"/>
                <w:lang w:val="en-US" w:eastAsia="zh-CN"/>
              </w:rPr>
              <w:t>For example, SL AoA measurements can be reported associated with delay measurements such as SL-Rx-Tx time difference. It is suitable for relative positioning on the grounds that angle measurements can only find the direction between target UE and anchor UE. In addition, SL AoA, SL Rx-Tx time difference, SL RSTD SL RTOA measurements can also be reported associated with SL RSRP/RSRPP to express quality of measurements.</w:t>
            </w:r>
          </w:p>
        </w:tc>
      </w:tr>
      <w:tr w:rsidR="005C2F9D" w14:paraId="05227CBF" w14:textId="77777777" w:rsidTr="007F3EC8">
        <w:tc>
          <w:tcPr>
            <w:tcW w:w="1607" w:type="dxa"/>
          </w:tcPr>
          <w:p w14:paraId="3CE63596"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53" w:type="dxa"/>
          </w:tcPr>
          <w:p w14:paraId="66A28DB0" w14:textId="77777777" w:rsidR="005C2F9D" w:rsidRDefault="00AB16C0">
            <w:pPr>
              <w:rPr>
                <w:rFonts w:eastAsia="等线"/>
                <w:szCs w:val="20"/>
                <w:lang w:val="en-US" w:eastAsia="zh-CN"/>
              </w:rPr>
            </w:pPr>
            <w:r>
              <w:rPr>
                <w:rFonts w:eastAsia="Malgun Gothic"/>
                <w:szCs w:val="20"/>
                <w:lang w:val="en-US" w:eastAsia="ko-KR"/>
              </w:rPr>
              <w:t>We are not clear about the purpose of the unified approach.</w:t>
            </w:r>
          </w:p>
        </w:tc>
      </w:tr>
      <w:tr w:rsidR="005C2F9D" w14:paraId="1814C313" w14:textId="77777777" w:rsidTr="007F3EC8">
        <w:tc>
          <w:tcPr>
            <w:tcW w:w="1607" w:type="dxa"/>
          </w:tcPr>
          <w:p w14:paraId="17185CC4"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1CAB9995" w14:textId="77777777" w:rsidR="005C2F9D" w:rsidRDefault="00AB16C0">
            <w:pPr>
              <w:spacing w:line="260" w:lineRule="exact"/>
              <w:jc w:val="both"/>
              <w:rPr>
                <w:rFonts w:eastAsia="等线"/>
                <w:szCs w:val="20"/>
                <w:lang w:val="en-US" w:eastAsia="zh-CN"/>
              </w:rPr>
            </w:pPr>
            <w:r>
              <w:rPr>
                <w:rFonts w:eastAsia="等线" w:hint="eastAsia"/>
                <w:szCs w:val="20"/>
                <w:lang w:val="en-US" w:eastAsia="zh-CN"/>
              </w:rPr>
              <w:t>T</w:t>
            </w:r>
            <w:r>
              <w:rPr>
                <w:rFonts w:eastAsia="等线"/>
                <w:szCs w:val="20"/>
                <w:lang w:val="en-US" w:eastAsia="zh-CN"/>
              </w:rPr>
              <w:t xml:space="preserve">o Samsung, </w:t>
            </w:r>
            <w:r>
              <w:rPr>
                <w:rFonts w:eastAsiaTheme="minorEastAsia" w:hint="eastAsia"/>
                <w:lang w:eastAsia="zh-CN"/>
              </w:rPr>
              <w:t>I</w:t>
            </w:r>
            <w:r>
              <w:rPr>
                <w:rFonts w:eastAsia="等线"/>
                <w:szCs w:val="20"/>
                <w:lang w:val="en-US" w:eastAsia="zh-CN"/>
              </w:rPr>
              <w:t xml:space="preserve">n the SID, whether there will be separate SL positioning methods or unified SL positioning methods specified is discussed. Unified SL positioning methods are similar to the NRPPa reporting. That is, choosing one or more measurement results reporting which is not tied to the positioning method based on measurement request on the TRP side. </w:t>
            </w:r>
          </w:p>
          <w:p w14:paraId="7E2F9C74" w14:textId="77777777" w:rsidR="005C2F9D" w:rsidRDefault="005C2F9D">
            <w:pPr>
              <w:rPr>
                <w:rFonts w:eastAsia="等线"/>
                <w:szCs w:val="20"/>
                <w:lang w:eastAsia="zh-CN"/>
              </w:rPr>
            </w:pPr>
          </w:p>
          <w:tbl>
            <w:tblPr>
              <w:tblStyle w:val="aff4"/>
              <w:tblW w:w="0" w:type="auto"/>
              <w:tblLook w:val="04A0" w:firstRow="1" w:lastRow="0" w:firstColumn="1" w:lastColumn="0" w:noHBand="0" w:noVBand="1"/>
            </w:tblPr>
            <w:tblGrid>
              <w:gridCol w:w="7227"/>
            </w:tblGrid>
            <w:tr w:rsidR="005C2F9D" w14:paraId="509CC239" w14:textId="77777777">
              <w:tc>
                <w:tcPr>
                  <w:tcW w:w="9060" w:type="dxa"/>
                </w:tcPr>
                <w:p w14:paraId="0391F83E" w14:textId="77777777" w:rsidR="005C2F9D" w:rsidRDefault="00AB16C0">
                  <w:pPr>
                    <w:numPr>
                      <w:ilvl w:val="0"/>
                      <w:numId w:val="63"/>
                    </w:numPr>
                  </w:pPr>
                  <w:r>
                    <w:t xml:space="preserve">Note: The above categorization does not necessarily mean that there will be separate SL positioning methods specified, or whether there will be a unified SL Positioning method.  </w:t>
                  </w:r>
                </w:p>
                <w:p w14:paraId="11ED1DCB" w14:textId="77777777" w:rsidR="005C2F9D" w:rsidRDefault="005C2F9D">
                  <w:pPr>
                    <w:rPr>
                      <w:rFonts w:eastAsiaTheme="minorEastAsia"/>
                      <w:lang w:eastAsia="zh-CN"/>
                    </w:rPr>
                  </w:pPr>
                </w:p>
              </w:tc>
            </w:tr>
          </w:tbl>
          <w:p w14:paraId="28D3D781" w14:textId="77777777" w:rsidR="005C2F9D" w:rsidRDefault="00AB16C0">
            <w:pPr>
              <w:rPr>
                <w:rFonts w:eastAsia="等线"/>
                <w:szCs w:val="20"/>
                <w:lang w:eastAsia="zh-CN"/>
              </w:rPr>
            </w:pPr>
            <w:r>
              <w:rPr>
                <w:rFonts w:eastAsia="等线"/>
                <w:szCs w:val="20"/>
                <w:lang w:eastAsia="zh-CN"/>
              </w:rPr>
              <w:t xml:space="preserve">The main motivation, in Rel-17, the measurement needs to be enhanced and reported with other measurement </w:t>
            </w:r>
            <w:r>
              <w:rPr>
                <w:rFonts w:eastAsia="等线" w:hint="eastAsia"/>
                <w:szCs w:val="20"/>
                <w:lang w:eastAsia="zh-CN"/>
              </w:rPr>
              <w:t>(</w:t>
            </w:r>
            <w:r>
              <w:rPr>
                <w:rFonts w:eastAsia="等线"/>
                <w:szCs w:val="20"/>
                <w:lang w:eastAsia="zh-CN"/>
              </w:rPr>
              <w:t>e.g, the angle can be reported together with timing and RSRP measurement). That is, each method needs to report multiple measurement results. So, to reduce the hybrid measurement reporting in each method, the unified SL method is suggested.</w:t>
            </w:r>
          </w:p>
          <w:p w14:paraId="61FF3EB0" w14:textId="77777777" w:rsidR="005C2F9D" w:rsidRDefault="005C2F9D">
            <w:pPr>
              <w:rPr>
                <w:rFonts w:eastAsia="等线"/>
                <w:szCs w:val="20"/>
                <w:lang w:val="en-US" w:eastAsia="zh-CN"/>
              </w:rPr>
            </w:pPr>
          </w:p>
        </w:tc>
      </w:tr>
      <w:tr w:rsidR="005C2F9D" w14:paraId="7A8B3B7B" w14:textId="77777777" w:rsidTr="007F3EC8">
        <w:tc>
          <w:tcPr>
            <w:tcW w:w="1607" w:type="dxa"/>
          </w:tcPr>
          <w:p w14:paraId="6F8C8146" w14:textId="77777777" w:rsidR="005C2F9D" w:rsidRDefault="00AB16C0">
            <w:pPr>
              <w:rPr>
                <w:rFonts w:eastAsia="等线"/>
                <w:szCs w:val="20"/>
                <w:lang w:val="en-US" w:eastAsia="zh-CN"/>
              </w:rPr>
            </w:pPr>
            <w:r>
              <w:rPr>
                <w:rFonts w:eastAsia="等线"/>
                <w:szCs w:val="20"/>
                <w:lang w:val="en-US" w:eastAsia="zh-CN"/>
              </w:rPr>
              <w:t>Lenovo</w:t>
            </w:r>
          </w:p>
        </w:tc>
        <w:tc>
          <w:tcPr>
            <w:tcW w:w="7453" w:type="dxa"/>
          </w:tcPr>
          <w:p w14:paraId="7C483E4E" w14:textId="77777777" w:rsidR="005C2F9D" w:rsidRDefault="00AB16C0">
            <w:pPr>
              <w:rPr>
                <w:rFonts w:eastAsia="等线"/>
                <w:szCs w:val="20"/>
                <w:lang w:val="en-US" w:eastAsia="zh-CN"/>
              </w:rPr>
            </w:pPr>
            <w:r>
              <w:rPr>
                <w:rFonts w:eastAsia="等线"/>
                <w:szCs w:val="20"/>
                <w:lang w:val="en-US" w:eastAsia="zh-CN"/>
              </w:rPr>
              <w:t>This requires coordination with RAN2.</w:t>
            </w:r>
          </w:p>
        </w:tc>
      </w:tr>
      <w:tr w:rsidR="007F3EC8" w14:paraId="31351371" w14:textId="77777777" w:rsidTr="007F3EC8">
        <w:tc>
          <w:tcPr>
            <w:tcW w:w="1607" w:type="dxa"/>
          </w:tcPr>
          <w:p w14:paraId="4A75D558" w14:textId="56906B14" w:rsidR="007F3EC8" w:rsidRDefault="007F3EC8" w:rsidP="007F3EC8">
            <w:pPr>
              <w:rPr>
                <w:rFonts w:eastAsia="等线"/>
                <w:szCs w:val="20"/>
                <w:lang w:val="en-US" w:eastAsia="zh-CN"/>
              </w:rPr>
            </w:pPr>
            <w:r>
              <w:rPr>
                <w:rFonts w:ascii="Times New Roman" w:eastAsia="等线" w:hAnsi="Times New Roman"/>
                <w:szCs w:val="20"/>
                <w:lang w:val="en-US" w:eastAsia="zh-CN"/>
              </w:rPr>
              <w:t>Nokia, NSB</w:t>
            </w:r>
          </w:p>
        </w:tc>
        <w:tc>
          <w:tcPr>
            <w:tcW w:w="7453" w:type="dxa"/>
          </w:tcPr>
          <w:p w14:paraId="25866DF5" w14:textId="7D68B30B" w:rsidR="007F3EC8" w:rsidRDefault="007F3EC8" w:rsidP="007F3EC8">
            <w:pPr>
              <w:rPr>
                <w:rFonts w:eastAsia="等线"/>
                <w:szCs w:val="20"/>
                <w:lang w:val="en-US" w:eastAsia="zh-CN"/>
              </w:rPr>
            </w:pPr>
            <w:r>
              <w:rPr>
                <w:rFonts w:ascii="Times New Roman" w:eastAsia="等线" w:hAnsi="Times New Roman"/>
                <w:szCs w:val="20"/>
                <w:lang w:val="en-US" w:eastAsia="zh-CN"/>
              </w:rPr>
              <w:t>Isn’t that up to higher layers?</w:t>
            </w:r>
          </w:p>
        </w:tc>
      </w:tr>
      <w:tr w:rsidR="007F3EC8" w14:paraId="17CE2032" w14:textId="77777777" w:rsidTr="007F3EC8">
        <w:tc>
          <w:tcPr>
            <w:tcW w:w="1607" w:type="dxa"/>
          </w:tcPr>
          <w:p w14:paraId="5C379BCF" w14:textId="77777777" w:rsidR="007F3EC8" w:rsidRDefault="007F3EC8" w:rsidP="007F3EC8">
            <w:pPr>
              <w:rPr>
                <w:rFonts w:eastAsia="等线"/>
                <w:szCs w:val="20"/>
                <w:lang w:val="en-US" w:eastAsia="zh-CN"/>
              </w:rPr>
            </w:pPr>
          </w:p>
        </w:tc>
        <w:tc>
          <w:tcPr>
            <w:tcW w:w="7453" w:type="dxa"/>
          </w:tcPr>
          <w:p w14:paraId="5C613228" w14:textId="77777777" w:rsidR="007F3EC8" w:rsidRDefault="007F3EC8" w:rsidP="007F3EC8">
            <w:pPr>
              <w:rPr>
                <w:rFonts w:eastAsia="等线"/>
                <w:szCs w:val="20"/>
                <w:lang w:val="en-US" w:eastAsia="zh-CN"/>
              </w:rPr>
            </w:pPr>
          </w:p>
        </w:tc>
      </w:tr>
      <w:tr w:rsidR="007F3EC8" w14:paraId="47FF3028" w14:textId="77777777" w:rsidTr="007F3EC8">
        <w:tc>
          <w:tcPr>
            <w:tcW w:w="1607" w:type="dxa"/>
          </w:tcPr>
          <w:p w14:paraId="59B5D4B6" w14:textId="77777777" w:rsidR="007F3EC8" w:rsidRDefault="007F3EC8" w:rsidP="007F3EC8">
            <w:pPr>
              <w:rPr>
                <w:rFonts w:eastAsia="等线"/>
                <w:szCs w:val="20"/>
                <w:lang w:val="en-US" w:eastAsia="zh-CN"/>
              </w:rPr>
            </w:pPr>
          </w:p>
        </w:tc>
        <w:tc>
          <w:tcPr>
            <w:tcW w:w="7453" w:type="dxa"/>
          </w:tcPr>
          <w:p w14:paraId="2FAE2CF3" w14:textId="77777777" w:rsidR="007F3EC8" w:rsidRDefault="007F3EC8" w:rsidP="007F3EC8">
            <w:pPr>
              <w:rPr>
                <w:rFonts w:eastAsia="等线"/>
                <w:szCs w:val="20"/>
                <w:lang w:val="en-US" w:eastAsia="zh-CN"/>
              </w:rPr>
            </w:pPr>
          </w:p>
        </w:tc>
      </w:tr>
    </w:tbl>
    <w:p w14:paraId="23E74C1E" w14:textId="77777777" w:rsidR="005C2F9D" w:rsidRDefault="005C2F9D">
      <w:pPr>
        <w:rPr>
          <w:rFonts w:eastAsia="等线"/>
          <w:sz w:val="24"/>
          <w:lang w:val="en-US" w:eastAsia="zh-CN"/>
        </w:rPr>
      </w:pPr>
    </w:p>
    <w:p w14:paraId="7B5FEFB7" w14:textId="77777777" w:rsidR="005C2F9D" w:rsidRDefault="00AB16C0">
      <w:pPr>
        <w:pStyle w:val="30"/>
        <w:rPr>
          <w:sz w:val="20"/>
          <w:szCs w:val="20"/>
        </w:rPr>
      </w:pPr>
      <w:r>
        <w:rPr>
          <w:sz w:val="20"/>
          <w:szCs w:val="20"/>
        </w:rPr>
        <w:lastRenderedPageBreak/>
        <w:t>Report signaling target</w:t>
      </w:r>
    </w:p>
    <w:p w14:paraId="2A7C3100" w14:textId="77777777" w:rsidR="005C2F9D" w:rsidRDefault="005C2F9D">
      <w:pPr>
        <w:rPr>
          <w:rFonts w:eastAsia="等线"/>
          <w:sz w:val="24"/>
          <w:lang w:val="en-US" w:eastAsia="zh-CN"/>
        </w:rPr>
      </w:pPr>
    </w:p>
    <w:p w14:paraId="797087AA"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p w14:paraId="6D118D93"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51009F6A"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5713451" w14:textId="77777777" w:rsidR="005C2F9D" w:rsidRDefault="00AB16C0">
            <w:pPr>
              <w:rPr>
                <w:rFonts w:eastAsia="宋体"/>
                <w:szCs w:val="20"/>
                <w:lang w:val="en-US"/>
              </w:rPr>
            </w:pPr>
            <w:r>
              <w:rPr>
                <w:rFonts w:eastAsia="宋体"/>
                <w:szCs w:val="20"/>
                <w:lang w:val="en-US"/>
              </w:rPr>
              <w:t>Sharp</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2F0E143" w14:textId="77777777" w:rsidR="005C2F9D" w:rsidRDefault="00221AD3">
            <w:pPr>
              <w:rPr>
                <w:rFonts w:eastAsia="宋体"/>
                <w:b/>
                <w:bCs/>
                <w:color w:val="0000FF"/>
                <w:szCs w:val="20"/>
                <w:u w:val="single"/>
                <w:lang w:val="en-US"/>
              </w:rPr>
            </w:pPr>
            <w:hyperlink r:id="rId131" w:history="1">
              <w:r w:rsidR="00AB16C0">
                <w:rPr>
                  <w:rFonts w:eastAsia="宋体"/>
                  <w:b/>
                  <w:bCs/>
                  <w:color w:val="0000FF"/>
                  <w:szCs w:val="20"/>
                  <w:u w:val="single"/>
                  <w:lang w:val="en-US"/>
                </w:rPr>
                <w:t>R1-2300788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1DFEBF6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\r 1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A SL positioning measurement report can be signalled to either a LMF or a UE.</w:t>
            </w:r>
          </w:p>
        </w:tc>
      </w:tr>
      <w:tr w:rsidR="005C2F9D" w14:paraId="7867507F"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FF081AC" w14:textId="77777777" w:rsidR="005C2F9D" w:rsidRDefault="00AB16C0">
            <w:pPr>
              <w:rPr>
                <w:rFonts w:eastAsia="宋体"/>
                <w:szCs w:val="20"/>
                <w:lang w:val="en-US" w:eastAsia="zh-CN"/>
              </w:rPr>
            </w:pPr>
            <w:r>
              <w:rPr>
                <w:rFonts w:eastAsia="宋体"/>
                <w:szCs w:val="20"/>
                <w:lang w:val="en-US"/>
              </w:rPr>
              <w:t>InterDigital,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8AB66FE" w14:textId="77777777" w:rsidR="005C2F9D" w:rsidRDefault="00221AD3">
            <w:pPr>
              <w:rPr>
                <w:rFonts w:eastAsia="宋体"/>
                <w:b/>
                <w:bCs/>
                <w:color w:val="0000FF"/>
                <w:szCs w:val="20"/>
                <w:u w:val="single"/>
                <w:lang w:val="en-US"/>
              </w:rPr>
            </w:pPr>
            <w:hyperlink r:id="rId132"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129B115E"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5: Support the target UE to receives SL-PRS measurement report from anchor UEs for both UE-B and UE-A scenario.</w:t>
            </w:r>
          </w:p>
          <w:p w14:paraId="61F5F69F"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For in coverage scenario, support the target UE to report SL-PRS measurement to LMF for UE-A sidelink positioning.</w:t>
            </w:r>
          </w:p>
          <w:p w14:paraId="340329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Support in coverage anchor UEs to report SL-PRS measurement to LMF for UE-A positioning scenario.</w:t>
            </w:r>
          </w:p>
        </w:tc>
      </w:tr>
    </w:tbl>
    <w:p w14:paraId="2E880CBA" w14:textId="77777777" w:rsidR="005C2F9D" w:rsidRDefault="005C2F9D">
      <w:pPr>
        <w:rPr>
          <w:szCs w:val="20"/>
          <w:lang w:val="en-US"/>
        </w:rPr>
      </w:pPr>
    </w:p>
    <w:p w14:paraId="345D0753"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FEEC721" w14:textId="77777777" w:rsidR="005C2F9D" w:rsidRDefault="005C2F9D">
      <w:pPr>
        <w:rPr>
          <w:rFonts w:eastAsia="等线"/>
          <w:szCs w:val="20"/>
          <w:lang w:val="en-US" w:eastAsia="zh-CN"/>
        </w:rPr>
      </w:pPr>
    </w:p>
    <w:p w14:paraId="365A1DDF" w14:textId="77777777" w:rsidR="005C2F9D" w:rsidRDefault="00AB16C0" w:rsidP="001736E2">
      <w:pPr>
        <w:rPr>
          <w:rFonts w:eastAsia="等线"/>
          <w:highlight w:val="yellow"/>
          <w:lang w:val="en-US"/>
        </w:rPr>
      </w:pPr>
      <w:r>
        <w:rPr>
          <w:rFonts w:eastAsia="等线"/>
          <w:highlight w:val="yellow"/>
          <w:lang w:val="en-US"/>
        </w:rPr>
        <w:t>[Meduim] FL proposal 4.1.4</w:t>
      </w:r>
      <w:r>
        <w:rPr>
          <w:highlight w:val="yellow"/>
        </w:rPr>
        <w:t>-v1</w:t>
      </w:r>
      <w:r>
        <w:rPr>
          <w:rFonts w:eastAsia="等线"/>
          <w:highlight w:val="yellow"/>
          <w:lang w:val="en-US"/>
        </w:rPr>
        <w:t xml:space="preserve">: </w:t>
      </w:r>
    </w:p>
    <w:p w14:paraId="3A38C89B" w14:textId="77777777" w:rsidR="005C2F9D" w:rsidRDefault="00AB16C0">
      <w:pPr>
        <w:contextualSpacing/>
        <w:rPr>
          <w:rFonts w:eastAsia="等线"/>
          <w:b/>
          <w:szCs w:val="20"/>
          <w:lang w:val="en-US" w:eastAsia="zh-CN"/>
        </w:rPr>
      </w:pPr>
      <w:r>
        <w:rPr>
          <w:rFonts w:eastAsia="等线"/>
          <w:b/>
          <w:szCs w:val="20"/>
          <w:lang w:val="en-US" w:eastAsia="zh-CN"/>
        </w:rPr>
        <w:t xml:space="preserve">Sideling positioning measurement can be reported to either LMF or UE. </w:t>
      </w:r>
    </w:p>
    <w:p w14:paraId="2F74BEEC"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applicable conditions/scenarios/measurements for the report to LMF or UE.</w:t>
      </w:r>
    </w:p>
    <w:p w14:paraId="2CCD2AB1" w14:textId="77777777" w:rsidR="005C2F9D" w:rsidRDefault="005C2F9D">
      <w:pPr>
        <w:rPr>
          <w:rFonts w:eastAsia="等线"/>
          <w:b/>
          <w:szCs w:val="20"/>
          <w:highlight w:val="yellow"/>
          <w:lang w:val="en-US" w:eastAsia="zh-CN"/>
        </w:rPr>
      </w:pPr>
    </w:p>
    <w:p w14:paraId="55EBA2AA"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BCC2FD8" w14:textId="77777777" w:rsidR="005C2F9D" w:rsidRDefault="005C2F9D">
      <w:pPr>
        <w:rPr>
          <w:rFonts w:eastAsia="等线"/>
          <w:szCs w:val="20"/>
          <w:lang w:val="en-US" w:eastAsia="zh-CN"/>
        </w:rPr>
      </w:pPr>
    </w:p>
    <w:p w14:paraId="7354545F" w14:textId="77777777" w:rsidR="005C2F9D" w:rsidRDefault="00AB16C0">
      <w:pPr>
        <w:jc w:val="center"/>
        <w:rPr>
          <w:rFonts w:eastAsia="等线"/>
          <w:szCs w:val="20"/>
          <w:lang w:val="en-US" w:eastAsia="zh-CN"/>
        </w:rPr>
      </w:pPr>
      <w:r>
        <w:rPr>
          <w:rFonts w:eastAsia="等线"/>
          <w:szCs w:val="20"/>
          <w:lang w:val="en-US" w:eastAsia="zh-CN"/>
        </w:rPr>
        <w:t>Table 4.1.4 Collection of views on FL proposal 4.1.4</w:t>
      </w:r>
    </w:p>
    <w:tbl>
      <w:tblPr>
        <w:tblStyle w:val="44"/>
        <w:tblW w:w="0" w:type="auto"/>
        <w:tblLook w:val="04A0" w:firstRow="1" w:lastRow="0" w:firstColumn="1" w:lastColumn="0" w:noHBand="0" w:noVBand="1"/>
      </w:tblPr>
      <w:tblGrid>
        <w:gridCol w:w="1584"/>
        <w:gridCol w:w="7476"/>
      </w:tblGrid>
      <w:tr w:rsidR="005C2F9D" w14:paraId="46DA348C" w14:textId="77777777" w:rsidTr="00DD426A">
        <w:tc>
          <w:tcPr>
            <w:tcW w:w="1584" w:type="dxa"/>
          </w:tcPr>
          <w:p w14:paraId="0535B7BA" w14:textId="77777777" w:rsidR="005C2F9D" w:rsidRDefault="00AB16C0">
            <w:pPr>
              <w:rPr>
                <w:rFonts w:eastAsia="等线"/>
                <w:szCs w:val="20"/>
                <w:lang w:val="en-US" w:eastAsia="zh-CN"/>
              </w:rPr>
            </w:pPr>
            <w:r>
              <w:rPr>
                <w:rFonts w:eastAsia="等线"/>
                <w:szCs w:val="20"/>
                <w:lang w:val="en-US" w:eastAsia="zh-CN"/>
              </w:rPr>
              <w:t>Company</w:t>
            </w:r>
          </w:p>
        </w:tc>
        <w:tc>
          <w:tcPr>
            <w:tcW w:w="7476" w:type="dxa"/>
          </w:tcPr>
          <w:p w14:paraId="78D60DBE" w14:textId="77777777" w:rsidR="005C2F9D" w:rsidRDefault="00AB16C0">
            <w:pPr>
              <w:jc w:val="center"/>
              <w:rPr>
                <w:rFonts w:eastAsia="等线"/>
                <w:szCs w:val="20"/>
                <w:lang w:val="en-US" w:eastAsia="zh-CN"/>
              </w:rPr>
            </w:pPr>
            <w:r>
              <w:rPr>
                <w:rFonts w:eastAsia="等线"/>
                <w:szCs w:val="20"/>
                <w:lang w:val="en-US" w:eastAsia="zh-CN"/>
              </w:rPr>
              <w:t>Views on FL proposal 4.1.4</w:t>
            </w:r>
          </w:p>
        </w:tc>
      </w:tr>
      <w:tr w:rsidR="005C2F9D" w14:paraId="6AFF5AE4" w14:textId="77777777" w:rsidTr="00DD426A">
        <w:tc>
          <w:tcPr>
            <w:tcW w:w="1584" w:type="dxa"/>
          </w:tcPr>
          <w:p w14:paraId="3C1EC8E2" w14:textId="77777777" w:rsidR="005C2F9D" w:rsidRDefault="00AB16C0">
            <w:pPr>
              <w:rPr>
                <w:rFonts w:eastAsia="等线"/>
                <w:szCs w:val="20"/>
                <w:lang w:val="en-US" w:eastAsia="zh-CN"/>
              </w:rPr>
            </w:pPr>
            <w:r>
              <w:rPr>
                <w:rFonts w:eastAsia="等线" w:hint="eastAsia"/>
                <w:szCs w:val="20"/>
                <w:lang w:val="en-US" w:eastAsia="zh-CN"/>
              </w:rPr>
              <w:t>CATT</w:t>
            </w:r>
          </w:p>
        </w:tc>
        <w:tc>
          <w:tcPr>
            <w:tcW w:w="7476" w:type="dxa"/>
          </w:tcPr>
          <w:p w14:paraId="040D60C5" w14:textId="77777777" w:rsidR="005C2F9D" w:rsidRDefault="00AB16C0">
            <w:pPr>
              <w:rPr>
                <w:rFonts w:eastAsia="等线"/>
                <w:szCs w:val="20"/>
                <w:lang w:val="en-US" w:eastAsia="zh-CN"/>
              </w:rPr>
            </w:pPr>
            <w:r>
              <w:rPr>
                <w:rFonts w:eastAsia="等线" w:hint="eastAsia"/>
                <w:szCs w:val="20"/>
                <w:lang w:val="en-US" w:eastAsia="zh-CN"/>
              </w:rPr>
              <w:t>Support.</w:t>
            </w:r>
          </w:p>
          <w:p w14:paraId="104610CE" w14:textId="77777777" w:rsidR="005C2F9D" w:rsidRDefault="00AB16C0">
            <w:pPr>
              <w:rPr>
                <w:rFonts w:eastAsia="等线"/>
                <w:szCs w:val="20"/>
                <w:lang w:val="en-US" w:eastAsia="zh-CN"/>
              </w:rPr>
            </w:pPr>
            <w:r>
              <w:rPr>
                <w:rFonts w:eastAsia="等线" w:hint="eastAsia"/>
                <w:szCs w:val="20"/>
                <w:lang w:val="en-US" w:eastAsia="zh-CN"/>
              </w:rPr>
              <w:t>There is a typo in the main bullet, Sideling should be Sidelink.</w:t>
            </w:r>
          </w:p>
        </w:tc>
      </w:tr>
      <w:tr w:rsidR="005C2F9D" w14:paraId="5FD20A01" w14:textId="77777777" w:rsidTr="00DD426A">
        <w:tc>
          <w:tcPr>
            <w:tcW w:w="1584" w:type="dxa"/>
          </w:tcPr>
          <w:p w14:paraId="614ED589"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76" w:type="dxa"/>
          </w:tcPr>
          <w:p w14:paraId="2862DA96" w14:textId="77777777" w:rsidR="005C2F9D" w:rsidRDefault="00AB16C0">
            <w:pPr>
              <w:contextualSpacing/>
              <w:rPr>
                <w:rFonts w:eastAsia="等线"/>
                <w:b/>
                <w:szCs w:val="20"/>
                <w:lang w:val="en-US" w:eastAsia="zh-CN"/>
              </w:rPr>
            </w:pPr>
            <w:r>
              <w:rPr>
                <w:rFonts w:eastAsia="等线"/>
                <w:b/>
                <w:szCs w:val="20"/>
                <w:lang w:val="en-US" w:eastAsia="zh-CN"/>
              </w:rPr>
              <w:t>Sidelin</w:t>
            </w:r>
            <w:r>
              <w:rPr>
                <w:rFonts w:eastAsia="等线"/>
                <w:b/>
                <w:color w:val="FF0000"/>
                <w:szCs w:val="20"/>
                <w:lang w:val="en-US" w:eastAsia="zh-CN"/>
              </w:rPr>
              <w:t>k</w:t>
            </w:r>
            <w:r>
              <w:rPr>
                <w:rFonts w:eastAsia="等线"/>
                <w:b/>
                <w:strike/>
                <w:color w:val="FF0000"/>
                <w:szCs w:val="20"/>
                <w:lang w:val="en-US" w:eastAsia="zh-CN"/>
              </w:rPr>
              <w:t>g</w:t>
            </w:r>
            <w:r>
              <w:rPr>
                <w:rFonts w:eastAsia="等线"/>
                <w:b/>
                <w:szCs w:val="20"/>
                <w:lang w:val="en-US" w:eastAsia="zh-CN"/>
              </w:rPr>
              <w:t xml:space="preserve"> positioning measurement can be reported to either LMF or UE. </w:t>
            </w:r>
          </w:p>
          <w:p w14:paraId="736882F5"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applicable conditions/scenarios/measurements for the report to LMF or UE.</w:t>
            </w:r>
          </w:p>
          <w:p w14:paraId="0B74E260" w14:textId="77777777" w:rsidR="005C2F9D" w:rsidRDefault="00AB16C0">
            <w:pPr>
              <w:rPr>
                <w:rFonts w:eastAsia="等线"/>
                <w:szCs w:val="20"/>
                <w:lang w:eastAsia="zh-CN"/>
              </w:rPr>
            </w:pPr>
            <w:r>
              <w:rPr>
                <w:rFonts w:eastAsia="等线" w:hint="eastAsia"/>
                <w:szCs w:val="20"/>
                <w:lang w:eastAsia="zh-CN"/>
              </w:rPr>
              <w:t>I</w:t>
            </w:r>
            <w:r>
              <w:rPr>
                <w:rFonts w:eastAsia="等线"/>
                <w:szCs w:val="20"/>
                <w:lang w:eastAsia="zh-CN"/>
              </w:rPr>
              <w:t>n addition, we would like to clarify whether the case of reporting to LMF including reporting to LMF via gNB or not.</w:t>
            </w:r>
          </w:p>
          <w:p w14:paraId="1E1D299C"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prefer to discuss this after RAN2 made some aggrement about LMF for SL positioning.</w:t>
            </w:r>
          </w:p>
        </w:tc>
      </w:tr>
      <w:tr w:rsidR="005C2F9D" w14:paraId="485146F7" w14:textId="77777777" w:rsidTr="00DD426A">
        <w:tc>
          <w:tcPr>
            <w:tcW w:w="1584" w:type="dxa"/>
          </w:tcPr>
          <w:p w14:paraId="17D6BB62" w14:textId="77777777" w:rsidR="005C2F9D" w:rsidRDefault="00AB16C0">
            <w:pPr>
              <w:rPr>
                <w:rFonts w:eastAsia="等线"/>
                <w:szCs w:val="20"/>
                <w:lang w:val="en-US" w:eastAsia="zh-CN"/>
              </w:rPr>
            </w:pPr>
            <w:r>
              <w:rPr>
                <w:rFonts w:eastAsia="等线"/>
                <w:szCs w:val="20"/>
                <w:lang w:val="en-US" w:eastAsia="zh-CN"/>
              </w:rPr>
              <w:t>Qualcomm</w:t>
            </w:r>
          </w:p>
        </w:tc>
        <w:tc>
          <w:tcPr>
            <w:tcW w:w="7476" w:type="dxa"/>
          </w:tcPr>
          <w:p w14:paraId="23DF4B1C" w14:textId="77777777" w:rsidR="005C2F9D" w:rsidRDefault="00AB16C0">
            <w:pPr>
              <w:rPr>
                <w:rFonts w:eastAsia="等线"/>
                <w:szCs w:val="20"/>
                <w:lang w:val="en-US" w:eastAsia="zh-CN"/>
              </w:rPr>
            </w:pPr>
            <w:r>
              <w:rPr>
                <w:rFonts w:eastAsia="等线"/>
                <w:szCs w:val="20"/>
                <w:lang w:val="en-US" w:eastAsia="zh-CN"/>
              </w:rPr>
              <w:t>In our view, this is a discussion for RAN2.</w:t>
            </w:r>
          </w:p>
        </w:tc>
      </w:tr>
      <w:tr w:rsidR="005C2F9D" w14:paraId="07BE1FCA" w14:textId="77777777" w:rsidTr="00DD426A">
        <w:tc>
          <w:tcPr>
            <w:tcW w:w="1584" w:type="dxa"/>
          </w:tcPr>
          <w:p w14:paraId="711C4ABE" w14:textId="77777777" w:rsidR="005C2F9D" w:rsidRDefault="00AB16C0">
            <w:pPr>
              <w:rPr>
                <w:rFonts w:eastAsia="等线"/>
                <w:szCs w:val="20"/>
                <w:lang w:val="en-US" w:eastAsia="zh-CN"/>
              </w:rPr>
            </w:pPr>
            <w:r>
              <w:rPr>
                <w:rFonts w:eastAsia="等线"/>
                <w:szCs w:val="20"/>
                <w:lang w:val="en-US" w:eastAsia="zh-CN"/>
              </w:rPr>
              <w:t>Lenovo</w:t>
            </w:r>
          </w:p>
        </w:tc>
        <w:tc>
          <w:tcPr>
            <w:tcW w:w="7476" w:type="dxa"/>
          </w:tcPr>
          <w:p w14:paraId="656C5322" w14:textId="77777777" w:rsidR="005C2F9D" w:rsidRDefault="00AB16C0">
            <w:pPr>
              <w:rPr>
                <w:rFonts w:eastAsia="等线"/>
                <w:szCs w:val="20"/>
                <w:lang w:val="en-US" w:eastAsia="zh-CN"/>
              </w:rPr>
            </w:pPr>
            <w:r>
              <w:rPr>
                <w:rFonts w:eastAsia="等线"/>
                <w:szCs w:val="20"/>
                <w:lang w:val="en-US" w:eastAsia="zh-CN"/>
              </w:rPr>
              <w:t>Supportive but this requires coordination with RAN2.</w:t>
            </w:r>
          </w:p>
        </w:tc>
      </w:tr>
      <w:tr w:rsidR="005C2F9D" w14:paraId="32309367" w14:textId="77777777" w:rsidTr="00DD426A">
        <w:tc>
          <w:tcPr>
            <w:tcW w:w="1584" w:type="dxa"/>
          </w:tcPr>
          <w:p w14:paraId="23D63318" w14:textId="77777777" w:rsidR="005C2F9D" w:rsidRDefault="00AB16C0">
            <w:pPr>
              <w:rPr>
                <w:rFonts w:eastAsia="等线"/>
                <w:szCs w:val="20"/>
                <w:lang w:val="en-US" w:eastAsia="zh-CN"/>
              </w:rPr>
            </w:pPr>
            <w:r>
              <w:rPr>
                <w:rFonts w:eastAsia="等线" w:hint="eastAsia"/>
                <w:szCs w:val="20"/>
                <w:lang w:val="en-US" w:eastAsia="zh-CN"/>
              </w:rPr>
              <w:t>ZTE</w:t>
            </w:r>
          </w:p>
        </w:tc>
        <w:tc>
          <w:tcPr>
            <w:tcW w:w="7476" w:type="dxa"/>
          </w:tcPr>
          <w:p w14:paraId="6B72E7B9" w14:textId="77777777" w:rsidR="005C2F9D" w:rsidRDefault="00AB16C0">
            <w:pPr>
              <w:rPr>
                <w:rFonts w:eastAsia="等线"/>
                <w:szCs w:val="20"/>
                <w:lang w:val="en-US" w:eastAsia="zh-CN"/>
              </w:rPr>
            </w:pPr>
            <w:r>
              <w:rPr>
                <w:rFonts w:eastAsia="等线" w:hint="eastAsia"/>
                <w:szCs w:val="20"/>
                <w:lang w:val="en-US" w:eastAsia="zh-CN"/>
              </w:rPr>
              <w:t>Support.</w:t>
            </w:r>
          </w:p>
        </w:tc>
      </w:tr>
      <w:tr w:rsidR="005C2F9D" w14:paraId="53725B9F" w14:textId="77777777" w:rsidTr="00DD426A">
        <w:tc>
          <w:tcPr>
            <w:tcW w:w="1584" w:type="dxa"/>
          </w:tcPr>
          <w:p w14:paraId="0C939F2D" w14:textId="7C806E20" w:rsidR="005C2F9D" w:rsidRDefault="00770F25">
            <w:pPr>
              <w:rPr>
                <w:rFonts w:eastAsia="等线"/>
                <w:szCs w:val="20"/>
                <w:lang w:val="en-US" w:eastAsia="zh-CN"/>
              </w:rPr>
            </w:pPr>
            <w:r>
              <w:rPr>
                <w:rFonts w:eastAsia="等线"/>
                <w:szCs w:val="20"/>
                <w:lang w:val="en-US" w:eastAsia="zh-CN"/>
              </w:rPr>
              <w:t>Futurewei</w:t>
            </w:r>
          </w:p>
        </w:tc>
        <w:tc>
          <w:tcPr>
            <w:tcW w:w="7476" w:type="dxa"/>
          </w:tcPr>
          <w:p w14:paraId="164E4323" w14:textId="7CE53E3B" w:rsidR="005C2F9D" w:rsidRDefault="00770F25">
            <w:pPr>
              <w:rPr>
                <w:rFonts w:eastAsia="等线"/>
                <w:szCs w:val="20"/>
                <w:lang w:val="en-US" w:eastAsia="zh-CN"/>
              </w:rPr>
            </w:pPr>
            <w:r>
              <w:rPr>
                <w:rFonts w:eastAsia="等线"/>
                <w:szCs w:val="20"/>
                <w:lang w:val="en-US" w:eastAsia="zh-CN"/>
              </w:rPr>
              <w:t>Support</w:t>
            </w:r>
          </w:p>
        </w:tc>
      </w:tr>
      <w:tr w:rsidR="00DD426A" w14:paraId="0B4F0371" w14:textId="77777777" w:rsidTr="00DD426A">
        <w:tc>
          <w:tcPr>
            <w:tcW w:w="1584" w:type="dxa"/>
          </w:tcPr>
          <w:p w14:paraId="6531CEA8" w14:textId="766A33CD" w:rsidR="00DD426A" w:rsidRDefault="00DD426A" w:rsidP="00DD426A">
            <w:pPr>
              <w:rPr>
                <w:rFonts w:eastAsia="等线"/>
                <w:sz w:val="24"/>
                <w:lang w:val="en-US" w:eastAsia="zh-CN"/>
              </w:rPr>
            </w:pPr>
            <w:r>
              <w:rPr>
                <w:rFonts w:ascii="Times New Roman" w:eastAsia="Malgun Gothic" w:hAnsi="Times New Roman" w:hint="eastAsia"/>
                <w:szCs w:val="20"/>
                <w:lang w:val="en-US" w:eastAsia="ko-KR"/>
              </w:rPr>
              <w:t>LGE</w:t>
            </w:r>
          </w:p>
        </w:tc>
        <w:tc>
          <w:tcPr>
            <w:tcW w:w="7476" w:type="dxa"/>
          </w:tcPr>
          <w:p w14:paraId="42D1F273" w14:textId="63523615" w:rsidR="00DD426A" w:rsidRDefault="00DD426A" w:rsidP="00DD426A">
            <w:pPr>
              <w:rPr>
                <w:rFonts w:eastAsia="等线"/>
                <w:sz w:val="24"/>
                <w:lang w:val="en-US" w:eastAsia="zh-CN"/>
              </w:rPr>
            </w:pPr>
            <w:r>
              <w:rPr>
                <w:rFonts w:ascii="Times New Roman" w:eastAsia="Malgun Gothic" w:hAnsi="Times New Roman" w:hint="eastAsia"/>
                <w:szCs w:val="20"/>
                <w:lang w:val="en-US" w:eastAsia="ko-KR"/>
              </w:rPr>
              <w:t>Support</w:t>
            </w:r>
          </w:p>
        </w:tc>
      </w:tr>
      <w:tr w:rsidR="002556CA" w14:paraId="58D618A8" w14:textId="77777777" w:rsidTr="00DD426A">
        <w:tc>
          <w:tcPr>
            <w:tcW w:w="1584" w:type="dxa"/>
          </w:tcPr>
          <w:p w14:paraId="1F1EE513" w14:textId="471CF347"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76" w:type="dxa"/>
          </w:tcPr>
          <w:p w14:paraId="7F46C3E5" w14:textId="168BC230" w:rsidR="002556CA" w:rsidRDefault="002556CA" w:rsidP="002556CA">
            <w:pPr>
              <w:rPr>
                <w:rFonts w:eastAsia="Malgun Gothic"/>
                <w:szCs w:val="20"/>
                <w:lang w:val="en-US" w:eastAsia="ko-KR"/>
              </w:rPr>
            </w:pPr>
            <w:r>
              <w:rPr>
                <w:rFonts w:ascii="Times New Roman" w:eastAsia="等线" w:hAnsi="Times New Roman"/>
                <w:szCs w:val="20"/>
                <w:lang w:val="en-US" w:eastAsia="zh-CN"/>
              </w:rPr>
              <w:t>Supoort.</w:t>
            </w:r>
          </w:p>
        </w:tc>
      </w:tr>
      <w:tr w:rsidR="00EA70C3" w14:paraId="5BE011FD" w14:textId="77777777" w:rsidTr="00DD426A">
        <w:tc>
          <w:tcPr>
            <w:tcW w:w="1584" w:type="dxa"/>
          </w:tcPr>
          <w:p w14:paraId="5743CFDE" w14:textId="0D1E2603" w:rsidR="00EA70C3" w:rsidRDefault="00EA70C3" w:rsidP="002556CA">
            <w:pPr>
              <w:rPr>
                <w:rFonts w:eastAsia="等线"/>
                <w:szCs w:val="20"/>
                <w:lang w:val="en-US" w:eastAsia="zh-CN"/>
              </w:rPr>
            </w:pPr>
            <w:r w:rsidRPr="00EA70C3">
              <w:rPr>
                <w:rFonts w:eastAsia="等线"/>
                <w:szCs w:val="20"/>
                <w:lang w:val="en-US" w:eastAsia="zh-CN"/>
              </w:rPr>
              <w:t>InterDigital</w:t>
            </w:r>
          </w:p>
        </w:tc>
        <w:tc>
          <w:tcPr>
            <w:tcW w:w="7476" w:type="dxa"/>
          </w:tcPr>
          <w:p w14:paraId="5F8A68B7" w14:textId="7457DFA1" w:rsidR="00EA70C3" w:rsidRDefault="00EA70C3" w:rsidP="002556CA">
            <w:pPr>
              <w:rPr>
                <w:rFonts w:eastAsia="等线"/>
                <w:szCs w:val="20"/>
                <w:lang w:val="en-US" w:eastAsia="zh-CN"/>
              </w:rPr>
            </w:pPr>
            <w:r>
              <w:rPr>
                <w:rFonts w:eastAsia="等线"/>
                <w:szCs w:val="20"/>
                <w:lang w:val="en-US" w:eastAsia="zh-CN"/>
              </w:rPr>
              <w:t>Support.</w:t>
            </w:r>
          </w:p>
        </w:tc>
      </w:tr>
      <w:tr w:rsidR="00D34CC6" w14:paraId="2DC49D2D" w14:textId="77777777" w:rsidTr="00DD426A">
        <w:tc>
          <w:tcPr>
            <w:tcW w:w="1584" w:type="dxa"/>
          </w:tcPr>
          <w:p w14:paraId="7626B1C5" w14:textId="45A3EEC9" w:rsidR="00D34CC6" w:rsidRPr="00EA70C3" w:rsidRDefault="00D34CC6" w:rsidP="002556CA">
            <w:pPr>
              <w:rPr>
                <w:rFonts w:eastAsia="等线"/>
                <w:szCs w:val="20"/>
                <w:lang w:val="en-US" w:eastAsia="zh-CN"/>
              </w:rPr>
            </w:pPr>
            <w:r>
              <w:rPr>
                <w:rFonts w:eastAsia="等线" w:hint="eastAsia"/>
                <w:szCs w:val="20"/>
                <w:lang w:val="en-US" w:eastAsia="zh-CN"/>
              </w:rPr>
              <w:t>Sharp</w:t>
            </w:r>
          </w:p>
        </w:tc>
        <w:tc>
          <w:tcPr>
            <w:tcW w:w="7476" w:type="dxa"/>
          </w:tcPr>
          <w:p w14:paraId="457ED52B" w14:textId="79CD81FC" w:rsidR="00D34CC6" w:rsidRDefault="00D34CC6" w:rsidP="002556CA">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040334" w14:paraId="0387DD75" w14:textId="77777777" w:rsidTr="00DD426A">
        <w:tc>
          <w:tcPr>
            <w:tcW w:w="1584" w:type="dxa"/>
          </w:tcPr>
          <w:p w14:paraId="56824C0F" w14:textId="7112D124" w:rsidR="00040334" w:rsidRDefault="00040334" w:rsidP="00040334">
            <w:pPr>
              <w:rPr>
                <w:rFonts w:eastAsia="等线"/>
                <w:szCs w:val="20"/>
                <w:lang w:val="en-US" w:eastAsia="zh-CN"/>
              </w:rPr>
            </w:pPr>
            <w:r>
              <w:rPr>
                <w:rFonts w:ascii="Times New Roman" w:eastAsia="等线" w:hAnsi="Times New Roman"/>
                <w:szCs w:val="20"/>
                <w:lang w:val="en-US" w:eastAsia="zh-CN"/>
              </w:rPr>
              <w:t>Nokia, NSB</w:t>
            </w:r>
          </w:p>
        </w:tc>
        <w:tc>
          <w:tcPr>
            <w:tcW w:w="7476" w:type="dxa"/>
          </w:tcPr>
          <w:p w14:paraId="5FACCED6" w14:textId="79EE3940" w:rsidR="00040334" w:rsidRDefault="00040334" w:rsidP="00040334">
            <w:pPr>
              <w:rPr>
                <w:rFonts w:eastAsia="等线"/>
                <w:szCs w:val="20"/>
                <w:lang w:val="en-US" w:eastAsia="zh-CN"/>
              </w:rPr>
            </w:pPr>
            <w:r>
              <w:rPr>
                <w:rFonts w:ascii="Times New Roman" w:eastAsia="等线" w:hAnsi="Times New Roman"/>
                <w:szCs w:val="20"/>
                <w:lang w:val="en-US" w:eastAsia="zh-CN"/>
              </w:rPr>
              <w:t xml:space="preserve">Reporting to LMF is out of RAN1 scope. </w:t>
            </w:r>
          </w:p>
        </w:tc>
      </w:tr>
    </w:tbl>
    <w:p w14:paraId="7143BB79" w14:textId="77777777" w:rsidR="005C2F9D" w:rsidRDefault="005C2F9D">
      <w:pPr>
        <w:rPr>
          <w:rFonts w:eastAsia="等线"/>
          <w:sz w:val="24"/>
          <w:lang w:val="en-US" w:eastAsia="zh-CN"/>
        </w:rPr>
      </w:pPr>
    </w:p>
    <w:p w14:paraId="57BF5EEB" w14:textId="019C4984" w:rsidR="0096181E" w:rsidRDefault="0096181E" w:rsidP="0096181E">
      <w:pPr>
        <w:rPr>
          <w:rFonts w:eastAsia="等线"/>
          <w:sz w:val="24"/>
          <w:lang w:val="en-US" w:eastAsia="zh-CN"/>
        </w:rPr>
      </w:pPr>
      <w:r>
        <w:rPr>
          <w:rFonts w:eastAsia="等线"/>
          <w:sz w:val="24"/>
          <w:lang w:val="en-US" w:eastAsia="zh-CN"/>
        </w:rPr>
        <w:t>It seems majority supports measurement report towards both LMF and UE. Concerned companies believe this is RAN2 issues. Based on the comments received, FL would like to reword the issues discussed here to:</w:t>
      </w:r>
    </w:p>
    <w:p w14:paraId="63A94119" w14:textId="5699A5AB" w:rsidR="0096181E" w:rsidRPr="009076E9" w:rsidRDefault="0096181E" w:rsidP="00502E11">
      <w:pPr>
        <w:rPr>
          <w:highlight w:val="magenta"/>
          <w:lang w:val="en-US"/>
        </w:rPr>
      </w:pPr>
      <w:r w:rsidRPr="009076E9">
        <w:rPr>
          <w:rFonts w:eastAsia="等线"/>
          <w:highlight w:val="magenta"/>
          <w:lang w:val="en-US"/>
        </w:rPr>
        <w:t>[ROUND</w:t>
      </w:r>
      <w:proofErr w:type="gramStart"/>
      <w:r w:rsidRPr="009076E9">
        <w:rPr>
          <w:rFonts w:eastAsia="等线"/>
          <w:highlight w:val="magenta"/>
          <w:lang w:val="en-US"/>
        </w:rPr>
        <w:t>2]</w:t>
      </w:r>
      <w:r w:rsidRPr="009076E9">
        <w:rPr>
          <w:highlight w:val="magenta"/>
          <w:lang w:val="en-US"/>
        </w:rPr>
        <w:t>[</w:t>
      </w:r>
      <w:proofErr w:type="gramEnd"/>
      <w:r w:rsidR="009076E9" w:rsidRPr="009076E9">
        <w:rPr>
          <w:highlight w:val="magenta"/>
          <w:lang w:val="en-US"/>
        </w:rPr>
        <w:t>HIGH</w:t>
      </w:r>
      <w:r w:rsidRPr="009076E9">
        <w:rPr>
          <w:highlight w:val="magenta"/>
          <w:lang w:val="en-US"/>
        </w:rPr>
        <w:t>] FL proposal 4.1.4</w:t>
      </w:r>
      <w:r w:rsidRPr="009076E9">
        <w:rPr>
          <w:highlight w:val="magenta"/>
        </w:rPr>
        <w:t>-v1</w:t>
      </w:r>
      <w:r w:rsidRPr="009076E9">
        <w:rPr>
          <w:highlight w:val="magenta"/>
          <w:lang w:val="en-US"/>
        </w:rPr>
        <w:t xml:space="preserve">: </w:t>
      </w:r>
    </w:p>
    <w:p w14:paraId="6F335337" w14:textId="77777777" w:rsidR="0096181E" w:rsidRDefault="0096181E" w:rsidP="0096181E">
      <w:pPr>
        <w:rPr>
          <w:rFonts w:eastAsia="等线"/>
          <w:b/>
          <w:szCs w:val="20"/>
          <w:lang w:val="en-US" w:eastAsia="zh-CN"/>
        </w:rPr>
      </w:pPr>
      <w:r w:rsidRPr="009076E9">
        <w:rPr>
          <w:rFonts w:eastAsia="等线" w:hint="eastAsia"/>
          <w:b/>
          <w:szCs w:val="20"/>
          <w:lang w:val="en-US" w:eastAsia="zh-CN"/>
        </w:rPr>
        <w:lastRenderedPageBreak/>
        <w:t>S</w:t>
      </w:r>
      <w:r w:rsidRPr="009076E9">
        <w:rPr>
          <w:rFonts w:eastAsia="等线"/>
          <w:b/>
          <w:szCs w:val="20"/>
          <w:lang w:val="en-US" w:eastAsia="zh-CN"/>
        </w:rPr>
        <w:t>tudy measurement report content for both the cases of sideling positioning measurement reported to LMF and UE, including both UE assisted and UE based positioning.</w:t>
      </w:r>
    </w:p>
    <w:p w14:paraId="6D8EAB2A" w14:textId="739F7DF9" w:rsidR="009F30DB" w:rsidRDefault="009F30DB" w:rsidP="009F30DB">
      <w:pPr>
        <w:jc w:val="center"/>
        <w:rPr>
          <w:rFonts w:eastAsiaTheme="minorEastAsia"/>
          <w:lang w:eastAsia="zh-CN"/>
        </w:rPr>
      </w:pPr>
      <w:r>
        <w:rPr>
          <w:rFonts w:eastAsiaTheme="minorEastAsia" w:hint="eastAsia"/>
          <w:lang w:eastAsia="zh-CN"/>
        </w:rPr>
        <w:t>T</w:t>
      </w:r>
      <w:r>
        <w:rPr>
          <w:rFonts w:eastAsiaTheme="minorEastAsia"/>
          <w:lang w:eastAsia="zh-CN"/>
        </w:rPr>
        <w:t>able 4.1.4-v2 Collection of views on FL proposal 4.1.4-v2</w:t>
      </w:r>
    </w:p>
    <w:tbl>
      <w:tblPr>
        <w:tblStyle w:val="aff4"/>
        <w:tblW w:w="0" w:type="auto"/>
        <w:tblLook w:val="04A0" w:firstRow="1" w:lastRow="0" w:firstColumn="1" w:lastColumn="0" w:noHBand="0" w:noVBand="1"/>
      </w:tblPr>
      <w:tblGrid>
        <w:gridCol w:w="1616"/>
        <w:gridCol w:w="7444"/>
      </w:tblGrid>
      <w:tr w:rsidR="009F30DB" w14:paraId="23F8C768" w14:textId="77777777" w:rsidTr="00295BFC">
        <w:tc>
          <w:tcPr>
            <w:tcW w:w="1616" w:type="dxa"/>
          </w:tcPr>
          <w:p w14:paraId="1549575B" w14:textId="77777777" w:rsidR="009F30DB" w:rsidRDefault="009F30DB"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39A90385" w14:textId="77777777" w:rsidR="009F30DB" w:rsidRDefault="009F30DB"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3.1.3-v2</w:t>
            </w:r>
          </w:p>
        </w:tc>
      </w:tr>
      <w:tr w:rsidR="009F30DB" w14:paraId="30D9871B" w14:textId="77777777" w:rsidTr="00295BFC">
        <w:tc>
          <w:tcPr>
            <w:tcW w:w="1616" w:type="dxa"/>
          </w:tcPr>
          <w:p w14:paraId="1A069C34" w14:textId="77777777" w:rsidR="009F30DB" w:rsidRDefault="009F30DB" w:rsidP="00295BFC">
            <w:pPr>
              <w:rPr>
                <w:rFonts w:eastAsia="Malgun Gothic"/>
                <w:lang w:eastAsia="ko-KR"/>
              </w:rPr>
            </w:pPr>
          </w:p>
        </w:tc>
        <w:tc>
          <w:tcPr>
            <w:tcW w:w="7444" w:type="dxa"/>
          </w:tcPr>
          <w:p w14:paraId="0AA32BF2" w14:textId="77777777" w:rsidR="009F30DB" w:rsidRDefault="009F30DB" w:rsidP="00295BFC">
            <w:pPr>
              <w:rPr>
                <w:rFonts w:eastAsiaTheme="minorEastAsia"/>
                <w:lang w:eastAsia="zh-CN"/>
              </w:rPr>
            </w:pPr>
          </w:p>
        </w:tc>
      </w:tr>
      <w:tr w:rsidR="009F30DB" w14:paraId="4B876230" w14:textId="77777777" w:rsidTr="00295BFC">
        <w:tc>
          <w:tcPr>
            <w:tcW w:w="1616" w:type="dxa"/>
          </w:tcPr>
          <w:p w14:paraId="2420E662" w14:textId="77777777" w:rsidR="009F30DB" w:rsidRDefault="009F30DB" w:rsidP="00295BFC">
            <w:pPr>
              <w:rPr>
                <w:rFonts w:eastAsiaTheme="minorEastAsia"/>
                <w:lang w:val="en-US" w:eastAsia="zh-CN"/>
              </w:rPr>
            </w:pPr>
          </w:p>
        </w:tc>
        <w:tc>
          <w:tcPr>
            <w:tcW w:w="7444" w:type="dxa"/>
          </w:tcPr>
          <w:p w14:paraId="1D3313B2" w14:textId="77777777" w:rsidR="009F30DB" w:rsidRDefault="009F30DB" w:rsidP="00295BFC">
            <w:pPr>
              <w:rPr>
                <w:rFonts w:eastAsiaTheme="minorEastAsia"/>
                <w:lang w:val="en-US" w:eastAsia="zh-CN"/>
              </w:rPr>
            </w:pPr>
          </w:p>
        </w:tc>
      </w:tr>
      <w:tr w:rsidR="009F30DB" w14:paraId="78AED880" w14:textId="77777777" w:rsidTr="00295BFC">
        <w:tc>
          <w:tcPr>
            <w:tcW w:w="1616" w:type="dxa"/>
          </w:tcPr>
          <w:p w14:paraId="23CEB311" w14:textId="77777777" w:rsidR="009F30DB" w:rsidRDefault="009F30DB" w:rsidP="00295BFC">
            <w:pPr>
              <w:rPr>
                <w:rFonts w:eastAsiaTheme="minorEastAsia"/>
                <w:lang w:eastAsia="zh-CN"/>
              </w:rPr>
            </w:pPr>
          </w:p>
        </w:tc>
        <w:tc>
          <w:tcPr>
            <w:tcW w:w="7444" w:type="dxa"/>
          </w:tcPr>
          <w:p w14:paraId="4BB84EAB" w14:textId="77777777" w:rsidR="009F30DB" w:rsidRDefault="009F30DB" w:rsidP="00295BFC">
            <w:pPr>
              <w:rPr>
                <w:rFonts w:eastAsiaTheme="minorEastAsia"/>
                <w:lang w:eastAsia="zh-CN"/>
              </w:rPr>
            </w:pPr>
          </w:p>
        </w:tc>
      </w:tr>
      <w:tr w:rsidR="009F30DB" w14:paraId="2BCD3286" w14:textId="77777777" w:rsidTr="00295BFC">
        <w:tc>
          <w:tcPr>
            <w:tcW w:w="1616" w:type="dxa"/>
          </w:tcPr>
          <w:p w14:paraId="66B4934B" w14:textId="77777777" w:rsidR="009F30DB" w:rsidRDefault="009F30DB" w:rsidP="00295BFC">
            <w:pPr>
              <w:rPr>
                <w:rFonts w:eastAsiaTheme="minorEastAsia"/>
                <w:lang w:eastAsia="zh-CN"/>
              </w:rPr>
            </w:pPr>
          </w:p>
        </w:tc>
        <w:tc>
          <w:tcPr>
            <w:tcW w:w="7444" w:type="dxa"/>
          </w:tcPr>
          <w:p w14:paraId="38839A8F" w14:textId="77777777" w:rsidR="009F30DB" w:rsidRDefault="009F30DB" w:rsidP="00295BFC">
            <w:pPr>
              <w:rPr>
                <w:rFonts w:eastAsiaTheme="minorEastAsia"/>
                <w:lang w:eastAsia="zh-CN"/>
              </w:rPr>
            </w:pPr>
          </w:p>
        </w:tc>
      </w:tr>
      <w:tr w:rsidR="009F30DB" w14:paraId="5FE8C8E0" w14:textId="77777777" w:rsidTr="00295BFC">
        <w:tc>
          <w:tcPr>
            <w:tcW w:w="1616" w:type="dxa"/>
          </w:tcPr>
          <w:p w14:paraId="7A17F899" w14:textId="77777777" w:rsidR="009F30DB" w:rsidRDefault="009F30DB" w:rsidP="00295BFC">
            <w:pPr>
              <w:rPr>
                <w:rFonts w:eastAsiaTheme="minorEastAsia"/>
                <w:lang w:eastAsia="zh-CN"/>
              </w:rPr>
            </w:pPr>
          </w:p>
        </w:tc>
        <w:tc>
          <w:tcPr>
            <w:tcW w:w="7444" w:type="dxa"/>
          </w:tcPr>
          <w:p w14:paraId="04A8EF16" w14:textId="77777777" w:rsidR="009F30DB" w:rsidRPr="0019460B" w:rsidRDefault="009F30DB" w:rsidP="00295BFC">
            <w:pPr>
              <w:rPr>
                <w:rFonts w:eastAsiaTheme="minorEastAsia"/>
                <w:lang w:val="en-US" w:eastAsia="zh-CN"/>
              </w:rPr>
            </w:pPr>
          </w:p>
        </w:tc>
      </w:tr>
      <w:tr w:rsidR="009F30DB" w14:paraId="0CE6FDFF" w14:textId="77777777" w:rsidTr="00295BFC">
        <w:tc>
          <w:tcPr>
            <w:tcW w:w="1616" w:type="dxa"/>
          </w:tcPr>
          <w:p w14:paraId="006F27D3" w14:textId="77777777" w:rsidR="009F30DB" w:rsidRDefault="009F30DB" w:rsidP="00295BFC">
            <w:pPr>
              <w:rPr>
                <w:rFonts w:eastAsiaTheme="minorEastAsia"/>
                <w:lang w:eastAsia="zh-CN"/>
              </w:rPr>
            </w:pPr>
          </w:p>
        </w:tc>
        <w:tc>
          <w:tcPr>
            <w:tcW w:w="7444" w:type="dxa"/>
          </w:tcPr>
          <w:p w14:paraId="43577316" w14:textId="77777777" w:rsidR="009F30DB" w:rsidRDefault="009F30DB" w:rsidP="00295BFC">
            <w:pPr>
              <w:rPr>
                <w:rFonts w:eastAsiaTheme="minorEastAsia"/>
                <w:lang w:eastAsia="zh-CN"/>
              </w:rPr>
            </w:pPr>
          </w:p>
        </w:tc>
      </w:tr>
      <w:tr w:rsidR="009F30DB" w14:paraId="0A9E4B78" w14:textId="77777777" w:rsidTr="00295BFC">
        <w:tc>
          <w:tcPr>
            <w:tcW w:w="1616" w:type="dxa"/>
          </w:tcPr>
          <w:p w14:paraId="14AAC6E7" w14:textId="77777777" w:rsidR="009F30DB" w:rsidRDefault="009F30DB" w:rsidP="00295BFC">
            <w:pPr>
              <w:rPr>
                <w:rFonts w:eastAsiaTheme="minorEastAsia"/>
                <w:lang w:eastAsia="zh-CN"/>
              </w:rPr>
            </w:pPr>
          </w:p>
        </w:tc>
        <w:tc>
          <w:tcPr>
            <w:tcW w:w="7444" w:type="dxa"/>
          </w:tcPr>
          <w:p w14:paraId="769D4649" w14:textId="77777777" w:rsidR="009F30DB" w:rsidRDefault="009F30DB" w:rsidP="00295BFC">
            <w:pPr>
              <w:rPr>
                <w:rFonts w:eastAsiaTheme="minorEastAsia"/>
                <w:lang w:eastAsia="zh-CN"/>
              </w:rPr>
            </w:pPr>
          </w:p>
        </w:tc>
      </w:tr>
      <w:tr w:rsidR="009F30DB" w14:paraId="10B0ED09" w14:textId="77777777" w:rsidTr="00295BFC">
        <w:tc>
          <w:tcPr>
            <w:tcW w:w="1616" w:type="dxa"/>
          </w:tcPr>
          <w:p w14:paraId="75C1F243" w14:textId="77777777" w:rsidR="009F30DB" w:rsidRDefault="009F30DB" w:rsidP="00295BFC">
            <w:pPr>
              <w:rPr>
                <w:rFonts w:eastAsiaTheme="minorEastAsia"/>
                <w:lang w:eastAsia="zh-CN"/>
              </w:rPr>
            </w:pPr>
          </w:p>
        </w:tc>
        <w:tc>
          <w:tcPr>
            <w:tcW w:w="7444" w:type="dxa"/>
          </w:tcPr>
          <w:p w14:paraId="2C77F2F8" w14:textId="77777777" w:rsidR="009F30DB" w:rsidRDefault="009F30DB" w:rsidP="00295BFC">
            <w:pPr>
              <w:rPr>
                <w:rFonts w:eastAsiaTheme="minorEastAsia"/>
                <w:lang w:eastAsia="zh-CN"/>
              </w:rPr>
            </w:pPr>
          </w:p>
        </w:tc>
      </w:tr>
      <w:tr w:rsidR="009F30DB" w14:paraId="0BEDD6EA" w14:textId="77777777" w:rsidTr="00295BFC">
        <w:tc>
          <w:tcPr>
            <w:tcW w:w="1616" w:type="dxa"/>
          </w:tcPr>
          <w:p w14:paraId="6E823D0C" w14:textId="77777777" w:rsidR="009F30DB" w:rsidRPr="005C6AAE" w:rsidRDefault="009F30DB" w:rsidP="00295BFC">
            <w:pPr>
              <w:rPr>
                <w:rFonts w:eastAsiaTheme="minorEastAsia"/>
                <w:lang w:eastAsia="zh-CN"/>
              </w:rPr>
            </w:pPr>
          </w:p>
        </w:tc>
        <w:tc>
          <w:tcPr>
            <w:tcW w:w="7444" w:type="dxa"/>
          </w:tcPr>
          <w:p w14:paraId="156CD9D7" w14:textId="77777777" w:rsidR="009F30DB" w:rsidRDefault="009F30DB" w:rsidP="00295BFC">
            <w:pPr>
              <w:rPr>
                <w:rFonts w:eastAsiaTheme="minorEastAsia"/>
                <w:lang w:eastAsia="zh-CN"/>
              </w:rPr>
            </w:pPr>
          </w:p>
        </w:tc>
      </w:tr>
      <w:tr w:rsidR="009F30DB" w14:paraId="5DEAC2EF" w14:textId="77777777" w:rsidTr="00295BFC">
        <w:tc>
          <w:tcPr>
            <w:tcW w:w="1616" w:type="dxa"/>
          </w:tcPr>
          <w:p w14:paraId="3E5A7F43" w14:textId="77777777" w:rsidR="009F30DB" w:rsidRDefault="009F30DB" w:rsidP="00295BFC">
            <w:pPr>
              <w:rPr>
                <w:rFonts w:eastAsiaTheme="minorEastAsia"/>
                <w:lang w:eastAsia="zh-CN"/>
              </w:rPr>
            </w:pPr>
          </w:p>
        </w:tc>
        <w:tc>
          <w:tcPr>
            <w:tcW w:w="7444" w:type="dxa"/>
          </w:tcPr>
          <w:p w14:paraId="30D10648" w14:textId="77777777" w:rsidR="009F30DB" w:rsidRDefault="009F30DB" w:rsidP="00295BFC">
            <w:pPr>
              <w:rPr>
                <w:rFonts w:eastAsiaTheme="minorEastAsia"/>
                <w:lang w:eastAsia="zh-CN"/>
              </w:rPr>
            </w:pPr>
          </w:p>
        </w:tc>
      </w:tr>
      <w:tr w:rsidR="009F30DB" w14:paraId="121494D4" w14:textId="77777777" w:rsidTr="00295BFC">
        <w:tc>
          <w:tcPr>
            <w:tcW w:w="1616" w:type="dxa"/>
          </w:tcPr>
          <w:p w14:paraId="12452F4E" w14:textId="77777777" w:rsidR="009F30DB" w:rsidRDefault="009F30DB" w:rsidP="00295BFC">
            <w:pPr>
              <w:rPr>
                <w:rFonts w:eastAsiaTheme="minorEastAsia"/>
                <w:lang w:eastAsia="zh-CN"/>
              </w:rPr>
            </w:pPr>
          </w:p>
        </w:tc>
        <w:tc>
          <w:tcPr>
            <w:tcW w:w="7444" w:type="dxa"/>
          </w:tcPr>
          <w:p w14:paraId="03348D12" w14:textId="77777777" w:rsidR="009F30DB" w:rsidRDefault="009F30DB" w:rsidP="00295BFC">
            <w:pPr>
              <w:rPr>
                <w:rFonts w:eastAsiaTheme="minorEastAsia"/>
                <w:lang w:eastAsia="zh-CN"/>
              </w:rPr>
            </w:pPr>
          </w:p>
        </w:tc>
      </w:tr>
      <w:tr w:rsidR="009F30DB" w14:paraId="50035366" w14:textId="77777777" w:rsidTr="00295BFC">
        <w:tc>
          <w:tcPr>
            <w:tcW w:w="1616" w:type="dxa"/>
          </w:tcPr>
          <w:p w14:paraId="3A9E3FB7" w14:textId="77777777" w:rsidR="009F30DB" w:rsidRPr="006E052E" w:rsidRDefault="009F30DB" w:rsidP="00295BFC">
            <w:pPr>
              <w:rPr>
                <w:rFonts w:eastAsia="宋体"/>
                <w:szCs w:val="20"/>
                <w:lang w:val="en-US"/>
              </w:rPr>
            </w:pPr>
          </w:p>
        </w:tc>
        <w:tc>
          <w:tcPr>
            <w:tcW w:w="7444" w:type="dxa"/>
          </w:tcPr>
          <w:p w14:paraId="63FF30E3" w14:textId="77777777" w:rsidR="009F30DB" w:rsidRDefault="009F30DB" w:rsidP="00295BFC">
            <w:pPr>
              <w:rPr>
                <w:rFonts w:eastAsiaTheme="minorEastAsia"/>
                <w:lang w:eastAsia="zh-CN"/>
              </w:rPr>
            </w:pPr>
          </w:p>
        </w:tc>
      </w:tr>
      <w:tr w:rsidR="009F30DB" w14:paraId="0DFA00EA" w14:textId="77777777" w:rsidTr="00295BFC">
        <w:tc>
          <w:tcPr>
            <w:tcW w:w="1616" w:type="dxa"/>
          </w:tcPr>
          <w:p w14:paraId="2AA34F37" w14:textId="77777777" w:rsidR="009F30DB" w:rsidRDefault="009F30DB" w:rsidP="00295BFC">
            <w:pPr>
              <w:rPr>
                <w:rFonts w:eastAsia="宋体"/>
                <w:szCs w:val="20"/>
                <w:lang w:val="en-US" w:eastAsia="zh-CN"/>
              </w:rPr>
            </w:pPr>
          </w:p>
        </w:tc>
        <w:tc>
          <w:tcPr>
            <w:tcW w:w="7444" w:type="dxa"/>
          </w:tcPr>
          <w:p w14:paraId="5622BEAE" w14:textId="77777777" w:rsidR="009F30DB" w:rsidRDefault="009F30DB" w:rsidP="00295BFC">
            <w:pPr>
              <w:rPr>
                <w:rFonts w:eastAsiaTheme="minorEastAsia"/>
                <w:lang w:eastAsia="zh-CN"/>
              </w:rPr>
            </w:pPr>
          </w:p>
        </w:tc>
      </w:tr>
    </w:tbl>
    <w:p w14:paraId="4B01D378" w14:textId="77777777" w:rsidR="009F30DB" w:rsidRDefault="009F30DB" w:rsidP="009F30DB">
      <w:pPr>
        <w:rPr>
          <w:rFonts w:eastAsiaTheme="minorEastAsia"/>
          <w:lang w:eastAsia="zh-CN"/>
        </w:rPr>
      </w:pPr>
    </w:p>
    <w:p w14:paraId="4E7BFE5A" w14:textId="1B5902C1" w:rsidR="005C2F9D" w:rsidRPr="009F30DB" w:rsidRDefault="005C2F9D">
      <w:pPr>
        <w:rPr>
          <w:rFonts w:eastAsia="等线"/>
          <w:sz w:val="24"/>
          <w:lang w:eastAsia="zh-CN"/>
        </w:rPr>
      </w:pPr>
    </w:p>
    <w:p w14:paraId="40CB711E" w14:textId="77777777" w:rsidR="0096181E" w:rsidRDefault="0096181E">
      <w:pPr>
        <w:rPr>
          <w:rFonts w:eastAsia="等线"/>
          <w:sz w:val="24"/>
          <w:lang w:val="en-US" w:eastAsia="zh-CN"/>
        </w:rPr>
      </w:pPr>
    </w:p>
    <w:p w14:paraId="05D9A408" w14:textId="77777777" w:rsidR="005C2F9D" w:rsidRDefault="00AB16C0">
      <w:pPr>
        <w:pStyle w:val="30"/>
        <w:rPr>
          <w:sz w:val="20"/>
          <w:szCs w:val="20"/>
        </w:rPr>
      </w:pPr>
      <w:r>
        <w:rPr>
          <w:sz w:val="20"/>
          <w:szCs w:val="20"/>
        </w:rPr>
        <w:t>Others</w:t>
      </w:r>
    </w:p>
    <w:p w14:paraId="09767883" w14:textId="77777777" w:rsidR="005C2F9D" w:rsidRDefault="00AB16C0">
      <w:pPr>
        <w:spacing w:after="120" w:line="260" w:lineRule="exact"/>
        <w:rPr>
          <w:szCs w:val="20"/>
          <w:lang w:val="en-US"/>
        </w:rPr>
      </w:pPr>
      <w:r>
        <w:rPr>
          <w:szCs w:val="20"/>
          <w:lang w:val="en-US"/>
        </w:rPr>
        <w:t xml:space="preserve">FL found it immature to provide any FL proposal to move forward for the following proposals. All companies are thus encouraged to check intentions of the following proposals and provide views in the table below for clarification and discussion. </w:t>
      </w:r>
    </w:p>
    <w:p w14:paraId="20F9F682" w14:textId="77777777" w:rsidR="005C2F9D" w:rsidRDefault="005C2F9D">
      <w:pPr>
        <w:spacing w:after="120" w:line="260" w:lineRule="exact"/>
        <w:rPr>
          <w:szCs w:val="20"/>
          <w:lang w:val="en-US"/>
        </w:rPr>
      </w:pPr>
    </w:p>
    <w:tbl>
      <w:tblPr>
        <w:tblW w:w="9634" w:type="dxa"/>
        <w:tblLook w:val="04A0" w:firstRow="1" w:lastRow="0" w:firstColumn="1" w:lastColumn="0" w:noHBand="0" w:noVBand="1"/>
      </w:tblPr>
      <w:tblGrid>
        <w:gridCol w:w="1408"/>
        <w:gridCol w:w="1261"/>
        <w:gridCol w:w="6965"/>
      </w:tblGrid>
      <w:tr w:rsidR="005C2F9D" w14:paraId="3EE4925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072A68E" w14:textId="77777777" w:rsidR="005C2F9D" w:rsidRDefault="00AB16C0">
            <w:pPr>
              <w:rPr>
                <w:rFonts w:eastAsia="宋体"/>
                <w:szCs w:val="20"/>
                <w:lang w:val="en-US"/>
              </w:rPr>
            </w:pPr>
            <w:bookmarkStart w:id="31" w:name="_Hlk127685571"/>
            <w:r>
              <w:rPr>
                <w:rFonts w:eastAsia="宋体"/>
                <w:szCs w:val="20"/>
                <w:lang w:val="en-US"/>
              </w:rPr>
              <w:t>FUTUREWEI</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396C5A72" w14:textId="77777777" w:rsidR="005C2F9D" w:rsidRDefault="00221AD3">
            <w:pPr>
              <w:rPr>
                <w:rFonts w:eastAsia="宋体"/>
                <w:b/>
                <w:bCs/>
                <w:color w:val="0000FF"/>
                <w:szCs w:val="20"/>
                <w:u w:val="single"/>
                <w:lang w:val="en-US"/>
              </w:rPr>
            </w:pPr>
            <w:hyperlink r:id="rId133" w:history="1">
              <w:r w:rsidR="00AB16C0">
                <w:rPr>
                  <w:rFonts w:eastAsia="宋体"/>
                  <w:b/>
                  <w:bCs/>
                  <w:color w:val="0000FF"/>
                  <w:szCs w:val="20"/>
                  <w:u w:val="single"/>
                  <w:lang w:val="en-US"/>
                </w:rPr>
                <w:t>R1-2300067</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CD69E7C"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Support all the sidelink related positioning signaling and data exchange types in the shared resource pool.</w:t>
            </w:r>
          </w:p>
          <w:p w14:paraId="208AB113"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7: Support all the sidelink positioning related signaling and data exchange types in the dedicated resource pools.</w:t>
            </w:r>
          </w:p>
          <w:p w14:paraId="03B7D7F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8: Sidelink positioning reporting for SL-PRS dedicated resource pool may be transmitted in a shared resource pool.</w:t>
            </w:r>
          </w:p>
        </w:tc>
      </w:tr>
      <w:tr w:rsidR="005C2F9D" w14:paraId="0EE2942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1CFFB1C" w14:textId="77777777" w:rsidR="005C2F9D" w:rsidRDefault="00AB16C0">
            <w:pPr>
              <w:rPr>
                <w:rFonts w:eastAsia="宋体"/>
                <w:szCs w:val="20"/>
                <w:lang w:val="en-US"/>
              </w:rPr>
            </w:pPr>
            <w:r>
              <w:rPr>
                <w:rFonts w:eastAsia="宋体"/>
                <w:szCs w:val="20"/>
                <w:lang w:val="en-US"/>
              </w:rPr>
              <w:t>Samsung</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2E14EA5" w14:textId="77777777" w:rsidR="005C2F9D" w:rsidRDefault="00221AD3">
            <w:pPr>
              <w:rPr>
                <w:rFonts w:eastAsia="宋体"/>
                <w:b/>
                <w:bCs/>
                <w:color w:val="0000FF"/>
                <w:szCs w:val="20"/>
                <w:u w:val="single"/>
                <w:lang w:val="en-US"/>
              </w:rPr>
            </w:pPr>
            <w:hyperlink r:id="rId134" w:history="1">
              <w:r w:rsidR="00AB16C0">
                <w:rPr>
                  <w:rFonts w:eastAsia="宋体"/>
                  <w:b/>
                  <w:bCs/>
                  <w:color w:val="0000FF"/>
                  <w:szCs w:val="20"/>
                  <w:u w:val="single"/>
                  <w:lang w:val="en-US"/>
                </w:rPr>
                <w:t>R1-2301269</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1892D1E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10: Support request signaling to trigger SL positioning measurement reporting, and study further trigger conditions to satisfy reliability requirement of SL positioning measurement.</w:t>
            </w:r>
          </w:p>
          <w:p w14:paraId="538A7896"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11: Study further enhancements on latency reduction and overhead reduction for SL positioning measurement reporting.</w:t>
            </w:r>
          </w:p>
          <w:p w14:paraId="0240E6CA" w14:textId="77777777" w:rsidR="005C2F9D" w:rsidRDefault="00AB16C0">
            <w:pPr>
              <w:wordWrap w:val="0"/>
              <w:autoSpaceDE w:val="0"/>
              <w:autoSpaceDN w:val="0"/>
              <w:spacing w:after="160" w:line="259" w:lineRule="auto"/>
              <w:rPr>
                <w:b/>
                <w:bCs/>
                <w:kern w:val="2"/>
                <w:szCs w:val="20"/>
                <w:lang w:val="en-US"/>
              </w:rPr>
            </w:pPr>
            <w:r>
              <w:rPr>
                <w:b/>
                <w:bCs/>
                <w:kern w:val="2"/>
                <w:szCs w:val="20"/>
                <w:lang w:val="en-US"/>
              </w:rPr>
              <w:t>Proposal 15: In SL positioning, a target UE decides whether to perform absolute positioning or relative positioning or ranging depending on availability and quality of measurement source(s).</w:t>
            </w:r>
          </w:p>
        </w:tc>
      </w:tr>
      <w:bookmarkEnd w:id="31"/>
    </w:tbl>
    <w:p w14:paraId="255940B5" w14:textId="77777777" w:rsidR="005C2F9D" w:rsidRDefault="005C2F9D">
      <w:pPr>
        <w:rPr>
          <w:sz w:val="24"/>
          <w:lang w:val="en-US"/>
        </w:rPr>
      </w:pPr>
    </w:p>
    <w:p w14:paraId="6C142942" w14:textId="77777777" w:rsidR="005C2F9D" w:rsidRDefault="00AB16C0">
      <w:pPr>
        <w:jc w:val="center"/>
        <w:rPr>
          <w:rFonts w:eastAsia="等线"/>
          <w:szCs w:val="20"/>
          <w:lang w:val="en-US" w:eastAsia="zh-CN"/>
        </w:rPr>
      </w:pPr>
      <w:r>
        <w:rPr>
          <w:rFonts w:eastAsia="等线"/>
          <w:szCs w:val="20"/>
          <w:lang w:val="en-US" w:eastAsia="zh-CN"/>
        </w:rPr>
        <w:t xml:space="preserve">Table 4.1.5-1 Collection of views on views for above proposals </w:t>
      </w:r>
    </w:p>
    <w:tbl>
      <w:tblPr>
        <w:tblStyle w:val="44"/>
        <w:tblW w:w="0" w:type="auto"/>
        <w:tblLook w:val="04A0" w:firstRow="1" w:lastRow="0" w:firstColumn="1" w:lastColumn="0" w:noHBand="0" w:noVBand="1"/>
      </w:tblPr>
      <w:tblGrid>
        <w:gridCol w:w="1619"/>
        <w:gridCol w:w="7441"/>
      </w:tblGrid>
      <w:tr w:rsidR="005C2F9D" w14:paraId="08DCCF5F" w14:textId="77777777">
        <w:tc>
          <w:tcPr>
            <w:tcW w:w="1696" w:type="dxa"/>
          </w:tcPr>
          <w:p w14:paraId="5C7FAA15"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8ACD10E" w14:textId="77777777" w:rsidR="005C2F9D" w:rsidRDefault="00AB16C0">
            <w:pPr>
              <w:jc w:val="center"/>
              <w:rPr>
                <w:rFonts w:eastAsia="等线"/>
                <w:szCs w:val="20"/>
                <w:lang w:val="en-US" w:eastAsia="zh-CN"/>
              </w:rPr>
            </w:pPr>
            <w:r>
              <w:rPr>
                <w:rFonts w:eastAsia="等线"/>
                <w:szCs w:val="20"/>
                <w:lang w:val="en-US" w:eastAsia="zh-CN"/>
              </w:rPr>
              <w:t>Views on FL proposal 3.8.1</w:t>
            </w:r>
          </w:p>
        </w:tc>
      </w:tr>
      <w:tr w:rsidR="005C2F9D" w14:paraId="64E4866A" w14:textId="77777777">
        <w:tc>
          <w:tcPr>
            <w:tcW w:w="1696" w:type="dxa"/>
          </w:tcPr>
          <w:p w14:paraId="1A0C155A" w14:textId="77777777" w:rsidR="005C2F9D" w:rsidRDefault="005C2F9D">
            <w:pPr>
              <w:rPr>
                <w:rFonts w:eastAsia="等线"/>
                <w:szCs w:val="20"/>
                <w:lang w:val="en-US" w:eastAsia="zh-CN"/>
              </w:rPr>
            </w:pPr>
          </w:p>
        </w:tc>
        <w:tc>
          <w:tcPr>
            <w:tcW w:w="8230" w:type="dxa"/>
          </w:tcPr>
          <w:p w14:paraId="5C9BED1E" w14:textId="77777777" w:rsidR="005C2F9D" w:rsidRDefault="005C2F9D">
            <w:pPr>
              <w:rPr>
                <w:rFonts w:eastAsia="等线"/>
                <w:szCs w:val="20"/>
                <w:lang w:val="en-US" w:eastAsia="zh-CN"/>
              </w:rPr>
            </w:pPr>
          </w:p>
        </w:tc>
      </w:tr>
      <w:tr w:rsidR="005C2F9D" w14:paraId="708C9441" w14:textId="77777777">
        <w:tc>
          <w:tcPr>
            <w:tcW w:w="1696" w:type="dxa"/>
          </w:tcPr>
          <w:p w14:paraId="2E058DA4" w14:textId="77777777" w:rsidR="005C2F9D" w:rsidRDefault="005C2F9D">
            <w:pPr>
              <w:rPr>
                <w:rFonts w:eastAsia="等线"/>
                <w:szCs w:val="20"/>
                <w:lang w:val="en-US" w:eastAsia="zh-CN"/>
              </w:rPr>
            </w:pPr>
          </w:p>
        </w:tc>
        <w:tc>
          <w:tcPr>
            <w:tcW w:w="8230" w:type="dxa"/>
          </w:tcPr>
          <w:p w14:paraId="26178D18" w14:textId="77777777" w:rsidR="005C2F9D" w:rsidRDefault="005C2F9D">
            <w:pPr>
              <w:rPr>
                <w:rFonts w:eastAsia="等线"/>
                <w:szCs w:val="20"/>
                <w:lang w:val="en-US" w:eastAsia="zh-CN"/>
              </w:rPr>
            </w:pPr>
          </w:p>
        </w:tc>
      </w:tr>
      <w:tr w:rsidR="005C2F9D" w14:paraId="081EBE35" w14:textId="77777777">
        <w:tc>
          <w:tcPr>
            <w:tcW w:w="1696" w:type="dxa"/>
          </w:tcPr>
          <w:p w14:paraId="5C2066D7" w14:textId="77777777" w:rsidR="005C2F9D" w:rsidRDefault="005C2F9D">
            <w:pPr>
              <w:rPr>
                <w:rFonts w:eastAsia="等线"/>
                <w:szCs w:val="20"/>
                <w:lang w:val="en-US" w:eastAsia="zh-CN"/>
              </w:rPr>
            </w:pPr>
          </w:p>
        </w:tc>
        <w:tc>
          <w:tcPr>
            <w:tcW w:w="8230" w:type="dxa"/>
          </w:tcPr>
          <w:p w14:paraId="62162F3A" w14:textId="77777777" w:rsidR="005C2F9D" w:rsidRDefault="005C2F9D">
            <w:pPr>
              <w:rPr>
                <w:rFonts w:eastAsia="等线"/>
                <w:szCs w:val="20"/>
                <w:lang w:val="en-US" w:eastAsia="zh-CN"/>
              </w:rPr>
            </w:pPr>
          </w:p>
        </w:tc>
      </w:tr>
      <w:tr w:rsidR="005C2F9D" w14:paraId="0AAA608C" w14:textId="77777777">
        <w:tc>
          <w:tcPr>
            <w:tcW w:w="1696" w:type="dxa"/>
          </w:tcPr>
          <w:p w14:paraId="1E73AD94" w14:textId="77777777" w:rsidR="005C2F9D" w:rsidRDefault="005C2F9D">
            <w:pPr>
              <w:rPr>
                <w:rFonts w:eastAsia="等线"/>
                <w:szCs w:val="20"/>
                <w:lang w:val="en-US" w:eastAsia="zh-CN"/>
              </w:rPr>
            </w:pPr>
          </w:p>
        </w:tc>
        <w:tc>
          <w:tcPr>
            <w:tcW w:w="8230" w:type="dxa"/>
          </w:tcPr>
          <w:p w14:paraId="56D6D4B1" w14:textId="77777777" w:rsidR="005C2F9D" w:rsidRDefault="005C2F9D">
            <w:pPr>
              <w:rPr>
                <w:rFonts w:eastAsia="等线"/>
                <w:szCs w:val="20"/>
                <w:lang w:val="en-US" w:eastAsia="zh-CN"/>
              </w:rPr>
            </w:pPr>
          </w:p>
        </w:tc>
      </w:tr>
      <w:tr w:rsidR="005C2F9D" w14:paraId="451A4692" w14:textId="77777777">
        <w:tc>
          <w:tcPr>
            <w:tcW w:w="1696" w:type="dxa"/>
          </w:tcPr>
          <w:p w14:paraId="454690F5" w14:textId="77777777" w:rsidR="005C2F9D" w:rsidRDefault="005C2F9D">
            <w:pPr>
              <w:rPr>
                <w:rFonts w:eastAsia="等线"/>
                <w:szCs w:val="20"/>
                <w:lang w:val="en-US" w:eastAsia="zh-CN"/>
              </w:rPr>
            </w:pPr>
          </w:p>
        </w:tc>
        <w:tc>
          <w:tcPr>
            <w:tcW w:w="8230" w:type="dxa"/>
          </w:tcPr>
          <w:p w14:paraId="3F33E663" w14:textId="77777777" w:rsidR="005C2F9D" w:rsidRDefault="005C2F9D">
            <w:pPr>
              <w:rPr>
                <w:rFonts w:eastAsia="等线"/>
                <w:szCs w:val="20"/>
                <w:lang w:val="en-US" w:eastAsia="zh-CN"/>
              </w:rPr>
            </w:pPr>
          </w:p>
        </w:tc>
      </w:tr>
      <w:tr w:rsidR="005C2F9D" w14:paraId="4AA40859" w14:textId="77777777">
        <w:tc>
          <w:tcPr>
            <w:tcW w:w="1696" w:type="dxa"/>
          </w:tcPr>
          <w:p w14:paraId="1C122A61" w14:textId="77777777" w:rsidR="005C2F9D" w:rsidRDefault="005C2F9D">
            <w:pPr>
              <w:rPr>
                <w:rFonts w:eastAsia="等线"/>
                <w:szCs w:val="20"/>
                <w:lang w:val="en-US" w:eastAsia="zh-CN"/>
              </w:rPr>
            </w:pPr>
          </w:p>
        </w:tc>
        <w:tc>
          <w:tcPr>
            <w:tcW w:w="8230" w:type="dxa"/>
          </w:tcPr>
          <w:p w14:paraId="7FF08ED2" w14:textId="77777777" w:rsidR="005C2F9D" w:rsidRDefault="005C2F9D">
            <w:pPr>
              <w:rPr>
                <w:rFonts w:eastAsia="等线"/>
                <w:szCs w:val="20"/>
                <w:lang w:val="en-US" w:eastAsia="zh-CN"/>
              </w:rPr>
            </w:pPr>
          </w:p>
        </w:tc>
      </w:tr>
      <w:tr w:rsidR="005C2F9D" w14:paraId="3062AD53" w14:textId="77777777">
        <w:tc>
          <w:tcPr>
            <w:tcW w:w="1696" w:type="dxa"/>
          </w:tcPr>
          <w:p w14:paraId="11E11421" w14:textId="77777777" w:rsidR="005C2F9D" w:rsidRDefault="005C2F9D">
            <w:pPr>
              <w:rPr>
                <w:rFonts w:eastAsia="等线"/>
                <w:szCs w:val="20"/>
                <w:lang w:val="en-US" w:eastAsia="zh-CN"/>
              </w:rPr>
            </w:pPr>
          </w:p>
        </w:tc>
        <w:tc>
          <w:tcPr>
            <w:tcW w:w="8230" w:type="dxa"/>
          </w:tcPr>
          <w:p w14:paraId="02CDE8A5" w14:textId="77777777" w:rsidR="005C2F9D" w:rsidRDefault="005C2F9D">
            <w:pPr>
              <w:rPr>
                <w:rFonts w:eastAsia="等线"/>
                <w:szCs w:val="20"/>
                <w:lang w:val="en-US" w:eastAsia="zh-CN"/>
              </w:rPr>
            </w:pPr>
          </w:p>
        </w:tc>
      </w:tr>
    </w:tbl>
    <w:p w14:paraId="54A02983" w14:textId="77777777" w:rsidR="005C2F9D" w:rsidRDefault="005C2F9D">
      <w:pPr>
        <w:rPr>
          <w:rFonts w:eastAsia="等线"/>
          <w:sz w:val="24"/>
          <w:lang w:val="en-US" w:eastAsia="zh-CN"/>
        </w:rPr>
      </w:pPr>
    </w:p>
    <w:p w14:paraId="1F6567B3" w14:textId="77777777" w:rsidR="005C2F9D" w:rsidRDefault="00AB16C0">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10480117" w14:textId="77777777" w:rsidR="005C2F9D" w:rsidRDefault="005C2F9D">
      <w:pPr>
        <w:rPr>
          <w:rFonts w:eastAsia="等线"/>
          <w:szCs w:val="20"/>
          <w:lang w:val="en-US" w:eastAsia="zh-CN"/>
        </w:rPr>
      </w:pPr>
    </w:p>
    <w:p w14:paraId="355E98A3" w14:textId="77777777" w:rsidR="005C2F9D" w:rsidRDefault="00AB16C0">
      <w:pPr>
        <w:jc w:val="center"/>
        <w:rPr>
          <w:rFonts w:eastAsia="等线"/>
          <w:szCs w:val="20"/>
          <w:lang w:val="en-US" w:eastAsia="zh-CN"/>
        </w:rPr>
      </w:pPr>
      <w:r>
        <w:rPr>
          <w:rFonts w:eastAsia="等线"/>
          <w:szCs w:val="20"/>
          <w:lang w:val="en-US" w:eastAsia="zh-CN"/>
        </w:rPr>
        <w:t>Table 4.1.5-2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5C2F9D" w14:paraId="488A5CC4" w14:textId="77777777">
        <w:tc>
          <w:tcPr>
            <w:tcW w:w="1696" w:type="dxa"/>
          </w:tcPr>
          <w:p w14:paraId="0912716C"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395E54C" w14:textId="77777777" w:rsidR="005C2F9D" w:rsidRDefault="00AB16C0">
            <w:pPr>
              <w:jc w:val="center"/>
              <w:rPr>
                <w:rFonts w:eastAsia="等线"/>
                <w:szCs w:val="20"/>
                <w:lang w:val="en-US" w:eastAsia="zh-CN"/>
              </w:rPr>
            </w:pPr>
            <w:r>
              <w:rPr>
                <w:rFonts w:eastAsia="等线"/>
                <w:szCs w:val="20"/>
                <w:lang w:val="en-US" w:eastAsia="zh-CN"/>
              </w:rPr>
              <w:t>Views on FL proposal 3.8.1</w:t>
            </w:r>
          </w:p>
        </w:tc>
      </w:tr>
      <w:tr w:rsidR="005C2F9D" w14:paraId="499A4C11" w14:textId="77777777">
        <w:tc>
          <w:tcPr>
            <w:tcW w:w="1696" w:type="dxa"/>
          </w:tcPr>
          <w:p w14:paraId="7F15A1F7" w14:textId="77777777" w:rsidR="005C2F9D" w:rsidRDefault="005C2F9D">
            <w:pPr>
              <w:rPr>
                <w:rFonts w:eastAsia="等线"/>
                <w:szCs w:val="20"/>
                <w:lang w:val="en-US" w:eastAsia="zh-CN"/>
              </w:rPr>
            </w:pPr>
          </w:p>
        </w:tc>
        <w:tc>
          <w:tcPr>
            <w:tcW w:w="8230" w:type="dxa"/>
          </w:tcPr>
          <w:p w14:paraId="7BF38DF8" w14:textId="77777777" w:rsidR="005C2F9D" w:rsidRDefault="005C2F9D">
            <w:pPr>
              <w:rPr>
                <w:rFonts w:eastAsia="等线"/>
                <w:szCs w:val="20"/>
                <w:lang w:val="en-US" w:eastAsia="zh-CN"/>
              </w:rPr>
            </w:pPr>
          </w:p>
        </w:tc>
      </w:tr>
      <w:tr w:rsidR="005C2F9D" w14:paraId="3B45D71E" w14:textId="77777777">
        <w:tc>
          <w:tcPr>
            <w:tcW w:w="1696" w:type="dxa"/>
          </w:tcPr>
          <w:p w14:paraId="3F651473" w14:textId="77777777" w:rsidR="005C2F9D" w:rsidRDefault="005C2F9D">
            <w:pPr>
              <w:rPr>
                <w:rFonts w:eastAsia="等线"/>
                <w:szCs w:val="20"/>
                <w:lang w:val="en-US" w:eastAsia="zh-CN"/>
              </w:rPr>
            </w:pPr>
          </w:p>
        </w:tc>
        <w:tc>
          <w:tcPr>
            <w:tcW w:w="8230" w:type="dxa"/>
          </w:tcPr>
          <w:p w14:paraId="23CE4550" w14:textId="77777777" w:rsidR="005C2F9D" w:rsidRDefault="005C2F9D">
            <w:pPr>
              <w:rPr>
                <w:rFonts w:eastAsia="等线"/>
                <w:szCs w:val="20"/>
                <w:lang w:val="en-US" w:eastAsia="zh-CN"/>
              </w:rPr>
            </w:pPr>
          </w:p>
        </w:tc>
      </w:tr>
      <w:tr w:rsidR="005C2F9D" w14:paraId="30560DB2" w14:textId="77777777">
        <w:tc>
          <w:tcPr>
            <w:tcW w:w="1696" w:type="dxa"/>
          </w:tcPr>
          <w:p w14:paraId="015A7790" w14:textId="77777777" w:rsidR="005C2F9D" w:rsidRDefault="005C2F9D">
            <w:pPr>
              <w:rPr>
                <w:rFonts w:eastAsia="等线"/>
                <w:szCs w:val="20"/>
                <w:lang w:val="en-US" w:eastAsia="zh-CN"/>
              </w:rPr>
            </w:pPr>
          </w:p>
        </w:tc>
        <w:tc>
          <w:tcPr>
            <w:tcW w:w="8230" w:type="dxa"/>
          </w:tcPr>
          <w:p w14:paraId="06A984BD" w14:textId="77777777" w:rsidR="005C2F9D" w:rsidRDefault="005C2F9D">
            <w:pPr>
              <w:rPr>
                <w:rFonts w:eastAsia="等线"/>
                <w:szCs w:val="20"/>
                <w:lang w:val="en-US" w:eastAsia="zh-CN"/>
              </w:rPr>
            </w:pPr>
          </w:p>
        </w:tc>
      </w:tr>
      <w:tr w:rsidR="005C2F9D" w14:paraId="3740C8DE" w14:textId="77777777">
        <w:tc>
          <w:tcPr>
            <w:tcW w:w="1696" w:type="dxa"/>
          </w:tcPr>
          <w:p w14:paraId="70582C20" w14:textId="77777777" w:rsidR="005C2F9D" w:rsidRDefault="005C2F9D">
            <w:pPr>
              <w:rPr>
                <w:rFonts w:eastAsia="等线"/>
                <w:szCs w:val="20"/>
                <w:lang w:val="en-US" w:eastAsia="zh-CN"/>
              </w:rPr>
            </w:pPr>
          </w:p>
        </w:tc>
        <w:tc>
          <w:tcPr>
            <w:tcW w:w="8230" w:type="dxa"/>
          </w:tcPr>
          <w:p w14:paraId="01A1CCF7" w14:textId="77777777" w:rsidR="005C2F9D" w:rsidRDefault="005C2F9D">
            <w:pPr>
              <w:rPr>
                <w:rFonts w:eastAsia="等线"/>
                <w:szCs w:val="20"/>
                <w:lang w:val="en-US" w:eastAsia="zh-CN"/>
              </w:rPr>
            </w:pPr>
          </w:p>
        </w:tc>
      </w:tr>
      <w:tr w:rsidR="005C2F9D" w14:paraId="5AB653DE" w14:textId="77777777">
        <w:tc>
          <w:tcPr>
            <w:tcW w:w="1696" w:type="dxa"/>
          </w:tcPr>
          <w:p w14:paraId="4B66BBC6" w14:textId="77777777" w:rsidR="005C2F9D" w:rsidRDefault="005C2F9D">
            <w:pPr>
              <w:rPr>
                <w:rFonts w:eastAsia="等线"/>
                <w:szCs w:val="20"/>
                <w:lang w:val="en-US" w:eastAsia="zh-CN"/>
              </w:rPr>
            </w:pPr>
          </w:p>
        </w:tc>
        <w:tc>
          <w:tcPr>
            <w:tcW w:w="8230" w:type="dxa"/>
          </w:tcPr>
          <w:p w14:paraId="3F3E790A" w14:textId="77777777" w:rsidR="005C2F9D" w:rsidRDefault="005C2F9D">
            <w:pPr>
              <w:rPr>
                <w:rFonts w:eastAsia="等线"/>
                <w:szCs w:val="20"/>
                <w:lang w:val="en-US" w:eastAsia="zh-CN"/>
              </w:rPr>
            </w:pPr>
          </w:p>
        </w:tc>
      </w:tr>
      <w:tr w:rsidR="005C2F9D" w14:paraId="503CDA90" w14:textId="77777777">
        <w:tc>
          <w:tcPr>
            <w:tcW w:w="1696" w:type="dxa"/>
          </w:tcPr>
          <w:p w14:paraId="1FBC4052" w14:textId="77777777" w:rsidR="005C2F9D" w:rsidRDefault="005C2F9D">
            <w:pPr>
              <w:rPr>
                <w:rFonts w:eastAsia="等线"/>
                <w:szCs w:val="20"/>
                <w:lang w:val="en-US" w:eastAsia="zh-CN"/>
              </w:rPr>
            </w:pPr>
          </w:p>
        </w:tc>
        <w:tc>
          <w:tcPr>
            <w:tcW w:w="8230" w:type="dxa"/>
          </w:tcPr>
          <w:p w14:paraId="13FC4702" w14:textId="77777777" w:rsidR="005C2F9D" w:rsidRDefault="005C2F9D">
            <w:pPr>
              <w:rPr>
                <w:rFonts w:eastAsia="等线"/>
                <w:szCs w:val="20"/>
                <w:lang w:val="en-US" w:eastAsia="zh-CN"/>
              </w:rPr>
            </w:pPr>
          </w:p>
        </w:tc>
      </w:tr>
      <w:tr w:rsidR="005C2F9D" w14:paraId="76160D2E" w14:textId="77777777">
        <w:tc>
          <w:tcPr>
            <w:tcW w:w="1696" w:type="dxa"/>
          </w:tcPr>
          <w:p w14:paraId="4999A10D" w14:textId="77777777" w:rsidR="005C2F9D" w:rsidRDefault="005C2F9D">
            <w:pPr>
              <w:rPr>
                <w:rFonts w:eastAsia="等线"/>
                <w:szCs w:val="20"/>
                <w:lang w:val="en-US" w:eastAsia="zh-CN"/>
              </w:rPr>
            </w:pPr>
          </w:p>
        </w:tc>
        <w:tc>
          <w:tcPr>
            <w:tcW w:w="8230" w:type="dxa"/>
          </w:tcPr>
          <w:p w14:paraId="25C4484A" w14:textId="77777777" w:rsidR="005C2F9D" w:rsidRDefault="005C2F9D">
            <w:pPr>
              <w:rPr>
                <w:rFonts w:eastAsia="等线"/>
                <w:szCs w:val="20"/>
                <w:lang w:val="en-US" w:eastAsia="zh-CN"/>
              </w:rPr>
            </w:pPr>
          </w:p>
        </w:tc>
      </w:tr>
    </w:tbl>
    <w:p w14:paraId="470496CC" w14:textId="77777777" w:rsidR="005C2F9D" w:rsidRDefault="005C2F9D">
      <w:pPr>
        <w:rPr>
          <w:rFonts w:eastAsia="等线"/>
          <w:sz w:val="24"/>
          <w:lang w:val="en-US" w:eastAsia="zh-CN"/>
        </w:rPr>
      </w:pPr>
    </w:p>
    <w:p w14:paraId="1619D7F8" w14:textId="77777777" w:rsidR="005C2F9D" w:rsidRDefault="005C2F9D">
      <w:pPr>
        <w:rPr>
          <w:sz w:val="24"/>
          <w:lang w:val="en-US"/>
        </w:rPr>
      </w:pPr>
    </w:p>
    <w:p w14:paraId="787EFFFC" w14:textId="77777777" w:rsidR="005C2F9D" w:rsidRDefault="005C2F9D">
      <w:pPr>
        <w:rPr>
          <w:sz w:val="24"/>
          <w:lang w:val="en-US"/>
        </w:rPr>
      </w:pPr>
    </w:p>
    <w:p w14:paraId="3B2F5DE9" w14:textId="77777777" w:rsidR="005C2F9D" w:rsidRDefault="00AB16C0">
      <w:pPr>
        <w:pStyle w:val="20"/>
      </w:pPr>
      <w:r>
        <w:t>Contents of the positioning measurement report</w:t>
      </w:r>
    </w:p>
    <w:p w14:paraId="233274C2" w14:textId="77777777" w:rsidR="005C2F9D" w:rsidRDefault="00AB16C0">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5C2F9D" w14:paraId="04922621" w14:textId="77777777">
        <w:tc>
          <w:tcPr>
            <w:tcW w:w="9060" w:type="dxa"/>
          </w:tcPr>
          <w:p w14:paraId="61B60A65" w14:textId="77777777" w:rsidR="005C2F9D" w:rsidRDefault="00AB16C0">
            <w:pPr>
              <w:spacing w:before="120" w:after="120"/>
              <w:rPr>
                <w:highlight w:val="green"/>
              </w:rPr>
            </w:pPr>
            <w:r>
              <w:rPr>
                <w:highlight w:val="green"/>
              </w:rPr>
              <w:t>Agreement</w:t>
            </w:r>
          </w:p>
          <w:p w14:paraId="1FB9AF51" w14:textId="77777777" w:rsidR="005C2F9D" w:rsidRDefault="00AB16C0">
            <w:pPr>
              <w:spacing w:after="60"/>
            </w:pPr>
            <w:r>
              <w:t>For the content of the sidelink positioning measurement report, potential elements may include at least the following:</w:t>
            </w:r>
          </w:p>
          <w:p w14:paraId="31877C1C"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5B1152A"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585C1AD"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763E662"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2E8A23F4" w14:textId="77777777" w:rsidR="005C2F9D" w:rsidRDefault="00AB16C0">
            <w:pPr>
              <w:rPr>
                <w:rFonts w:eastAsia="等线"/>
                <w:sz w:val="24"/>
                <w:lang w:eastAsia="zh-CN"/>
              </w:rPr>
            </w:pPr>
            <w:r>
              <w:rPr>
                <w:szCs w:val="20"/>
                <w:lang w:eastAsia="ko-KR"/>
              </w:rPr>
              <w:t>FFS any detail for the above</w:t>
            </w:r>
          </w:p>
        </w:tc>
      </w:tr>
    </w:tbl>
    <w:p w14:paraId="75CD7556" w14:textId="77777777" w:rsidR="005C2F9D" w:rsidRDefault="005C2F9D">
      <w:pPr>
        <w:rPr>
          <w:rFonts w:eastAsia="等线"/>
          <w:sz w:val="24"/>
          <w:lang w:eastAsia="zh-CN"/>
        </w:rPr>
      </w:pPr>
    </w:p>
    <w:p w14:paraId="661B4AAB" w14:textId="77777777" w:rsidR="005C2F9D" w:rsidRDefault="00AB16C0">
      <w:pPr>
        <w:pStyle w:val="30"/>
        <w:rPr>
          <w:sz w:val="20"/>
          <w:szCs w:val="20"/>
        </w:rPr>
      </w:pPr>
      <w:r>
        <w:rPr>
          <w:sz w:val="20"/>
          <w:szCs w:val="20"/>
        </w:rPr>
        <w:t>LoS/NLoS indication</w:t>
      </w:r>
    </w:p>
    <w:p w14:paraId="400C67A6"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LoS/NLoS indication.</w:t>
      </w:r>
    </w:p>
    <w:p w14:paraId="36F129DD"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51DA8527"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5CDFE5F7" w14:textId="77777777" w:rsidR="005C2F9D" w:rsidRDefault="00AB16C0">
            <w:pPr>
              <w:rPr>
                <w:rFonts w:eastAsia="宋体"/>
                <w:szCs w:val="20"/>
                <w:lang w:val="en-US"/>
              </w:rPr>
            </w:pPr>
            <w:r>
              <w:rPr>
                <w:rFonts w:eastAsia="宋体"/>
                <w:szCs w:val="20"/>
                <w:lang w:val="en-US"/>
              </w:rPr>
              <w:t>Nokia, Nokia Shanghai Bell</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1486170A" w14:textId="77777777" w:rsidR="005C2F9D" w:rsidRDefault="00221AD3">
            <w:pPr>
              <w:rPr>
                <w:rFonts w:eastAsia="宋体"/>
                <w:b/>
                <w:bCs/>
                <w:color w:val="0000FF"/>
                <w:szCs w:val="20"/>
                <w:u w:val="single"/>
                <w:lang w:val="en-US"/>
              </w:rPr>
            </w:pPr>
            <w:hyperlink r:id="rId135" w:history="1">
              <w:r w:rsidR="00AB16C0">
                <w:rPr>
                  <w:rFonts w:eastAsia="宋体"/>
                  <w:b/>
                  <w:bCs/>
                  <w:color w:val="0000FF"/>
                  <w:szCs w:val="20"/>
                  <w:u w:val="single"/>
                  <w:lang w:val="en-US"/>
                </w:rPr>
                <w:t>R1-2300041</w:t>
              </w:r>
            </w:hyperlink>
          </w:p>
        </w:tc>
        <w:tc>
          <w:tcPr>
            <w:tcW w:w="7249" w:type="dxa"/>
            <w:tcBorders>
              <w:top w:val="single" w:sz="4" w:space="0" w:color="A6A6A6"/>
              <w:left w:val="nil"/>
              <w:bottom w:val="single" w:sz="4" w:space="0" w:color="A6A6A6"/>
              <w:right w:val="single" w:sz="4" w:space="0" w:color="A6A6A6"/>
            </w:tcBorders>
            <w:shd w:val="clear" w:color="auto" w:fill="auto"/>
          </w:tcPr>
          <w:p w14:paraId="772E9A18" w14:textId="77777777" w:rsidR="005C2F9D" w:rsidRDefault="00AB16C0">
            <w:pPr>
              <w:wordWrap w:val="0"/>
              <w:autoSpaceDE w:val="0"/>
              <w:autoSpaceDN w:val="0"/>
              <w:spacing w:after="160" w:line="259" w:lineRule="auto"/>
              <w:jc w:val="both"/>
              <w:rPr>
                <w:b/>
                <w:bCs/>
                <w:kern w:val="2"/>
                <w:szCs w:val="20"/>
                <w:lang w:val="en-US"/>
              </w:rPr>
            </w:pPr>
            <w:bookmarkStart w:id="32" w:name="Proposal92540"/>
            <w:bookmarkStart w:id="33" w:name="Proposal98257"/>
            <w:bookmarkStart w:id="34" w:name="Proposal21217"/>
            <w:bookmarkStart w:id="35" w:name="Proposal38114"/>
            <w:bookmarkStart w:id="36" w:name="Proposal67134"/>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Introduce LoS/NLoS indicator for positioning measurement per ARP for sidelink positioning</w:t>
            </w:r>
            <w:bookmarkEnd w:id="32"/>
            <w:bookmarkEnd w:id="33"/>
            <w:bookmarkEnd w:id="34"/>
            <w:bookmarkEnd w:id="35"/>
            <w:bookmarkEnd w:id="36"/>
          </w:p>
        </w:tc>
      </w:tr>
      <w:tr w:rsidR="005C2F9D" w14:paraId="419B706E" w14:textId="77777777">
        <w:trPr>
          <w:trHeight w:val="400"/>
        </w:trPr>
        <w:tc>
          <w:tcPr>
            <w:tcW w:w="1408" w:type="dxa"/>
            <w:tcBorders>
              <w:top w:val="nil"/>
              <w:left w:val="single" w:sz="4" w:space="0" w:color="A6A6A6"/>
              <w:bottom w:val="single" w:sz="4" w:space="0" w:color="auto"/>
              <w:right w:val="single" w:sz="4" w:space="0" w:color="A6A6A6"/>
            </w:tcBorders>
          </w:tcPr>
          <w:p w14:paraId="4732FB84" w14:textId="77777777" w:rsidR="005C2F9D" w:rsidRDefault="00AB16C0">
            <w:pPr>
              <w:rPr>
                <w:rFonts w:eastAsia="宋体"/>
                <w:szCs w:val="20"/>
                <w:lang w:val="en-US"/>
              </w:rPr>
            </w:pPr>
            <w:r>
              <w:rPr>
                <w:rFonts w:eastAsia="宋体"/>
                <w:szCs w:val="20"/>
                <w:lang w:val="en-US"/>
              </w:rPr>
              <w:t>vivo</w:t>
            </w:r>
          </w:p>
        </w:tc>
        <w:tc>
          <w:tcPr>
            <w:tcW w:w="1261" w:type="dxa"/>
            <w:tcBorders>
              <w:top w:val="nil"/>
              <w:left w:val="single" w:sz="4" w:space="0" w:color="A6A6A6"/>
              <w:bottom w:val="single" w:sz="4" w:space="0" w:color="auto"/>
              <w:right w:val="single" w:sz="4" w:space="0" w:color="A6A6A6"/>
            </w:tcBorders>
            <w:shd w:val="clear" w:color="auto" w:fill="auto"/>
          </w:tcPr>
          <w:p w14:paraId="09E7C256" w14:textId="77777777" w:rsidR="005C2F9D" w:rsidRDefault="00221AD3">
            <w:pPr>
              <w:rPr>
                <w:rFonts w:eastAsia="宋体"/>
                <w:b/>
                <w:bCs/>
                <w:color w:val="0000FF"/>
                <w:szCs w:val="20"/>
                <w:u w:val="single"/>
                <w:lang w:val="en-US"/>
              </w:rPr>
            </w:pPr>
            <w:hyperlink r:id="rId136" w:history="1">
              <w:r w:rsidR="00AB16C0">
                <w:rPr>
                  <w:rFonts w:eastAsia="宋体"/>
                  <w:b/>
                  <w:bCs/>
                  <w:color w:val="0000FF"/>
                  <w:szCs w:val="20"/>
                  <w:u w:val="single"/>
                  <w:lang w:val="en-US"/>
                </w:rPr>
                <w:t>R1-2300458</w:t>
              </w:r>
            </w:hyperlink>
          </w:p>
        </w:tc>
        <w:tc>
          <w:tcPr>
            <w:tcW w:w="7249" w:type="dxa"/>
            <w:tcBorders>
              <w:top w:val="nil"/>
              <w:left w:val="nil"/>
              <w:bottom w:val="single" w:sz="4" w:space="0" w:color="auto"/>
              <w:right w:val="single" w:sz="4" w:space="0" w:color="A6A6A6"/>
            </w:tcBorders>
            <w:shd w:val="clear" w:color="auto" w:fill="auto"/>
          </w:tcPr>
          <w:p w14:paraId="1B17066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For the content of the sidelink positioning measurement report, additional potential elements may include at least the following:</w:t>
            </w:r>
          </w:p>
          <w:p w14:paraId="5D5C865C"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LOS/NLOS indicators</w:t>
            </w:r>
          </w:p>
        </w:tc>
      </w:tr>
      <w:tr w:rsidR="005C2F9D" w14:paraId="0511ABE8"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3351337" w14:textId="77777777" w:rsidR="005C2F9D" w:rsidRDefault="00AB16C0">
            <w:pPr>
              <w:rPr>
                <w:rFonts w:eastAsia="宋体"/>
                <w:szCs w:val="20"/>
                <w:lang w:val="en-US"/>
              </w:rPr>
            </w:pPr>
            <w:r>
              <w:rPr>
                <w:rFonts w:eastAsia="宋体"/>
                <w:szCs w:val="20"/>
                <w:lang w:val="en-US"/>
              </w:rPr>
              <w:t>InterDigital,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62EE3FF" w14:textId="77777777" w:rsidR="005C2F9D" w:rsidRDefault="00221AD3">
            <w:pPr>
              <w:rPr>
                <w:rFonts w:eastAsia="宋体"/>
                <w:b/>
                <w:bCs/>
                <w:color w:val="0000FF"/>
                <w:szCs w:val="20"/>
                <w:u w:val="single"/>
                <w:lang w:val="en-US"/>
              </w:rPr>
            </w:pPr>
            <w:hyperlink r:id="rId137"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6FED7E4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4: Support reporting LOS/NLOS indication in all sidelink positioning methods.</w:t>
            </w:r>
          </w:p>
        </w:tc>
      </w:tr>
      <w:tr w:rsidR="005C2F9D" w14:paraId="2B04BA2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1FC9590" w14:textId="77777777" w:rsidR="005C2F9D" w:rsidRDefault="00AB16C0">
            <w:pPr>
              <w:rPr>
                <w:rFonts w:eastAsia="宋体"/>
                <w:szCs w:val="20"/>
                <w:lang w:val="en-US"/>
              </w:rPr>
            </w:pPr>
            <w:r>
              <w:rPr>
                <w:rFonts w:eastAsia="宋体"/>
                <w:szCs w:val="20"/>
                <w:lang w:val="en-US"/>
              </w:rPr>
              <w:t>FUTUREWEI</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026438" w14:textId="77777777" w:rsidR="005C2F9D" w:rsidRDefault="00221AD3">
            <w:pPr>
              <w:rPr>
                <w:szCs w:val="20"/>
                <w:lang w:val="en-US"/>
              </w:rPr>
            </w:pPr>
            <w:hyperlink r:id="rId138" w:history="1">
              <w:r w:rsidR="00AB16C0">
                <w:rPr>
                  <w:rFonts w:eastAsia="宋体"/>
                  <w:b/>
                  <w:bCs/>
                  <w:color w:val="0000FF"/>
                  <w:szCs w:val="20"/>
                  <w:u w:val="single"/>
                  <w:lang w:val="en-US"/>
                </w:rPr>
                <w:t>R1-2300067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50CB86F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3: SL positioning should support reporting of quality metric for the LoS/NLoS of SL-PRS measurements and quality metrics of anchor characteristics.  </w:t>
            </w:r>
          </w:p>
        </w:tc>
      </w:tr>
    </w:tbl>
    <w:p w14:paraId="6F65FB2D" w14:textId="77777777" w:rsidR="005C2F9D" w:rsidRDefault="005C2F9D">
      <w:pPr>
        <w:rPr>
          <w:sz w:val="24"/>
          <w:lang w:val="en-US"/>
        </w:rPr>
      </w:pPr>
    </w:p>
    <w:p w14:paraId="3661D01B"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1795EDE" w14:textId="77777777" w:rsidR="005C2F9D" w:rsidRDefault="00AB16C0" w:rsidP="00613144">
      <w:pPr>
        <w:rPr>
          <w:rFonts w:eastAsia="等线"/>
          <w:lang w:val="en-US"/>
        </w:rPr>
      </w:pPr>
      <w:r>
        <w:rPr>
          <w:rFonts w:eastAsia="等线"/>
          <w:highlight w:val="magenta"/>
          <w:lang w:val="en-US"/>
        </w:rPr>
        <w:t>[High] FL proposal 4.2.1</w:t>
      </w:r>
      <w:r>
        <w:rPr>
          <w:highlight w:val="magenta"/>
        </w:rPr>
        <w:t>-v1</w:t>
      </w:r>
      <w:r>
        <w:rPr>
          <w:rFonts w:eastAsia="等线"/>
          <w:highlight w:val="magenta"/>
          <w:lang w:val="en-US"/>
        </w:rPr>
        <w:t>:</w:t>
      </w:r>
    </w:p>
    <w:p w14:paraId="08395A4C" w14:textId="77777777" w:rsidR="005C2F9D" w:rsidRDefault="00AB16C0">
      <w:pPr>
        <w:rPr>
          <w:rFonts w:eastAsia="等线"/>
          <w:b/>
          <w:szCs w:val="20"/>
          <w:highlight w:val="yellow"/>
          <w:lang w:val="en-US" w:eastAsia="zh-CN"/>
        </w:rPr>
      </w:pPr>
      <w:r>
        <w:rPr>
          <w:rFonts w:eastAsia="等线"/>
          <w:b/>
          <w:szCs w:val="20"/>
          <w:lang w:val="en-US" w:eastAsia="zh-CN"/>
        </w:rPr>
        <w:lastRenderedPageBreak/>
        <w:t>LoS/NLoS indicator can be included in sidelink positioning measurement report.</w:t>
      </w:r>
    </w:p>
    <w:p w14:paraId="1B49BB73" w14:textId="77777777" w:rsidR="005C2F9D" w:rsidRDefault="005C2F9D">
      <w:pPr>
        <w:rPr>
          <w:rFonts w:eastAsia="等线"/>
          <w:b/>
          <w:szCs w:val="20"/>
          <w:highlight w:val="yellow"/>
          <w:lang w:val="en-US" w:eastAsia="zh-CN"/>
        </w:rPr>
      </w:pPr>
    </w:p>
    <w:p w14:paraId="76A8FA3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B93650C" w14:textId="77777777" w:rsidR="005C2F9D" w:rsidRDefault="005C2F9D">
      <w:pPr>
        <w:rPr>
          <w:rFonts w:eastAsia="等线"/>
          <w:szCs w:val="20"/>
          <w:lang w:val="en-US" w:eastAsia="zh-CN"/>
        </w:rPr>
      </w:pPr>
    </w:p>
    <w:p w14:paraId="70985433" w14:textId="77777777" w:rsidR="005C2F9D" w:rsidRDefault="00AB16C0">
      <w:pPr>
        <w:jc w:val="center"/>
        <w:rPr>
          <w:rFonts w:eastAsia="等线"/>
          <w:szCs w:val="20"/>
          <w:lang w:val="en-US" w:eastAsia="zh-CN"/>
        </w:rPr>
      </w:pPr>
      <w:r>
        <w:rPr>
          <w:rFonts w:eastAsia="等线"/>
          <w:szCs w:val="20"/>
          <w:lang w:val="en-US" w:eastAsia="zh-CN"/>
        </w:rPr>
        <w:t>Table 4.2.1 Collection of views on FL proposal 4.2.1</w:t>
      </w:r>
    </w:p>
    <w:tbl>
      <w:tblPr>
        <w:tblStyle w:val="44"/>
        <w:tblW w:w="0" w:type="auto"/>
        <w:tblLook w:val="04A0" w:firstRow="1" w:lastRow="0" w:firstColumn="1" w:lastColumn="0" w:noHBand="0" w:noVBand="1"/>
      </w:tblPr>
      <w:tblGrid>
        <w:gridCol w:w="1618"/>
        <w:gridCol w:w="7442"/>
      </w:tblGrid>
      <w:tr w:rsidR="005C2F9D" w14:paraId="4C68FF3A" w14:textId="77777777" w:rsidTr="00DD426A">
        <w:tc>
          <w:tcPr>
            <w:tcW w:w="1618" w:type="dxa"/>
          </w:tcPr>
          <w:p w14:paraId="1EE31660"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08DE1F72" w14:textId="77777777" w:rsidR="005C2F9D" w:rsidRDefault="00AB16C0">
            <w:pPr>
              <w:jc w:val="center"/>
              <w:rPr>
                <w:rFonts w:eastAsia="等线"/>
                <w:szCs w:val="20"/>
                <w:lang w:val="en-US" w:eastAsia="zh-CN"/>
              </w:rPr>
            </w:pPr>
            <w:r>
              <w:rPr>
                <w:rFonts w:eastAsia="等线"/>
                <w:szCs w:val="20"/>
                <w:lang w:val="en-US" w:eastAsia="zh-CN"/>
              </w:rPr>
              <w:t>Views on FL proposal 4.2.1</w:t>
            </w:r>
          </w:p>
        </w:tc>
      </w:tr>
      <w:tr w:rsidR="005C2F9D" w14:paraId="3431927B" w14:textId="77777777" w:rsidTr="00DD426A">
        <w:tc>
          <w:tcPr>
            <w:tcW w:w="1618" w:type="dxa"/>
          </w:tcPr>
          <w:p w14:paraId="7314315A"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68B64F5D" w14:textId="77777777" w:rsidR="005C2F9D" w:rsidRDefault="00AB16C0">
            <w:pPr>
              <w:rPr>
                <w:rFonts w:eastAsia="等线"/>
                <w:szCs w:val="20"/>
                <w:lang w:val="en-US" w:eastAsia="zh-CN"/>
              </w:rPr>
            </w:pPr>
            <w:r>
              <w:rPr>
                <w:rFonts w:eastAsia="等线" w:hint="eastAsia"/>
                <w:szCs w:val="20"/>
                <w:lang w:val="en-US" w:eastAsia="zh-CN"/>
              </w:rPr>
              <w:t>Support.</w:t>
            </w:r>
          </w:p>
          <w:p w14:paraId="350FA4C9" w14:textId="77777777" w:rsidR="005C2F9D" w:rsidRDefault="00AB16C0">
            <w:pPr>
              <w:rPr>
                <w:rFonts w:eastAsia="等线"/>
                <w:szCs w:val="20"/>
                <w:lang w:val="en-US" w:eastAsia="zh-CN"/>
              </w:rPr>
            </w:pPr>
            <w:r>
              <w:rPr>
                <w:rFonts w:eastAsia="等线" w:hint="eastAsia"/>
                <w:szCs w:val="20"/>
                <w:lang w:val="en-US" w:eastAsia="zh-CN"/>
              </w:rPr>
              <w:t>Such LOS indicator will benefit the SL positioning accuracy, just like the Uu positioning.</w:t>
            </w:r>
          </w:p>
        </w:tc>
      </w:tr>
      <w:tr w:rsidR="005C2F9D" w14:paraId="71E05B1A" w14:textId="77777777" w:rsidTr="00DD426A">
        <w:tc>
          <w:tcPr>
            <w:tcW w:w="1618" w:type="dxa"/>
          </w:tcPr>
          <w:p w14:paraId="6CCD3BE4"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187F9769"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6355D640" w14:textId="77777777" w:rsidTr="00DD426A">
        <w:tc>
          <w:tcPr>
            <w:tcW w:w="1618" w:type="dxa"/>
          </w:tcPr>
          <w:p w14:paraId="4713EAFB" w14:textId="77777777" w:rsidR="005C2F9D" w:rsidRDefault="00AB16C0">
            <w:pPr>
              <w:jc w:val="center"/>
              <w:rPr>
                <w:rFonts w:eastAsia="等线"/>
                <w:szCs w:val="20"/>
                <w:lang w:val="en-US" w:eastAsia="zh-CN"/>
              </w:rPr>
            </w:pPr>
            <w:r>
              <w:rPr>
                <w:rFonts w:eastAsia="等线"/>
                <w:szCs w:val="20"/>
                <w:lang w:val="en-US" w:eastAsia="zh-CN"/>
              </w:rPr>
              <w:t>Qualcomm</w:t>
            </w:r>
          </w:p>
        </w:tc>
        <w:tc>
          <w:tcPr>
            <w:tcW w:w="7442" w:type="dxa"/>
          </w:tcPr>
          <w:p w14:paraId="622A86CF" w14:textId="77777777" w:rsidR="005C2F9D" w:rsidRDefault="00AB16C0">
            <w:pPr>
              <w:rPr>
                <w:rFonts w:eastAsia="等线"/>
                <w:szCs w:val="20"/>
                <w:lang w:val="en-US" w:eastAsia="zh-CN"/>
              </w:rPr>
            </w:pPr>
            <w:r>
              <w:rPr>
                <w:rFonts w:eastAsia="等线"/>
                <w:szCs w:val="20"/>
                <w:lang w:val="en-US" w:eastAsia="zh-CN"/>
              </w:rPr>
              <w:t>We generally prefer to not introduce this indicator. However, if it is introduced, we think it should follow the Uu design where no procedure or performance requirements are defined for this indicator.</w:t>
            </w:r>
          </w:p>
          <w:p w14:paraId="1482950F" w14:textId="77777777" w:rsidR="005C2F9D" w:rsidRDefault="005C2F9D">
            <w:pPr>
              <w:rPr>
                <w:rFonts w:eastAsia="等线"/>
                <w:szCs w:val="20"/>
                <w:lang w:val="en-US" w:eastAsia="zh-CN"/>
              </w:rPr>
            </w:pPr>
          </w:p>
          <w:p w14:paraId="709D1C77" w14:textId="77777777" w:rsidR="005C2F9D" w:rsidRDefault="00AB16C0">
            <w:pPr>
              <w:rPr>
                <w:rFonts w:eastAsia="等线"/>
                <w:b/>
                <w:szCs w:val="20"/>
                <w:highlight w:val="yellow"/>
                <w:lang w:val="en-US" w:eastAsia="zh-CN"/>
              </w:rPr>
            </w:pPr>
            <w:r>
              <w:rPr>
                <w:rFonts w:eastAsia="等线"/>
                <w:b/>
                <w:szCs w:val="20"/>
                <w:lang w:val="en-US" w:eastAsia="zh-CN"/>
              </w:rPr>
              <w:t>LoS/NLoS indicator can be included in sidelink positioning measurement report.</w:t>
            </w:r>
          </w:p>
          <w:p w14:paraId="5659EE06" w14:textId="77777777" w:rsidR="005C2F9D" w:rsidRDefault="00AB16C0">
            <w:pPr>
              <w:pStyle w:val="afff"/>
              <w:numPr>
                <w:ilvl w:val="0"/>
                <w:numId w:val="64"/>
              </w:numPr>
              <w:ind w:firstLineChars="0"/>
              <w:rPr>
                <w:rFonts w:eastAsia="等线"/>
                <w:color w:val="FF0000"/>
                <w:szCs w:val="20"/>
                <w:lang w:val="en-US" w:eastAsia="zh-CN"/>
              </w:rPr>
            </w:pPr>
            <w:r>
              <w:rPr>
                <w:rFonts w:eastAsia="等线"/>
                <w:color w:val="FF0000"/>
                <w:szCs w:val="20"/>
                <w:lang w:val="en-US" w:eastAsia="zh-CN"/>
              </w:rPr>
              <w:t>No specification impact for how to set this indicator.</w:t>
            </w:r>
          </w:p>
          <w:p w14:paraId="530D527E" w14:textId="77777777" w:rsidR="005C2F9D" w:rsidRDefault="00AB16C0">
            <w:pPr>
              <w:pStyle w:val="afff"/>
              <w:numPr>
                <w:ilvl w:val="0"/>
                <w:numId w:val="64"/>
              </w:numPr>
              <w:ind w:firstLineChars="0"/>
              <w:rPr>
                <w:rFonts w:eastAsia="等线"/>
                <w:color w:val="FF0000"/>
                <w:szCs w:val="20"/>
                <w:lang w:val="en-US" w:eastAsia="zh-CN"/>
              </w:rPr>
            </w:pPr>
            <w:r>
              <w:rPr>
                <w:rFonts w:eastAsia="等线"/>
                <w:color w:val="FF0000"/>
                <w:szCs w:val="20"/>
                <w:lang w:val="en-US" w:eastAsia="zh-CN"/>
              </w:rPr>
              <w:t>No performance requirements are defined for setting indicator.</w:t>
            </w:r>
          </w:p>
          <w:p w14:paraId="41227E58" w14:textId="77777777" w:rsidR="005C2F9D" w:rsidRDefault="00AB16C0">
            <w:pPr>
              <w:rPr>
                <w:rFonts w:eastAsia="等线"/>
                <w:szCs w:val="20"/>
                <w:lang w:val="en-US" w:eastAsia="zh-CN"/>
              </w:rPr>
            </w:pPr>
            <w:r>
              <w:rPr>
                <w:rFonts w:eastAsia="等线"/>
                <w:color w:val="FF0000"/>
                <w:szCs w:val="20"/>
                <w:lang w:val="en-US" w:eastAsia="zh-CN"/>
              </w:rPr>
              <w:t>Setting this indication is an uptional UE capability.</w:t>
            </w:r>
          </w:p>
        </w:tc>
      </w:tr>
      <w:tr w:rsidR="005C2F9D" w14:paraId="6873F427" w14:textId="77777777" w:rsidTr="00DD426A">
        <w:tc>
          <w:tcPr>
            <w:tcW w:w="1618" w:type="dxa"/>
          </w:tcPr>
          <w:p w14:paraId="6F093EBF"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50B91BFF" w14:textId="77777777" w:rsidR="005C2F9D" w:rsidRDefault="00AB16C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C2F9D" w14:paraId="5EDC60F2" w14:textId="77777777" w:rsidTr="00DD426A">
        <w:tc>
          <w:tcPr>
            <w:tcW w:w="1618" w:type="dxa"/>
          </w:tcPr>
          <w:p w14:paraId="436A794C"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66BC3F7C" w14:textId="77777777" w:rsidR="005C2F9D" w:rsidRDefault="00AB16C0">
            <w:pPr>
              <w:rPr>
                <w:rFonts w:eastAsia="等线"/>
                <w:szCs w:val="20"/>
                <w:lang w:val="en-US" w:eastAsia="zh-CN"/>
              </w:rPr>
            </w:pPr>
            <w:r>
              <w:rPr>
                <w:rFonts w:eastAsia="等线"/>
                <w:szCs w:val="20"/>
                <w:lang w:val="en-US" w:eastAsia="zh-CN"/>
              </w:rPr>
              <w:t>Support</w:t>
            </w:r>
          </w:p>
        </w:tc>
      </w:tr>
      <w:tr w:rsidR="005C2F9D" w14:paraId="097825CB" w14:textId="77777777" w:rsidTr="00DD426A">
        <w:trPr>
          <w:trHeight w:val="319"/>
        </w:trPr>
        <w:tc>
          <w:tcPr>
            <w:tcW w:w="1618" w:type="dxa"/>
          </w:tcPr>
          <w:p w14:paraId="47800924"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15EB9321"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04195677" w14:textId="77777777" w:rsidTr="00DD426A">
        <w:tc>
          <w:tcPr>
            <w:tcW w:w="1618" w:type="dxa"/>
          </w:tcPr>
          <w:p w14:paraId="614E9730" w14:textId="721F3675" w:rsidR="005C2F9D" w:rsidRDefault="00770F25">
            <w:pPr>
              <w:rPr>
                <w:rFonts w:eastAsia="等线"/>
                <w:szCs w:val="20"/>
                <w:lang w:val="en-US" w:eastAsia="zh-CN"/>
              </w:rPr>
            </w:pPr>
            <w:r>
              <w:rPr>
                <w:rFonts w:eastAsia="等线"/>
                <w:szCs w:val="20"/>
                <w:lang w:val="en-US" w:eastAsia="zh-CN"/>
              </w:rPr>
              <w:t>Futurewei</w:t>
            </w:r>
          </w:p>
        </w:tc>
        <w:tc>
          <w:tcPr>
            <w:tcW w:w="7442" w:type="dxa"/>
          </w:tcPr>
          <w:p w14:paraId="1F0B005B" w14:textId="37D62C0A" w:rsidR="005C2F9D" w:rsidRDefault="00770F25">
            <w:pPr>
              <w:rPr>
                <w:rFonts w:eastAsia="等线"/>
                <w:szCs w:val="20"/>
                <w:lang w:val="en-US" w:eastAsia="zh-CN"/>
              </w:rPr>
            </w:pPr>
            <w:r>
              <w:rPr>
                <w:rFonts w:eastAsia="等线"/>
                <w:szCs w:val="20"/>
                <w:lang w:val="en-US" w:eastAsia="zh-CN"/>
              </w:rPr>
              <w:t>Support</w:t>
            </w:r>
          </w:p>
        </w:tc>
      </w:tr>
      <w:tr w:rsidR="00DD426A" w14:paraId="20D61327" w14:textId="77777777" w:rsidTr="00DD426A">
        <w:tc>
          <w:tcPr>
            <w:tcW w:w="1618" w:type="dxa"/>
          </w:tcPr>
          <w:p w14:paraId="2FB7EB8F" w14:textId="3437A123"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552D915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support FL proposal. </w:t>
            </w:r>
            <w:r>
              <w:rPr>
                <w:rFonts w:ascii="Times New Roman" w:eastAsia="Malgun Gothic" w:hAnsi="Times New Roman"/>
                <w:szCs w:val="20"/>
                <w:lang w:val="en-US" w:eastAsia="ko-KR"/>
              </w:rPr>
              <w:t>LOS/NLOS indicator specified in Uu link positioning is reused as much as possible.</w:t>
            </w:r>
          </w:p>
          <w:p w14:paraId="502E4180" w14:textId="77777777" w:rsidR="00DD426A" w:rsidRDefault="00DD426A" w:rsidP="00DD426A">
            <w:pPr>
              <w:rPr>
                <w:rFonts w:ascii="Times New Roman" w:eastAsia="Malgun Gothic" w:hAnsi="Times New Roman"/>
                <w:szCs w:val="20"/>
                <w:lang w:val="en-US" w:eastAsia="ko-KR"/>
              </w:rPr>
            </w:pPr>
          </w:p>
          <w:p w14:paraId="1993A57E" w14:textId="77777777" w:rsidR="00DD426A" w:rsidRDefault="00DD426A" w:rsidP="00DD426A">
            <w:pPr>
              <w:rPr>
                <w:rFonts w:eastAsia="等线"/>
                <w:b/>
                <w:szCs w:val="20"/>
                <w:lang w:val="en-US" w:eastAsia="zh-CN"/>
              </w:rPr>
            </w:pPr>
            <w:r w:rsidRPr="00CA4B55">
              <w:rPr>
                <w:rFonts w:eastAsia="等线"/>
                <w:b/>
                <w:szCs w:val="20"/>
                <w:lang w:val="en-US" w:eastAsia="zh-CN"/>
              </w:rPr>
              <w:t>LoS/NLoS indicator can be included in sidelink positioning measurement report.</w:t>
            </w:r>
          </w:p>
          <w:p w14:paraId="3DD49E9F" w14:textId="50408C05" w:rsidR="00DD426A" w:rsidRDefault="00DD426A" w:rsidP="00DD426A">
            <w:pPr>
              <w:rPr>
                <w:rFonts w:eastAsia="等线"/>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in NR Uu link positioning is reused as much as possible.</w:t>
            </w:r>
          </w:p>
        </w:tc>
      </w:tr>
      <w:tr w:rsidR="00E5640F" w14:paraId="30721E8B" w14:textId="77777777" w:rsidTr="00E5640F">
        <w:tc>
          <w:tcPr>
            <w:tcW w:w="1618" w:type="dxa"/>
          </w:tcPr>
          <w:p w14:paraId="04222FC1" w14:textId="77777777" w:rsidR="00E5640F" w:rsidRDefault="00E5640F" w:rsidP="0019460B">
            <w:pPr>
              <w:rPr>
                <w:rFonts w:eastAsia="等线"/>
                <w:szCs w:val="20"/>
                <w:lang w:val="en-US" w:eastAsia="zh-CN"/>
              </w:rPr>
            </w:pPr>
            <w:r>
              <w:rPr>
                <w:rFonts w:eastAsia="等线"/>
                <w:szCs w:val="20"/>
                <w:lang w:val="en-US" w:eastAsia="zh-CN"/>
              </w:rPr>
              <w:t xml:space="preserve">Bosch </w:t>
            </w:r>
          </w:p>
        </w:tc>
        <w:tc>
          <w:tcPr>
            <w:tcW w:w="7442" w:type="dxa"/>
          </w:tcPr>
          <w:p w14:paraId="2E8E9EE2" w14:textId="77777777" w:rsidR="00E5640F" w:rsidRDefault="00E5640F" w:rsidP="0019460B">
            <w:pPr>
              <w:rPr>
                <w:rFonts w:eastAsia="等线"/>
                <w:szCs w:val="20"/>
                <w:lang w:val="en-US" w:eastAsia="zh-CN"/>
              </w:rPr>
            </w:pPr>
            <w:r>
              <w:rPr>
                <w:rFonts w:eastAsia="等线"/>
                <w:szCs w:val="20"/>
                <w:lang w:val="en-US" w:eastAsia="zh-CN"/>
              </w:rPr>
              <w:t>Support</w:t>
            </w:r>
          </w:p>
        </w:tc>
      </w:tr>
      <w:tr w:rsidR="002556CA" w14:paraId="5BE54AD0" w14:textId="77777777" w:rsidTr="00E5640F">
        <w:tc>
          <w:tcPr>
            <w:tcW w:w="1618" w:type="dxa"/>
          </w:tcPr>
          <w:p w14:paraId="0C9A87AB" w14:textId="5CD44E8B" w:rsidR="002556CA" w:rsidRDefault="002556CA" w:rsidP="002556CA">
            <w:pPr>
              <w:rPr>
                <w:rFonts w:eastAsia="等线"/>
                <w:szCs w:val="20"/>
                <w:lang w:val="en-US" w:eastAsia="zh-CN"/>
              </w:rPr>
            </w:pPr>
            <w:r>
              <w:rPr>
                <w:rFonts w:ascii="Times New Roman" w:eastAsia="等线" w:hAnsi="Times New Roman" w:hint="eastAsia"/>
                <w:szCs w:val="20"/>
                <w:lang w:val="en-US" w:eastAsia="zh-CN"/>
              </w:rPr>
              <w:t>Spreadtrum</w:t>
            </w:r>
          </w:p>
        </w:tc>
        <w:tc>
          <w:tcPr>
            <w:tcW w:w="7442" w:type="dxa"/>
          </w:tcPr>
          <w:p w14:paraId="1F535B61" w14:textId="57D61B43" w:rsidR="002556CA" w:rsidRDefault="002556CA" w:rsidP="002556CA">
            <w:pPr>
              <w:rPr>
                <w:rFonts w:eastAsia="等线"/>
                <w:szCs w:val="20"/>
                <w:lang w:val="en-US" w:eastAsia="zh-CN"/>
              </w:rPr>
            </w:pPr>
            <w:r>
              <w:rPr>
                <w:rFonts w:ascii="Times New Roman" w:eastAsia="等线" w:hAnsi="Times New Roman" w:hint="eastAsia"/>
                <w:szCs w:val="20"/>
                <w:lang w:val="en-US" w:eastAsia="zh-CN"/>
              </w:rPr>
              <w:t>Support.</w:t>
            </w:r>
          </w:p>
        </w:tc>
      </w:tr>
      <w:tr w:rsidR="009327CD" w14:paraId="2386E838" w14:textId="77777777" w:rsidTr="00E5640F">
        <w:tc>
          <w:tcPr>
            <w:tcW w:w="1618" w:type="dxa"/>
          </w:tcPr>
          <w:p w14:paraId="6CD71A5F" w14:textId="3DABDFB6" w:rsidR="009327CD" w:rsidRDefault="009327CD" w:rsidP="002556CA">
            <w:pPr>
              <w:rPr>
                <w:rFonts w:eastAsia="等线"/>
                <w:szCs w:val="20"/>
                <w:lang w:val="en-US" w:eastAsia="zh-CN"/>
              </w:rPr>
            </w:pPr>
            <w:r w:rsidRPr="009327CD">
              <w:rPr>
                <w:rFonts w:eastAsia="等线"/>
                <w:szCs w:val="20"/>
                <w:lang w:val="en-US" w:eastAsia="zh-CN"/>
              </w:rPr>
              <w:t>InterDigital</w:t>
            </w:r>
          </w:p>
        </w:tc>
        <w:tc>
          <w:tcPr>
            <w:tcW w:w="7442" w:type="dxa"/>
          </w:tcPr>
          <w:p w14:paraId="131B9099" w14:textId="2F63A2BA" w:rsidR="009327CD" w:rsidRDefault="009327CD" w:rsidP="002556CA">
            <w:pPr>
              <w:rPr>
                <w:rFonts w:eastAsia="等线"/>
                <w:szCs w:val="20"/>
                <w:lang w:val="en-US" w:eastAsia="zh-CN"/>
              </w:rPr>
            </w:pPr>
            <w:r>
              <w:rPr>
                <w:rFonts w:eastAsia="等线"/>
                <w:szCs w:val="20"/>
                <w:lang w:val="en-US" w:eastAsia="zh-CN"/>
              </w:rPr>
              <w:t>Support.</w:t>
            </w:r>
          </w:p>
        </w:tc>
      </w:tr>
      <w:tr w:rsidR="007F76C8" w14:paraId="1D595FE9" w14:textId="77777777" w:rsidTr="00E5640F">
        <w:tc>
          <w:tcPr>
            <w:tcW w:w="1618" w:type="dxa"/>
          </w:tcPr>
          <w:p w14:paraId="2D93A075" w14:textId="273F3D7C" w:rsidR="007F76C8" w:rsidRPr="009327CD" w:rsidRDefault="007F76C8" w:rsidP="007F76C8">
            <w:pPr>
              <w:rPr>
                <w:rFonts w:eastAsia="等线"/>
                <w:szCs w:val="20"/>
                <w:lang w:val="en-US" w:eastAsia="zh-CN"/>
              </w:rPr>
            </w:pPr>
            <w:r w:rsidRPr="006C0BEE">
              <w:rPr>
                <w:rFonts w:ascii="Times New Roman" w:eastAsia="等线" w:hAnsi="Times New Roman" w:hint="eastAsia"/>
                <w:szCs w:val="20"/>
                <w:lang w:val="en-US" w:eastAsia="zh-CN"/>
              </w:rPr>
              <w:t>C</w:t>
            </w:r>
            <w:r w:rsidRPr="006C0BEE">
              <w:rPr>
                <w:rFonts w:ascii="Times New Roman" w:eastAsia="等线" w:hAnsi="Times New Roman"/>
                <w:szCs w:val="20"/>
                <w:lang w:val="en-US" w:eastAsia="zh-CN"/>
              </w:rPr>
              <w:t>MCC</w:t>
            </w:r>
          </w:p>
        </w:tc>
        <w:tc>
          <w:tcPr>
            <w:tcW w:w="7442" w:type="dxa"/>
          </w:tcPr>
          <w:p w14:paraId="137F7FE0" w14:textId="40268FF2" w:rsidR="007F76C8" w:rsidRDefault="007F76C8" w:rsidP="007F76C8">
            <w:pPr>
              <w:rPr>
                <w:rFonts w:eastAsia="等线"/>
                <w:szCs w:val="20"/>
                <w:lang w:val="en-US" w:eastAsia="zh-CN"/>
              </w:rPr>
            </w:pPr>
            <w:r>
              <w:rPr>
                <w:rFonts w:eastAsia="等线" w:hint="eastAsia"/>
                <w:szCs w:val="20"/>
                <w:lang w:val="en-US" w:eastAsia="zh-CN"/>
              </w:rPr>
              <w:t>O</w:t>
            </w:r>
            <w:r>
              <w:rPr>
                <w:rFonts w:eastAsia="等线"/>
                <w:szCs w:val="20"/>
                <w:lang w:val="en-US" w:eastAsia="zh-CN"/>
              </w:rPr>
              <w:t>K to have this. Since the sidelink communication range is limited, the propagation environment may be better than that in Uu, but if UE is capable to provide such information, it is no harm to the performance.</w:t>
            </w:r>
          </w:p>
        </w:tc>
      </w:tr>
      <w:tr w:rsidR="001E0473" w14:paraId="1DD0EDB4" w14:textId="77777777" w:rsidTr="00E5640F">
        <w:tc>
          <w:tcPr>
            <w:tcW w:w="1618" w:type="dxa"/>
          </w:tcPr>
          <w:p w14:paraId="70080EC4" w14:textId="5328CCF3" w:rsidR="001E0473" w:rsidRPr="006C0BEE" w:rsidRDefault="001E0473" w:rsidP="001E0473">
            <w:pPr>
              <w:rPr>
                <w:rFonts w:eastAsia="等线"/>
                <w:szCs w:val="20"/>
                <w:lang w:val="en-US" w:eastAsia="zh-CN"/>
              </w:rPr>
            </w:pPr>
            <w:r>
              <w:rPr>
                <w:rFonts w:ascii="Times New Roman" w:eastAsia="等线" w:hAnsi="Times New Roman"/>
                <w:szCs w:val="20"/>
                <w:lang w:val="en-US" w:eastAsia="zh-CN"/>
              </w:rPr>
              <w:t>Nokia, NSB</w:t>
            </w:r>
          </w:p>
        </w:tc>
        <w:tc>
          <w:tcPr>
            <w:tcW w:w="7442" w:type="dxa"/>
          </w:tcPr>
          <w:p w14:paraId="002B726A" w14:textId="5F4B7937" w:rsidR="001E0473" w:rsidRDefault="001E0473" w:rsidP="001E0473">
            <w:pPr>
              <w:rPr>
                <w:rFonts w:eastAsia="等线"/>
                <w:szCs w:val="20"/>
                <w:lang w:val="en-US" w:eastAsia="zh-CN"/>
              </w:rPr>
            </w:pPr>
            <w:r>
              <w:rPr>
                <w:rFonts w:ascii="Times New Roman" w:eastAsia="等线" w:hAnsi="Times New Roman"/>
                <w:szCs w:val="20"/>
                <w:lang w:val="en-US" w:eastAsia="zh-CN"/>
              </w:rPr>
              <w:t>OK</w:t>
            </w:r>
          </w:p>
        </w:tc>
      </w:tr>
    </w:tbl>
    <w:p w14:paraId="5B16B792" w14:textId="77777777" w:rsidR="005C2F9D" w:rsidRDefault="005C2F9D">
      <w:pPr>
        <w:rPr>
          <w:rFonts w:eastAsia="等线"/>
          <w:szCs w:val="20"/>
          <w:lang w:val="en-US" w:eastAsia="zh-CN"/>
        </w:rPr>
      </w:pPr>
    </w:p>
    <w:p w14:paraId="50321CB8" w14:textId="64719C42" w:rsidR="001736E2" w:rsidRDefault="001736E2" w:rsidP="00C279C0">
      <w:pPr>
        <w:rPr>
          <w:rFonts w:eastAsia="等线"/>
          <w:lang w:val="en-US"/>
        </w:rPr>
      </w:pPr>
      <w:r>
        <w:rPr>
          <w:rFonts w:eastAsia="等线"/>
          <w:highlight w:val="magenta"/>
          <w:lang w:val="en-US"/>
        </w:rPr>
        <w:t>[</w:t>
      </w:r>
      <w:r w:rsidR="00E816D9">
        <w:rPr>
          <w:rFonts w:eastAsia="等线" w:hint="eastAsia"/>
          <w:highlight w:val="magenta"/>
          <w:lang w:val="en-US"/>
        </w:rPr>
        <w:t>ROUND</w:t>
      </w:r>
      <w:proofErr w:type="gramStart"/>
      <w:r w:rsidR="00E816D9">
        <w:rPr>
          <w:rFonts w:eastAsia="等线"/>
          <w:highlight w:val="magenta"/>
          <w:lang w:val="en-US"/>
        </w:rPr>
        <w:t>2</w:t>
      </w:r>
      <w:r>
        <w:rPr>
          <w:rFonts w:eastAsia="等线"/>
          <w:highlight w:val="magenta"/>
          <w:lang w:val="en-US"/>
        </w:rPr>
        <w:t>][</w:t>
      </w:r>
      <w:proofErr w:type="gramEnd"/>
      <w:r>
        <w:rPr>
          <w:rFonts w:eastAsia="等线"/>
          <w:highlight w:val="magenta"/>
          <w:lang w:val="en-US"/>
        </w:rPr>
        <w:t>High] FL proposal 4.2.1</w:t>
      </w:r>
      <w:r>
        <w:rPr>
          <w:highlight w:val="magenta"/>
        </w:rPr>
        <w:t>-v1</w:t>
      </w:r>
      <w:r>
        <w:rPr>
          <w:rFonts w:eastAsia="等线"/>
          <w:highlight w:val="magenta"/>
          <w:lang w:val="en-US"/>
        </w:rPr>
        <w:t>:</w:t>
      </w:r>
    </w:p>
    <w:p w14:paraId="2D849EFA" w14:textId="77777777" w:rsidR="001736E2" w:rsidRDefault="001736E2" w:rsidP="001736E2">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3D3B862" w14:textId="77777777" w:rsidR="001736E2" w:rsidRDefault="001736E2" w:rsidP="001736E2">
      <w:pPr>
        <w:pStyle w:val="afff"/>
        <w:numPr>
          <w:ilvl w:val="0"/>
          <w:numId w:val="64"/>
        </w:numPr>
        <w:ind w:firstLineChars="0"/>
        <w:rPr>
          <w:rFonts w:eastAsia="等线"/>
          <w:color w:val="FF0000"/>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 xml:space="preserve">in </w:t>
      </w:r>
      <w:r>
        <w:rPr>
          <w:rFonts w:ascii="Times New Roman" w:eastAsia="Malgun Gothic" w:hAnsi="Times New Roman"/>
          <w:color w:val="FF0000"/>
          <w:szCs w:val="20"/>
          <w:lang w:val="en-US" w:eastAsia="ko-KR"/>
        </w:rPr>
        <w:t>Rel-16/17</w:t>
      </w:r>
      <w:r w:rsidRPr="00F16CCC">
        <w:rPr>
          <w:rFonts w:ascii="Times New Roman" w:eastAsia="Malgun Gothic" w:hAnsi="Times New Roman" w:hint="eastAsia"/>
          <w:color w:val="FF0000"/>
          <w:szCs w:val="20"/>
          <w:lang w:val="en-US" w:eastAsia="ko-KR"/>
        </w:rPr>
        <w:t xml:space="preserve"> positioning is reused as much as possible.</w:t>
      </w:r>
    </w:p>
    <w:p w14:paraId="7C556017" w14:textId="77777777"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specification impact for how to set this indicator.</w:t>
      </w:r>
    </w:p>
    <w:p w14:paraId="7254400C" w14:textId="77777777"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performance requirements are defined for setting indicator.</w:t>
      </w:r>
    </w:p>
    <w:p w14:paraId="252A0991" w14:textId="03910E2F"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 xml:space="preserve">Setting this indication is an </w:t>
      </w:r>
      <w:r>
        <w:rPr>
          <w:rFonts w:ascii="Times New Roman" w:eastAsia="Malgun Gothic" w:hAnsi="Times New Roman"/>
          <w:color w:val="FF0000"/>
          <w:szCs w:val="20"/>
          <w:lang w:val="en-US" w:eastAsia="ko-KR"/>
        </w:rPr>
        <w:t>o</w:t>
      </w:r>
      <w:r w:rsidRPr="000E02B2">
        <w:rPr>
          <w:rFonts w:ascii="Times New Roman" w:eastAsia="Malgun Gothic" w:hAnsi="Times New Roman"/>
          <w:color w:val="FF0000"/>
          <w:szCs w:val="20"/>
          <w:lang w:val="en-US" w:eastAsia="ko-KR"/>
        </w:rPr>
        <w:t>ptional UE capability.</w:t>
      </w:r>
    </w:p>
    <w:p w14:paraId="118D398D" w14:textId="14D92184" w:rsidR="005C2F9D" w:rsidRDefault="005C2F9D">
      <w:pPr>
        <w:rPr>
          <w:szCs w:val="20"/>
          <w:lang w:val="en-US"/>
        </w:rPr>
      </w:pPr>
    </w:p>
    <w:p w14:paraId="108DEA9E" w14:textId="534FEEBA" w:rsidR="00633DAB" w:rsidRDefault="00633DAB" w:rsidP="00633DAB">
      <w:pPr>
        <w:jc w:val="center"/>
        <w:rPr>
          <w:rFonts w:eastAsiaTheme="minorEastAsia"/>
          <w:lang w:eastAsia="zh-CN"/>
        </w:rPr>
      </w:pPr>
      <w:r>
        <w:rPr>
          <w:rFonts w:eastAsiaTheme="minorEastAsia" w:hint="eastAsia"/>
          <w:lang w:eastAsia="zh-CN"/>
        </w:rPr>
        <w:t>T</w:t>
      </w:r>
      <w:r>
        <w:rPr>
          <w:rFonts w:eastAsiaTheme="minorEastAsia"/>
          <w:lang w:eastAsia="zh-CN"/>
        </w:rPr>
        <w:t>able 4.2.1-v2 Collection of views on FL proposal 4.2.1-v2</w:t>
      </w:r>
    </w:p>
    <w:tbl>
      <w:tblPr>
        <w:tblStyle w:val="aff4"/>
        <w:tblW w:w="0" w:type="auto"/>
        <w:tblLook w:val="04A0" w:firstRow="1" w:lastRow="0" w:firstColumn="1" w:lastColumn="0" w:noHBand="0" w:noVBand="1"/>
      </w:tblPr>
      <w:tblGrid>
        <w:gridCol w:w="1616"/>
        <w:gridCol w:w="7444"/>
      </w:tblGrid>
      <w:tr w:rsidR="00633DAB" w14:paraId="43855B8F" w14:textId="77777777" w:rsidTr="00295BFC">
        <w:tc>
          <w:tcPr>
            <w:tcW w:w="1616" w:type="dxa"/>
          </w:tcPr>
          <w:p w14:paraId="2F6E5F94" w14:textId="77777777" w:rsidR="00633DAB" w:rsidRDefault="00633DAB"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385582BD" w14:textId="06A24BD3" w:rsidR="00633DAB" w:rsidRDefault="00633DAB"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4.2.1-v2</w:t>
            </w:r>
          </w:p>
        </w:tc>
      </w:tr>
      <w:tr w:rsidR="00633DAB" w14:paraId="79D67E91" w14:textId="77777777" w:rsidTr="00295BFC">
        <w:tc>
          <w:tcPr>
            <w:tcW w:w="1616" w:type="dxa"/>
          </w:tcPr>
          <w:p w14:paraId="6E16610D" w14:textId="77777777" w:rsidR="00633DAB" w:rsidRDefault="00633DAB" w:rsidP="00295BFC">
            <w:pPr>
              <w:rPr>
                <w:rFonts w:eastAsia="Malgun Gothic"/>
                <w:lang w:eastAsia="ko-KR"/>
              </w:rPr>
            </w:pPr>
          </w:p>
        </w:tc>
        <w:tc>
          <w:tcPr>
            <w:tcW w:w="7444" w:type="dxa"/>
          </w:tcPr>
          <w:p w14:paraId="6B962356" w14:textId="77777777" w:rsidR="00633DAB" w:rsidRDefault="00633DAB" w:rsidP="00295BFC">
            <w:pPr>
              <w:rPr>
                <w:rFonts w:eastAsiaTheme="minorEastAsia"/>
                <w:lang w:eastAsia="zh-CN"/>
              </w:rPr>
            </w:pPr>
          </w:p>
        </w:tc>
      </w:tr>
      <w:tr w:rsidR="00633DAB" w14:paraId="27620E29" w14:textId="77777777" w:rsidTr="00295BFC">
        <w:tc>
          <w:tcPr>
            <w:tcW w:w="1616" w:type="dxa"/>
          </w:tcPr>
          <w:p w14:paraId="34C28945" w14:textId="77777777" w:rsidR="00633DAB" w:rsidRDefault="00633DAB" w:rsidP="00295BFC">
            <w:pPr>
              <w:rPr>
                <w:rFonts w:eastAsiaTheme="minorEastAsia"/>
                <w:lang w:val="en-US" w:eastAsia="zh-CN"/>
              </w:rPr>
            </w:pPr>
          </w:p>
        </w:tc>
        <w:tc>
          <w:tcPr>
            <w:tcW w:w="7444" w:type="dxa"/>
          </w:tcPr>
          <w:p w14:paraId="2618FB01" w14:textId="77777777" w:rsidR="00633DAB" w:rsidRDefault="00633DAB" w:rsidP="00295BFC">
            <w:pPr>
              <w:rPr>
                <w:rFonts w:eastAsiaTheme="minorEastAsia"/>
                <w:lang w:val="en-US" w:eastAsia="zh-CN"/>
              </w:rPr>
            </w:pPr>
          </w:p>
        </w:tc>
      </w:tr>
      <w:tr w:rsidR="00633DAB" w14:paraId="795E9E31" w14:textId="77777777" w:rsidTr="00295BFC">
        <w:tc>
          <w:tcPr>
            <w:tcW w:w="1616" w:type="dxa"/>
          </w:tcPr>
          <w:p w14:paraId="77C60898" w14:textId="77777777" w:rsidR="00633DAB" w:rsidRDefault="00633DAB" w:rsidP="00295BFC">
            <w:pPr>
              <w:rPr>
                <w:rFonts w:eastAsiaTheme="minorEastAsia"/>
                <w:lang w:eastAsia="zh-CN"/>
              </w:rPr>
            </w:pPr>
          </w:p>
        </w:tc>
        <w:tc>
          <w:tcPr>
            <w:tcW w:w="7444" w:type="dxa"/>
          </w:tcPr>
          <w:p w14:paraId="034496EC" w14:textId="77777777" w:rsidR="00633DAB" w:rsidRDefault="00633DAB" w:rsidP="00295BFC">
            <w:pPr>
              <w:rPr>
                <w:rFonts w:eastAsiaTheme="minorEastAsia"/>
                <w:lang w:eastAsia="zh-CN"/>
              </w:rPr>
            </w:pPr>
          </w:p>
        </w:tc>
      </w:tr>
      <w:tr w:rsidR="00633DAB" w14:paraId="3D7E3860" w14:textId="77777777" w:rsidTr="00295BFC">
        <w:tc>
          <w:tcPr>
            <w:tcW w:w="1616" w:type="dxa"/>
          </w:tcPr>
          <w:p w14:paraId="3DE7C26D" w14:textId="77777777" w:rsidR="00633DAB" w:rsidRDefault="00633DAB" w:rsidP="00295BFC">
            <w:pPr>
              <w:rPr>
                <w:rFonts w:eastAsiaTheme="minorEastAsia"/>
                <w:lang w:eastAsia="zh-CN"/>
              </w:rPr>
            </w:pPr>
          </w:p>
        </w:tc>
        <w:tc>
          <w:tcPr>
            <w:tcW w:w="7444" w:type="dxa"/>
          </w:tcPr>
          <w:p w14:paraId="7F1AAD7B" w14:textId="77777777" w:rsidR="00633DAB" w:rsidRDefault="00633DAB" w:rsidP="00295BFC">
            <w:pPr>
              <w:rPr>
                <w:rFonts w:eastAsiaTheme="minorEastAsia"/>
                <w:lang w:eastAsia="zh-CN"/>
              </w:rPr>
            </w:pPr>
          </w:p>
        </w:tc>
      </w:tr>
      <w:tr w:rsidR="00633DAB" w14:paraId="6B32210F" w14:textId="77777777" w:rsidTr="00295BFC">
        <w:tc>
          <w:tcPr>
            <w:tcW w:w="1616" w:type="dxa"/>
          </w:tcPr>
          <w:p w14:paraId="2E459BE9" w14:textId="77777777" w:rsidR="00633DAB" w:rsidRDefault="00633DAB" w:rsidP="00295BFC">
            <w:pPr>
              <w:rPr>
                <w:rFonts w:eastAsiaTheme="minorEastAsia"/>
                <w:lang w:eastAsia="zh-CN"/>
              </w:rPr>
            </w:pPr>
          </w:p>
        </w:tc>
        <w:tc>
          <w:tcPr>
            <w:tcW w:w="7444" w:type="dxa"/>
          </w:tcPr>
          <w:p w14:paraId="3F7AF5BD" w14:textId="77777777" w:rsidR="00633DAB" w:rsidRPr="0019460B" w:rsidRDefault="00633DAB" w:rsidP="00295BFC">
            <w:pPr>
              <w:rPr>
                <w:rFonts w:eastAsiaTheme="minorEastAsia"/>
                <w:lang w:val="en-US" w:eastAsia="zh-CN"/>
              </w:rPr>
            </w:pPr>
          </w:p>
        </w:tc>
      </w:tr>
      <w:tr w:rsidR="00633DAB" w14:paraId="7EB81D83" w14:textId="77777777" w:rsidTr="00295BFC">
        <w:tc>
          <w:tcPr>
            <w:tcW w:w="1616" w:type="dxa"/>
          </w:tcPr>
          <w:p w14:paraId="7D2B2EA3" w14:textId="77777777" w:rsidR="00633DAB" w:rsidRDefault="00633DAB" w:rsidP="00295BFC">
            <w:pPr>
              <w:rPr>
                <w:rFonts w:eastAsiaTheme="minorEastAsia"/>
                <w:lang w:eastAsia="zh-CN"/>
              </w:rPr>
            </w:pPr>
          </w:p>
        </w:tc>
        <w:tc>
          <w:tcPr>
            <w:tcW w:w="7444" w:type="dxa"/>
          </w:tcPr>
          <w:p w14:paraId="7CA91C85" w14:textId="77777777" w:rsidR="00633DAB" w:rsidRDefault="00633DAB" w:rsidP="00295BFC">
            <w:pPr>
              <w:rPr>
                <w:rFonts w:eastAsiaTheme="minorEastAsia"/>
                <w:lang w:eastAsia="zh-CN"/>
              </w:rPr>
            </w:pPr>
          </w:p>
        </w:tc>
      </w:tr>
      <w:tr w:rsidR="00633DAB" w14:paraId="2E527A25" w14:textId="77777777" w:rsidTr="00295BFC">
        <w:tc>
          <w:tcPr>
            <w:tcW w:w="1616" w:type="dxa"/>
          </w:tcPr>
          <w:p w14:paraId="78512CE3" w14:textId="77777777" w:rsidR="00633DAB" w:rsidRDefault="00633DAB" w:rsidP="00295BFC">
            <w:pPr>
              <w:rPr>
                <w:rFonts w:eastAsiaTheme="minorEastAsia"/>
                <w:lang w:eastAsia="zh-CN"/>
              </w:rPr>
            </w:pPr>
          </w:p>
        </w:tc>
        <w:tc>
          <w:tcPr>
            <w:tcW w:w="7444" w:type="dxa"/>
          </w:tcPr>
          <w:p w14:paraId="5D33FBDF" w14:textId="77777777" w:rsidR="00633DAB" w:rsidRDefault="00633DAB" w:rsidP="00295BFC">
            <w:pPr>
              <w:rPr>
                <w:rFonts w:eastAsiaTheme="minorEastAsia"/>
                <w:lang w:eastAsia="zh-CN"/>
              </w:rPr>
            </w:pPr>
          </w:p>
        </w:tc>
      </w:tr>
      <w:tr w:rsidR="00633DAB" w14:paraId="72041FE3" w14:textId="77777777" w:rsidTr="00295BFC">
        <w:tc>
          <w:tcPr>
            <w:tcW w:w="1616" w:type="dxa"/>
          </w:tcPr>
          <w:p w14:paraId="2D24B901" w14:textId="77777777" w:rsidR="00633DAB" w:rsidRDefault="00633DAB" w:rsidP="00295BFC">
            <w:pPr>
              <w:rPr>
                <w:rFonts w:eastAsiaTheme="minorEastAsia"/>
                <w:lang w:eastAsia="zh-CN"/>
              </w:rPr>
            </w:pPr>
          </w:p>
        </w:tc>
        <w:tc>
          <w:tcPr>
            <w:tcW w:w="7444" w:type="dxa"/>
          </w:tcPr>
          <w:p w14:paraId="74DA33DA" w14:textId="77777777" w:rsidR="00633DAB" w:rsidRDefault="00633DAB" w:rsidP="00295BFC">
            <w:pPr>
              <w:rPr>
                <w:rFonts w:eastAsiaTheme="minorEastAsia"/>
                <w:lang w:eastAsia="zh-CN"/>
              </w:rPr>
            </w:pPr>
          </w:p>
        </w:tc>
      </w:tr>
      <w:tr w:rsidR="00633DAB" w14:paraId="7B156560" w14:textId="77777777" w:rsidTr="00295BFC">
        <w:tc>
          <w:tcPr>
            <w:tcW w:w="1616" w:type="dxa"/>
          </w:tcPr>
          <w:p w14:paraId="234844AC" w14:textId="77777777" w:rsidR="00633DAB" w:rsidRPr="005C6AAE" w:rsidRDefault="00633DAB" w:rsidP="00295BFC">
            <w:pPr>
              <w:rPr>
                <w:rFonts w:eastAsiaTheme="minorEastAsia"/>
                <w:lang w:eastAsia="zh-CN"/>
              </w:rPr>
            </w:pPr>
          </w:p>
        </w:tc>
        <w:tc>
          <w:tcPr>
            <w:tcW w:w="7444" w:type="dxa"/>
          </w:tcPr>
          <w:p w14:paraId="267F420B" w14:textId="77777777" w:rsidR="00633DAB" w:rsidRDefault="00633DAB" w:rsidP="00295BFC">
            <w:pPr>
              <w:rPr>
                <w:rFonts w:eastAsiaTheme="minorEastAsia"/>
                <w:lang w:eastAsia="zh-CN"/>
              </w:rPr>
            </w:pPr>
          </w:p>
        </w:tc>
      </w:tr>
      <w:tr w:rsidR="00633DAB" w14:paraId="73CB255E" w14:textId="77777777" w:rsidTr="00295BFC">
        <w:tc>
          <w:tcPr>
            <w:tcW w:w="1616" w:type="dxa"/>
          </w:tcPr>
          <w:p w14:paraId="7EDF1BB7" w14:textId="77777777" w:rsidR="00633DAB" w:rsidRDefault="00633DAB" w:rsidP="00295BFC">
            <w:pPr>
              <w:rPr>
                <w:rFonts w:eastAsiaTheme="minorEastAsia"/>
                <w:lang w:eastAsia="zh-CN"/>
              </w:rPr>
            </w:pPr>
          </w:p>
        </w:tc>
        <w:tc>
          <w:tcPr>
            <w:tcW w:w="7444" w:type="dxa"/>
          </w:tcPr>
          <w:p w14:paraId="503747D2" w14:textId="77777777" w:rsidR="00633DAB" w:rsidRDefault="00633DAB" w:rsidP="00295BFC">
            <w:pPr>
              <w:rPr>
                <w:rFonts w:eastAsiaTheme="minorEastAsia"/>
                <w:lang w:eastAsia="zh-CN"/>
              </w:rPr>
            </w:pPr>
          </w:p>
        </w:tc>
      </w:tr>
      <w:tr w:rsidR="00633DAB" w14:paraId="40E40B8D" w14:textId="77777777" w:rsidTr="00295BFC">
        <w:tc>
          <w:tcPr>
            <w:tcW w:w="1616" w:type="dxa"/>
          </w:tcPr>
          <w:p w14:paraId="53657E6F" w14:textId="77777777" w:rsidR="00633DAB" w:rsidRDefault="00633DAB" w:rsidP="00295BFC">
            <w:pPr>
              <w:rPr>
                <w:rFonts w:eastAsiaTheme="minorEastAsia"/>
                <w:lang w:eastAsia="zh-CN"/>
              </w:rPr>
            </w:pPr>
          </w:p>
        </w:tc>
        <w:tc>
          <w:tcPr>
            <w:tcW w:w="7444" w:type="dxa"/>
          </w:tcPr>
          <w:p w14:paraId="77B048C1" w14:textId="77777777" w:rsidR="00633DAB" w:rsidRDefault="00633DAB" w:rsidP="00295BFC">
            <w:pPr>
              <w:rPr>
                <w:rFonts w:eastAsiaTheme="minorEastAsia"/>
                <w:lang w:eastAsia="zh-CN"/>
              </w:rPr>
            </w:pPr>
          </w:p>
        </w:tc>
      </w:tr>
      <w:tr w:rsidR="00633DAB" w14:paraId="2FF0153E" w14:textId="77777777" w:rsidTr="00295BFC">
        <w:tc>
          <w:tcPr>
            <w:tcW w:w="1616" w:type="dxa"/>
          </w:tcPr>
          <w:p w14:paraId="079BE862" w14:textId="77777777" w:rsidR="00633DAB" w:rsidRPr="006E052E" w:rsidRDefault="00633DAB" w:rsidP="00295BFC">
            <w:pPr>
              <w:rPr>
                <w:rFonts w:eastAsia="宋体"/>
                <w:szCs w:val="20"/>
                <w:lang w:val="en-US"/>
              </w:rPr>
            </w:pPr>
          </w:p>
        </w:tc>
        <w:tc>
          <w:tcPr>
            <w:tcW w:w="7444" w:type="dxa"/>
          </w:tcPr>
          <w:p w14:paraId="032EA802" w14:textId="77777777" w:rsidR="00633DAB" w:rsidRDefault="00633DAB" w:rsidP="00295BFC">
            <w:pPr>
              <w:rPr>
                <w:rFonts w:eastAsiaTheme="minorEastAsia"/>
                <w:lang w:eastAsia="zh-CN"/>
              </w:rPr>
            </w:pPr>
          </w:p>
        </w:tc>
      </w:tr>
      <w:tr w:rsidR="00633DAB" w14:paraId="40730032" w14:textId="77777777" w:rsidTr="00295BFC">
        <w:tc>
          <w:tcPr>
            <w:tcW w:w="1616" w:type="dxa"/>
          </w:tcPr>
          <w:p w14:paraId="286BAE10" w14:textId="77777777" w:rsidR="00633DAB" w:rsidRDefault="00633DAB" w:rsidP="00295BFC">
            <w:pPr>
              <w:rPr>
                <w:rFonts w:eastAsia="宋体"/>
                <w:szCs w:val="20"/>
                <w:lang w:val="en-US" w:eastAsia="zh-CN"/>
              </w:rPr>
            </w:pPr>
          </w:p>
        </w:tc>
        <w:tc>
          <w:tcPr>
            <w:tcW w:w="7444" w:type="dxa"/>
          </w:tcPr>
          <w:p w14:paraId="460171AE" w14:textId="77777777" w:rsidR="00633DAB" w:rsidRDefault="00633DAB" w:rsidP="00295BFC">
            <w:pPr>
              <w:rPr>
                <w:rFonts w:eastAsiaTheme="minorEastAsia"/>
                <w:lang w:eastAsia="zh-CN"/>
              </w:rPr>
            </w:pPr>
          </w:p>
        </w:tc>
      </w:tr>
    </w:tbl>
    <w:p w14:paraId="16DB4BCB" w14:textId="77777777" w:rsidR="00633DAB" w:rsidRDefault="00633DAB" w:rsidP="00633DAB">
      <w:pPr>
        <w:rPr>
          <w:rFonts w:eastAsiaTheme="minorEastAsia"/>
          <w:lang w:eastAsia="zh-CN"/>
        </w:rPr>
      </w:pPr>
    </w:p>
    <w:p w14:paraId="68E79294" w14:textId="77777777" w:rsidR="001736E2" w:rsidRPr="00633DAB" w:rsidRDefault="001736E2">
      <w:pPr>
        <w:rPr>
          <w:szCs w:val="20"/>
        </w:rPr>
      </w:pPr>
    </w:p>
    <w:p w14:paraId="71E5A412" w14:textId="77777777" w:rsidR="005C2F9D" w:rsidRDefault="00AB16C0">
      <w:pPr>
        <w:pStyle w:val="30"/>
        <w:rPr>
          <w:sz w:val="20"/>
          <w:szCs w:val="20"/>
        </w:rPr>
      </w:pPr>
      <w:r>
        <w:rPr>
          <w:sz w:val="20"/>
          <w:szCs w:val="20"/>
        </w:rPr>
        <w:t xml:space="preserve">Location information </w:t>
      </w:r>
    </w:p>
    <w:p w14:paraId="11D43C2E"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16156B15" w14:textId="77777777" w:rsidR="005C2F9D" w:rsidRDefault="005C2F9D">
      <w:pPr>
        <w:rPr>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6965"/>
      </w:tblGrid>
      <w:tr w:rsidR="005C2F9D" w14:paraId="521D00E9" w14:textId="77777777">
        <w:trPr>
          <w:trHeight w:val="400"/>
        </w:trPr>
        <w:tc>
          <w:tcPr>
            <w:tcW w:w="1408" w:type="dxa"/>
          </w:tcPr>
          <w:p w14:paraId="4EB9CB36" w14:textId="77777777" w:rsidR="005C2F9D" w:rsidRDefault="00AB16C0">
            <w:pPr>
              <w:rPr>
                <w:rFonts w:eastAsia="宋体"/>
                <w:szCs w:val="20"/>
                <w:lang w:val="en-US"/>
              </w:rPr>
            </w:pPr>
            <w:r>
              <w:rPr>
                <w:rFonts w:eastAsia="宋体"/>
                <w:szCs w:val="20"/>
                <w:lang w:val="en-US"/>
              </w:rPr>
              <w:t>InterDigital, Inc.</w:t>
            </w:r>
          </w:p>
        </w:tc>
        <w:tc>
          <w:tcPr>
            <w:tcW w:w="1261" w:type="dxa"/>
            <w:shd w:val="clear" w:color="auto" w:fill="auto"/>
          </w:tcPr>
          <w:p w14:paraId="48B5B481" w14:textId="77777777" w:rsidR="005C2F9D" w:rsidRDefault="00221AD3">
            <w:pPr>
              <w:rPr>
                <w:rFonts w:eastAsia="宋体"/>
                <w:b/>
                <w:bCs/>
                <w:color w:val="0000FF"/>
                <w:szCs w:val="20"/>
                <w:u w:val="single"/>
                <w:lang w:val="en-US"/>
              </w:rPr>
            </w:pPr>
            <w:hyperlink r:id="rId139" w:history="1">
              <w:r w:rsidR="00AB16C0">
                <w:rPr>
                  <w:rFonts w:eastAsia="宋体"/>
                  <w:b/>
                  <w:bCs/>
                  <w:color w:val="0000FF"/>
                  <w:szCs w:val="20"/>
                  <w:u w:val="single"/>
                  <w:lang w:val="en-US"/>
                </w:rPr>
                <w:t>R1-2301117</w:t>
              </w:r>
            </w:hyperlink>
          </w:p>
        </w:tc>
        <w:tc>
          <w:tcPr>
            <w:tcW w:w="6965" w:type="dxa"/>
            <w:shd w:val="clear" w:color="auto" w:fill="auto"/>
          </w:tcPr>
          <w:p w14:paraId="7DDA8330"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12: Study impact on SL TDoA-based positioning of the uncertainty of the location information of anchor UEs. </w:t>
            </w:r>
          </w:p>
          <w:p w14:paraId="42E7CFD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13: An anchor UE reports its location and associated uncertainty information to LMF (for in-coverage) and a target UE (for out-of-coverage).</w:t>
            </w:r>
          </w:p>
        </w:tc>
      </w:tr>
      <w:tr w:rsidR="005C2F9D" w14:paraId="64DD31FE" w14:textId="77777777">
        <w:trPr>
          <w:trHeight w:val="400"/>
        </w:trPr>
        <w:tc>
          <w:tcPr>
            <w:tcW w:w="1408" w:type="dxa"/>
          </w:tcPr>
          <w:p w14:paraId="3DB8BF04" w14:textId="77777777" w:rsidR="005C2F9D" w:rsidRDefault="00AB16C0">
            <w:pPr>
              <w:rPr>
                <w:rFonts w:eastAsia="宋体"/>
                <w:szCs w:val="20"/>
                <w:lang w:val="en-US"/>
              </w:rPr>
            </w:pPr>
            <w:r>
              <w:rPr>
                <w:rFonts w:eastAsia="宋体"/>
                <w:szCs w:val="20"/>
                <w:lang w:val="en-US"/>
              </w:rPr>
              <w:t>vivo</w:t>
            </w:r>
          </w:p>
        </w:tc>
        <w:tc>
          <w:tcPr>
            <w:tcW w:w="1261" w:type="dxa"/>
            <w:shd w:val="clear" w:color="auto" w:fill="auto"/>
          </w:tcPr>
          <w:p w14:paraId="7384C428" w14:textId="77777777" w:rsidR="005C2F9D" w:rsidRDefault="00221AD3">
            <w:pPr>
              <w:rPr>
                <w:szCs w:val="20"/>
                <w:lang w:val="en-US"/>
              </w:rPr>
            </w:pPr>
            <w:hyperlink r:id="rId140" w:history="1">
              <w:r w:rsidR="00AB16C0">
                <w:rPr>
                  <w:rFonts w:eastAsia="宋体"/>
                  <w:b/>
                  <w:bCs/>
                  <w:color w:val="0000FF"/>
                  <w:szCs w:val="20"/>
                  <w:u w:val="single"/>
                  <w:lang w:val="en-US"/>
                </w:rPr>
                <w:t>R1-2300458</w:t>
              </w:r>
            </w:hyperlink>
          </w:p>
        </w:tc>
        <w:tc>
          <w:tcPr>
            <w:tcW w:w="6965" w:type="dxa"/>
            <w:shd w:val="clear" w:color="auto" w:fill="auto"/>
          </w:tcPr>
          <w:p w14:paraId="47662C37"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For the content of the sidelink positioning measurement report, additional potential elements may include at least the following:</w:t>
            </w:r>
          </w:p>
          <w:p w14:paraId="35BB1339"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UE location information (e.g. latitude/longitude/altitude, or location coordinates), and qualifying information about location, e.g., associated uncertainty, time-stamp, etc.</w:t>
            </w:r>
          </w:p>
        </w:tc>
      </w:tr>
      <w:tr w:rsidR="005C2F9D" w14:paraId="05A56F2C" w14:textId="77777777">
        <w:trPr>
          <w:trHeight w:val="400"/>
        </w:trPr>
        <w:tc>
          <w:tcPr>
            <w:tcW w:w="1408" w:type="dxa"/>
          </w:tcPr>
          <w:p w14:paraId="14D3D7A2" w14:textId="77777777" w:rsidR="005C2F9D" w:rsidRDefault="00AB16C0">
            <w:pPr>
              <w:rPr>
                <w:rFonts w:eastAsia="宋体"/>
                <w:szCs w:val="20"/>
                <w:lang w:val="en-US"/>
              </w:rPr>
            </w:pPr>
            <w:r>
              <w:rPr>
                <w:rFonts w:eastAsia="宋体"/>
                <w:szCs w:val="20"/>
                <w:lang w:val="en-US"/>
              </w:rPr>
              <w:t>Sharp</w:t>
            </w:r>
          </w:p>
        </w:tc>
        <w:tc>
          <w:tcPr>
            <w:tcW w:w="1261" w:type="dxa"/>
            <w:shd w:val="clear" w:color="auto" w:fill="auto"/>
          </w:tcPr>
          <w:p w14:paraId="1E042D15" w14:textId="77777777" w:rsidR="005C2F9D" w:rsidRDefault="00221AD3">
            <w:pPr>
              <w:rPr>
                <w:szCs w:val="20"/>
                <w:lang w:val="en-US"/>
              </w:rPr>
            </w:pPr>
            <w:hyperlink r:id="rId141" w:history="1">
              <w:r w:rsidR="00AB16C0">
                <w:rPr>
                  <w:rFonts w:eastAsia="宋体"/>
                  <w:b/>
                  <w:bCs/>
                  <w:color w:val="0000FF"/>
                  <w:szCs w:val="20"/>
                  <w:u w:val="single"/>
                  <w:lang w:val="en-US"/>
                </w:rPr>
                <w:t>R1-2300788</w:t>
              </w:r>
            </w:hyperlink>
          </w:p>
        </w:tc>
        <w:tc>
          <w:tcPr>
            <w:tcW w:w="6965" w:type="dxa"/>
            <w:shd w:val="clear" w:color="auto" w:fill="auto"/>
          </w:tcPr>
          <w:p w14:paraId="2142403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Content of a SL positioning measurement report can include location information of the UE performing the corresponding measurements.</w:t>
            </w:r>
          </w:p>
        </w:tc>
      </w:tr>
      <w:tr w:rsidR="005C2F9D" w14:paraId="58E34E69" w14:textId="77777777">
        <w:trPr>
          <w:trHeight w:val="400"/>
        </w:trPr>
        <w:tc>
          <w:tcPr>
            <w:tcW w:w="1408" w:type="dxa"/>
          </w:tcPr>
          <w:p w14:paraId="36A69685" w14:textId="77777777" w:rsidR="005C2F9D" w:rsidRDefault="00AB16C0">
            <w:pPr>
              <w:rPr>
                <w:rFonts w:eastAsia="宋体"/>
                <w:szCs w:val="20"/>
                <w:lang w:val="en-US"/>
              </w:rPr>
            </w:pPr>
            <w:r>
              <w:rPr>
                <w:rFonts w:eastAsia="宋体"/>
                <w:szCs w:val="20"/>
                <w:lang w:val="en-US"/>
              </w:rPr>
              <w:t>Samsung</w:t>
            </w:r>
          </w:p>
        </w:tc>
        <w:tc>
          <w:tcPr>
            <w:tcW w:w="1261" w:type="dxa"/>
            <w:shd w:val="clear" w:color="auto" w:fill="auto"/>
          </w:tcPr>
          <w:p w14:paraId="2FE93440" w14:textId="77777777" w:rsidR="005C2F9D" w:rsidRDefault="00221AD3">
            <w:pPr>
              <w:rPr>
                <w:szCs w:val="20"/>
                <w:lang w:val="en-US"/>
              </w:rPr>
            </w:pPr>
            <w:hyperlink r:id="rId142" w:history="1">
              <w:r w:rsidR="00AB16C0">
                <w:rPr>
                  <w:rFonts w:eastAsia="宋体"/>
                  <w:b/>
                  <w:bCs/>
                  <w:color w:val="0000FF"/>
                  <w:szCs w:val="20"/>
                  <w:u w:val="single"/>
                  <w:lang w:val="en-US"/>
                </w:rPr>
                <w:t>R1-2301269</w:t>
              </w:r>
            </w:hyperlink>
          </w:p>
        </w:tc>
        <w:tc>
          <w:tcPr>
            <w:tcW w:w="6965" w:type="dxa"/>
            <w:shd w:val="clear" w:color="auto" w:fill="auto"/>
          </w:tcPr>
          <w:p w14:paraId="20863D1D"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14: The reliability of the anchor UEs’ location coordinates is indicated to the target UE for SL positioning.</w:t>
            </w:r>
          </w:p>
        </w:tc>
      </w:tr>
      <w:tr w:rsidR="005C2F9D" w14:paraId="4D03FD3D" w14:textId="77777777">
        <w:trPr>
          <w:trHeight w:val="400"/>
        </w:trPr>
        <w:tc>
          <w:tcPr>
            <w:tcW w:w="1408" w:type="dxa"/>
          </w:tcPr>
          <w:p w14:paraId="2343F9EC" w14:textId="77777777" w:rsidR="005C2F9D" w:rsidRDefault="00AB16C0">
            <w:pPr>
              <w:rPr>
                <w:rFonts w:eastAsia="宋体"/>
                <w:szCs w:val="20"/>
                <w:lang w:val="en-US"/>
              </w:rPr>
            </w:pPr>
            <w:r>
              <w:rPr>
                <w:rFonts w:eastAsia="宋体"/>
                <w:szCs w:val="20"/>
                <w:lang w:val="en-US"/>
              </w:rPr>
              <w:t>NTT DOCOMO, INC.</w:t>
            </w:r>
          </w:p>
        </w:tc>
        <w:tc>
          <w:tcPr>
            <w:tcW w:w="1261" w:type="dxa"/>
            <w:shd w:val="clear" w:color="auto" w:fill="auto"/>
          </w:tcPr>
          <w:p w14:paraId="01D79C2B" w14:textId="77777777" w:rsidR="005C2F9D" w:rsidRDefault="00221AD3">
            <w:pPr>
              <w:rPr>
                <w:szCs w:val="20"/>
                <w:lang w:val="en-US"/>
              </w:rPr>
            </w:pPr>
            <w:hyperlink r:id="rId143" w:history="1">
              <w:r w:rsidR="00AB16C0">
                <w:rPr>
                  <w:rFonts w:eastAsia="宋体"/>
                  <w:b/>
                  <w:bCs/>
                  <w:color w:val="0000FF"/>
                  <w:szCs w:val="20"/>
                  <w:u w:val="single"/>
                  <w:lang w:val="en-US"/>
                </w:rPr>
                <w:t>R1-2301498</w:t>
              </w:r>
            </w:hyperlink>
          </w:p>
        </w:tc>
        <w:tc>
          <w:tcPr>
            <w:tcW w:w="6965" w:type="dxa"/>
            <w:shd w:val="clear" w:color="auto" w:fill="auto"/>
          </w:tcPr>
          <w:p w14:paraId="478ED16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8: Reported information can include transmission power of SL-PRS and absolute location information of anchor UEs.</w:t>
            </w:r>
          </w:p>
        </w:tc>
      </w:tr>
      <w:tr w:rsidR="005C2F9D" w14:paraId="1FDC0A97" w14:textId="77777777">
        <w:trPr>
          <w:trHeight w:val="400"/>
        </w:trPr>
        <w:tc>
          <w:tcPr>
            <w:tcW w:w="1408" w:type="dxa"/>
          </w:tcPr>
          <w:p w14:paraId="2D16ED12" w14:textId="77777777" w:rsidR="005C2F9D" w:rsidRDefault="00AB16C0">
            <w:pPr>
              <w:rPr>
                <w:rFonts w:eastAsia="宋体"/>
                <w:szCs w:val="20"/>
                <w:lang w:val="en-US"/>
              </w:rPr>
            </w:pPr>
            <w:r>
              <w:rPr>
                <w:rFonts w:eastAsia="宋体"/>
                <w:szCs w:val="20"/>
                <w:lang w:val="en-US"/>
              </w:rPr>
              <w:t>Sony</w:t>
            </w:r>
          </w:p>
        </w:tc>
        <w:tc>
          <w:tcPr>
            <w:tcW w:w="1261" w:type="dxa"/>
            <w:shd w:val="clear" w:color="auto" w:fill="auto"/>
          </w:tcPr>
          <w:p w14:paraId="63919232" w14:textId="77777777" w:rsidR="005C2F9D" w:rsidRDefault="00221AD3">
            <w:pPr>
              <w:rPr>
                <w:szCs w:val="20"/>
                <w:lang w:val="en-US"/>
              </w:rPr>
            </w:pPr>
            <w:hyperlink r:id="rId144" w:history="1">
              <w:r w:rsidR="00AB16C0">
                <w:rPr>
                  <w:rFonts w:eastAsia="宋体"/>
                  <w:b/>
                  <w:bCs/>
                  <w:color w:val="0000FF"/>
                  <w:szCs w:val="20"/>
                  <w:u w:val="single"/>
                  <w:lang w:val="en-US"/>
                </w:rPr>
                <w:t>R1-2300880</w:t>
              </w:r>
            </w:hyperlink>
          </w:p>
        </w:tc>
        <w:tc>
          <w:tcPr>
            <w:tcW w:w="6965" w:type="dxa"/>
            <w:shd w:val="clear" w:color="auto" w:fill="auto"/>
          </w:tcPr>
          <w:p w14:paraId="62A26D04" w14:textId="77777777" w:rsidR="005C2F9D" w:rsidRDefault="00AB16C0">
            <w:pPr>
              <w:wordWrap w:val="0"/>
              <w:autoSpaceDE w:val="0"/>
              <w:autoSpaceDN w:val="0"/>
              <w:spacing w:after="160" w:line="259" w:lineRule="auto"/>
              <w:jc w:val="both"/>
              <w:rPr>
                <w:b/>
                <w:bCs/>
                <w:kern w:val="2"/>
                <w:szCs w:val="20"/>
                <w:lang w:val="en-US"/>
              </w:rPr>
            </w:pPr>
            <w:bookmarkStart w:id="37" w:name="_Toc127526210"/>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For V2X positioning, support reporting of the geometry information of a vehicle, such as the geometry boundary of the vehicle.</w:t>
            </w:r>
            <w:bookmarkEnd w:id="37"/>
          </w:p>
          <w:p w14:paraId="0C3D1F07" w14:textId="77777777" w:rsidR="005C2F9D" w:rsidRDefault="00AB16C0">
            <w:pPr>
              <w:wordWrap w:val="0"/>
              <w:autoSpaceDE w:val="0"/>
              <w:autoSpaceDN w:val="0"/>
              <w:spacing w:after="160" w:line="259" w:lineRule="auto"/>
              <w:jc w:val="both"/>
              <w:rPr>
                <w:b/>
                <w:bCs/>
                <w:kern w:val="2"/>
                <w:szCs w:val="20"/>
                <w:lang w:val="en-US"/>
              </w:rPr>
            </w:pPr>
            <w:bookmarkStart w:id="38" w:name="_Toc127526212"/>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To facilitate SL positioning, support reporting of the location information of the RSUs involved in the ranging measurement.</w:t>
            </w:r>
            <w:bookmarkEnd w:id="38"/>
          </w:p>
        </w:tc>
      </w:tr>
    </w:tbl>
    <w:p w14:paraId="578EFB6D" w14:textId="77777777" w:rsidR="005C2F9D" w:rsidRDefault="005C2F9D">
      <w:pPr>
        <w:rPr>
          <w:sz w:val="24"/>
        </w:rPr>
      </w:pPr>
    </w:p>
    <w:p w14:paraId="235063C2"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E0FD72D" w14:textId="77777777" w:rsidR="005C2F9D" w:rsidRDefault="005C2F9D">
      <w:pPr>
        <w:rPr>
          <w:rFonts w:eastAsia="等线"/>
          <w:szCs w:val="20"/>
          <w:lang w:val="en-US" w:eastAsia="zh-CN"/>
        </w:rPr>
      </w:pPr>
    </w:p>
    <w:p w14:paraId="20BEC10D" w14:textId="77777777" w:rsidR="005C2F9D" w:rsidRDefault="00AB16C0" w:rsidP="00F320B0">
      <w:pPr>
        <w:rPr>
          <w:rFonts w:eastAsia="等线"/>
          <w:highlight w:val="yellow"/>
          <w:lang w:val="en-US"/>
        </w:rPr>
      </w:pPr>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100D22F" w14:textId="77777777" w:rsidR="005C2F9D" w:rsidRDefault="00AB16C0">
      <w:pPr>
        <w:jc w:val="both"/>
        <w:rPr>
          <w:rFonts w:eastAsia="等线"/>
          <w:b/>
          <w:szCs w:val="20"/>
          <w:lang w:val="en-US" w:eastAsia="zh-CN"/>
        </w:rPr>
      </w:pPr>
      <w:r>
        <w:rPr>
          <w:rFonts w:eastAsia="等线"/>
          <w:b/>
          <w:szCs w:val="20"/>
          <w:lang w:val="en-US" w:eastAsia="zh-CN"/>
        </w:rPr>
        <w:t>Location information and quality information of the location of a UE can be included in sidelink positioning measurement report.</w:t>
      </w:r>
    </w:p>
    <w:p w14:paraId="278C3356"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489A310D" w14:textId="77777777" w:rsidR="005C2F9D" w:rsidRDefault="005C2F9D">
      <w:pPr>
        <w:rPr>
          <w:rFonts w:eastAsia="等线"/>
          <w:b/>
          <w:szCs w:val="20"/>
          <w:highlight w:val="yellow"/>
          <w:lang w:val="en-US" w:eastAsia="zh-CN"/>
        </w:rPr>
      </w:pPr>
    </w:p>
    <w:p w14:paraId="5E588C26"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06057223" w14:textId="77777777" w:rsidR="005C2F9D" w:rsidRDefault="005C2F9D">
      <w:pPr>
        <w:rPr>
          <w:rFonts w:eastAsia="等线"/>
          <w:szCs w:val="20"/>
          <w:lang w:val="en-US" w:eastAsia="zh-CN"/>
        </w:rPr>
      </w:pPr>
    </w:p>
    <w:p w14:paraId="19F86483" w14:textId="77777777" w:rsidR="005C2F9D" w:rsidRDefault="00AB16C0">
      <w:pPr>
        <w:jc w:val="center"/>
        <w:rPr>
          <w:rFonts w:eastAsia="等线"/>
          <w:szCs w:val="20"/>
          <w:lang w:val="en-US" w:eastAsia="zh-CN"/>
        </w:rPr>
      </w:pPr>
      <w:r>
        <w:rPr>
          <w:rFonts w:eastAsia="等线"/>
          <w:szCs w:val="20"/>
          <w:lang w:val="en-US" w:eastAsia="zh-CN"/>
        </w:rPr>
        <w:t>Table 4.2.2 Collection of views on FL proposal 4.2.2</w:t>
      </w:r>
    </w:p>
    <w:tbl>
      <w:tblPr>
        <w:tblStyle w:val="44"/>
        <w:tblW w:w="0" w:type="auto"/>
        <w:tblLook w:val="04A0" w:firstRow="1" w:lastRow="0" w:firstColumn="1" w:lastColumn="0" w:noHBand="0" w:noVBand="1"/>
      </w:tblPr>
      <w:tblGrid>
        <w:gridCol w:w="1618"/>
        <w:gridCol w:w="7442"/>
      </w:tblGrid>
      <w:tr w:rsidR="005C2F9D" w14:paraId="16871711" w14:textId="77777777" w:rsidTr="00DD426A">
        <w:tc>
          <w:tcPr>
            <w:tcW w:w="1618" w:type="dxa"/>
          </w:tcPr>
          <w:p w14:paraId="6934A71E"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23FC0636" w14:textId="77777777" w:rsidR="005C2F9D" w:rsidRDefault="00AB16C0">
            <w:pPr>
              <w:jc w:val="center"/>
              <w:rPr>
                <w:rFonts w:eastAsia="等线"/>
                <w:szCs w:val="20"/>
                <w:lang w:val="en-US" w:eastAsia="zh-CN"/>
              </w:rPr>
            </w:pPr>
            <w:r>
              <w:rPr>
                <w:rFonts w:eastAsia="等线"/>
                <w:szCs w:val="20"/>
                <w:lang w:val="en-US" w:eastAsia="zh-CN"/>
              </w:rPr>
              <w:t>Views on FL proposal 4.2.2</w:t>
            </w:r>
          </w:p>
        </w:tc>
      </w:tr>
      <w:tr w:rsidR="005C2F9D" w14:paraId="1D0ED6E4" w14:textId="77777777" w:rsidTr="00DD426A">
        <w:tc>
          <w:tcPr>
            <w:tcW w:w="1618" w:type="dxa"/>
          </w:tcPr>
          <w:p w14:paraId="578CABA9"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4AA24CFC" w14:textId="77777777" w:rsidR="005C2F9D" w:rsidRDefault="00AB16C0">
            <w:pPr>
              <w:rPr>
                <w:rFonts w:eastAsia="等线"/>
                <w:szCs w:val="20"/>
                <w:lang w:val="en-US" w:eastAsia="zh-CN"/>
              </w:rPr>
            </w:pPr>
            <w:r>
              <w:rPr>
                <w:rFonts w:eastAsia="等线" w:hint="eastAsia"/>
                <w:szCs w:val="20"/>
                <w:lang w:val="en-US" w:eastAsia="zh-CN"/>
              </w:rPr>
              <w:t>Support.</w:t>
            </w:r>
          </w:p>
          <w:p w14:paraId="4F702A2D" w14:textId="77777777" w:rsidR="005C2F9D" w:rsidRDefault="00AB16C0">
            <w:pPr>
              <w:rPr>
                <w:rFonts w:eastAsia="等线"/>
                <w:szCs w:val="20"/>
                <w:lang w:val="en-US" w:eastAsia="zh-CN"/>
              </w:rPr>
            </w:pPr>
            <w:r>
              <w:rPr>
                <w:rFonts w:eastAsia="等线" w:hint="eastAsia"/>
                <w:szCs w:val="20"/>
                <w:lang w:val="en-US" w:eastAsia="zh-CN"/>
              </w:rPr>
              <w:t>At least for a</w:t>
            </w:r>
            <w:r>
              <w:rPr>
                <w:rFonts w:eastAsia="等线"/>
                <w:szCs w:val="20"/>
                <w:lang w:val="en-US" w:eastAsia="zh-CN"/>
              </w:rPr>
              <w:t>bsolute positioning</w:t>
            </w:r>
            <w:r>
              <w:rPr>
                <w:rFonts w:eastAsia="等线" w:hint="eastAsia"/>
                <w:szCs w:val="20"/>
                <w:lang w:val="en-US" w:eastAsia="zh-CN"/>
              </w:rPr>
              <w:t>, the absolute location information of anchor UEs or RSUs should be reported to LMF or server UE for Target UE</w:t>
            </w:r>
            <w:r>
              <w:rPr>
                <w:rFonts w:eastAsia="等线"/>
                <w:szCs w:val="20"/>
                <w:lang w:val="en-US" w:eastAsia="zh-CN"/>
              </w:rPr>
              <w:t>’</w:t>
            </w:r>
            <w:r>
              <w:rPr>
                <w:rFonts w:eastAsia="等线" w:hint="eastAsia"/>
                <w:szCs w:val="20"/>
                <w:lang w:val="en-US" w:eastAsia="zh-CN"/>
              </w:rPr>
              <w:t>s location calculation.</w:t>
            </w:r>
          </w:p>
        </w:tc>
      </w:tr>
      <w:tr w:rsidR="005C2F9D" w14:paraId="065F359F" w14:textId="77777777" w:rsidTr="00DD426A">
        <w:tc>
          <w:tcPr>
            <w:tcW w:w="1618" w:type="dxa"/>
          </w:tcPr>
          <w:p w14:paraId="5D56BACC" w14:textId="77777777" w:rsidR="005C2F9D" w:rsidRDefault="00AB16C0">
            <w:pPr>
              <w:rPr>
                <w:rFonts w:eastAsia="Malgun Gothic"/>
                <w:szCs w:val="20"/>
                <w:lang w:val="en-US" w:eastAsia="ko-KR"/>
              </w:rPr>
            </w:pPr>
            <w:r>
              <w:rPr>
                <w:rFonts w:eastAsia="Malgun Gothic" w:hint="eastAsia"/>
                <w:szCs w:val="20"/>
                <w:lang w:val="en-US" w:eastAsia="ko-KR"/>
              </w:rPr>
              <w:lastRenderedPageBreak/>
              <w:t>S</w:t>
            </w:r>
            <w:r>
              <w:rPr>
                <w:rFonts w:eastAsia="Malgun Gothic"/>
                <w:szCs w:val="20"/>
                <w:lang w:val="en-US" w:eastAsia="ko-KR"/>
              </w:rPr>
              <w:t>amsung</w:t>
            </w:r>
          </w:p>
        </w:tc>
        <w:tc>
          <w:tcPr>
            <w:tcW w:w="7442" w:type="dxa"/>
          </w:tcPr>
          <w:p w14:paraId="6349195F"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5DBD2E0E" w14:textId="77777777" w:rsidTr="00DD426A">
        <w:tc>
          <w:tcPr>
            <w:tcW w:w="1618" w:type="dxa"/>
          </w:tcPr>
          <w:p w14:paraId="0D98BBA7" w14:textId="77777777" w:rsidR="005C2F9D" w:rsidRDefault="00AB16C0">
            <w:pPr>
              <w:rPr>
                <w:rFonts w:eastAsia="等线"/>
                <w:szCs w:val="20"/>
                <w:lang w:val="en-US" w:eastAsia="zh-CN"/>
              </w:rPr>
            </w:pPr>
            <w:r>
              <w:rPr>
                <w:rFonts w:eastAsia="等线"/>
                <w:szCs w:val="20"/>
                <w:lang w:val="en-US" w:eastAsia="zh-CN"/>
              </w:rPr>
              <w:t>Qualcomm</w:t>
            </w:r>
          </w:p>
        </w:tc>
        <w:tc>
          <w:tcPr>
            <w:tcW w:w="7442" w:type="dxa"/>
          </w:tcPr>
          <w:p w14:paraId="3763B38F" w14:textId="77777777" w:rsidR="005C2F9D" w:rsidRDefault="00AB16C0">
            <w:pPr>
              <w:rPr>
                <w:rFonts w:eastAsia="等线"/>
                <w:szCs w:val="20"/>
                <w:lang w:val="en-US" w:eastAsia="zh-CN"/>
              </w:rPr>
            </w:pPr>
            <w:r>
              <w:rPr>
                <w:rFonts w:eastAsia="等线"/>
                <w:szCs w:val="20"/>
                <w:lang w:val="en-US" w:eastAsia="zh-CN"/>
              </w:rPr>
              <w:t>For quality information, we prefer to follow Uu on not having specification impact:</w:t>
            </w:r>
          </w:p>
          <w:p w14:paraId="06EC5024" w14:textId="77777777" w:rsidR="005C2F9D" w:rsidRDefault="005C2F9D">
            <w:pPr>
              <w:rPr>
                <w:rFonts w:eastAsia="等线"/>
                <w:szCs w:val="20"/>
                <w:lang w:val="en-US" w:eastAsia="zh-CN"/>
              </w:rPr>
            </w:pPr>
          </w:p>
          <w:p w14:paraId="32CB2ABA" w14:textId="77777777" w:rsidR="005C2F9D" w:rsidRDefault="00AB16C0">
            <w:pPr>
              <w:jc w:val="both"/>
              <w:rPr>
                <w:rFonts w:eastAsia="等线"/>
                <w:b/>
                <w:szCs w:val="20"/>
                <w:lang w:val="en-US" w:eastAsia="zh-CN"/>
              </w:rPr>
            </w:pPr>
            <w:r>
              <w:rPr>
                <w:rFonts w:eastAsia="等线"/>
                <w:b/>
                <w:szCs w:val="20"/>
                <w:lang w:val="en-US" w:eastAsia="zh-CN"/>
              </w:rPr>
              <w:t>Location information and quality information of the location of a UE can be included in sidelink positioning measurement report.</w:t>
            </w:r>
          </w:p>
          <w:p w14:paraId="3732FD82"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3A343932"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00830C42"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3E79F254"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Setting this quality information is an uptional UE capability.</w:t>
            </w:r>
          </w:p>
          <w:p w14:paraId="67525CC0" w14:textId="77777777" w:rsidR="005C2F9D" w:rsidRDefault="005C2F9D">
            <w:pPr>
              <w:rPr>
                <w:rFonts w:eastAsia="等线"/>
                <w:szCs w:val="20"/>
                <w:lang w:val="en-US" w:eastAsia="zh-CN"/>
              </w:rPr>
            </w:pPr>
          </w:p>
        </w:tc>
      </w:tr>
      <w:tr w:rsidR="005C2F9D" w14:paraId="6A818AD2" w14:textId="77777777" w:rsidTr="00DD426A">
        <w:tc>
          <w:tcPr>
            <w:tcW w:w="1618" w:type="dxa"/>
          </w:tcPr>
          <w:p w14:paraId="3D9CB60A"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40006723" w14:textId="7A4F5A01" w:rsidR="005C2F9D" w:rsidRDefault="00F15FFD">
            <w:pPr>
              <w:rPr>
                <w:rFonts w:eastAsia="等线"/>
                <w:szCs w:val="20"/>
                <w:lang w:val="en-US" w:eastAsia="zh-CN"/>
              </w:rPr>
            </w:pPr>
            <w:r>
              <w:rPr>
                <w:rFonts w:eastAsia="等线"/>
                <w:szCs w:val="20"/>
                <w:lang w:val="en-US" w:eastAsia="zh-CN"/>
              </w:rPr>
              <w:t>O</w:t>
            </w:r>
            <w:r w:rsidR="00AB16C0">
              <w:rPr>
                <w:rFonts w:eastAsia="等线"/>
                <w:szCs w:val="20"/>
                <w:lang w:val="en-US" w:eastAsia="zh-CN"/>
              </w:rPr>
              <w:t>k</w:t>
            </w:r>
          </w:p>
        </w:tc>
      </w:tr>
      <w:tr w:rsidR="005C2F9D" w14:paraId="6F70210A" w14:textId="77777777" w:rsidTr="00DD426A">
        <w:tc>
          <w:tcPr>
            <w:tcW w:w="1618" w:type="dxa"/>
          </w:tcPr>
          <w:p w14:paraId="06B783B8"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4944CCC3" w14:textId="77777777" w:rsidR="005C2F9D" w:rsidRDefault="00AB16C0">
            <w:pPr>
              <w:rPr>
                <w:rFonts w:eastAsia="等线"/>
                <w:szCs w:val="20"/>
                <w:lang w:val="en-US" w:eastAsia="zh-CN"/>
              </w:rPr>
            </w:pPr>
            <w:r>
              <w:rPr>
                <w:rFonts w:eastAsia="等线"/>
                <w:szCs w:val="20"/>
                <w:lang w:val="en-US" w:eastAsia="zh-CN"/>
              </w:rPr>
              <w:t>Support</w:t>
            </w:r>
          </w:p>
        </w:tc>
      </w:tr>
      <w:tr w:rsidR="005C2F9D" w14:paraId="70FF1018" w14:textId="77777777" w:rsidTr="00DD426A">
        <w:tc>
          <w:tcPr>
            <w:tcW w:w="1618" w:type="dxa"/>
          </w:tcPr>
          <w:p w14:paraId="3BB0726C"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7B226163" w14:textId="77777777" w:rsidR="005C2F9D" w:rsidRDefault="00AB16C0">
            <w:pPr>
              <w:rPr>
                <w:rFonts w:eastAsia="等线"/>
                <w:szCs w:val="20"/>
                <w:lang w:val="en-US" w:eastAsia="zh-CN"/>
              </w:rPr>
            </w:pPr>
            <w:r>
              <w:rPr>
                <w:rFonts w:eastAsia="等线" w:hint="eastAsia"/>
                <w:szCs w:val="20"/>
                <w:lang w:val="en-US" w:eastAsia="zh-CN"/>
              </w:rPr>
              <w:t>Basically we think location information and quality information should be included in assistance data before measurement report.</w:t>
            </w:r>
          </w:p>
        </w:tc>
      </w:tr>
      <w:tr w:rsidR="005C2F9D" w14:paraId="77EA0EC7" w14:textId="77777777" w:rsidTr="00DD426A">
        <w:tc>
          <w:tcPr>
            <w:tcW w:w="1618" w:type="dxa"/>
          </w:tcPr>
          <w:p w14:paraId="04194FC0" w14:textId="18F8BB8D" w:rsidR="005C2F9D" w:rsidRDefault="00770F25">
            <w:pPr>
              <w:rPr>
                <w:rFonts w:eastAsia="等线"/>
                <w:szCs w:val="20"/>
                <w:lang w:val="en-US" w:eastAsia="zh-CN"/>
              </w:rPr>
            </w:pPr>
            <w:r>
              <w:rPr>
                <w:rFonts w:eastAsia="等线"/>
                <w:szCs w:val="20"/>
                <w:lang w:val="en-US" w:eastAsia="zh-CN"/>
              </w:rPr>
              <w:t>Futurewei</w:t>
            </w:r>
          </w:p>
        </w:tc>
        <w:tc>
          <w:tcPr>
            <w:tcW w:w="7442" w:type="dxa"/>
          </w:tcPr>
          <w:p w14:paraId="5A1522EF" w14:textId="4244A839" w:rsidR="005C2F9D" w:rsidRDefault="00770F25">
            <w:pPr>
              <w:rPr>
                <w:rFonts w:eastAsia="等线"/>
                <w:szCs w:val="20"/>
                <w:lang w:val="en-US" w:eastAsia="zh-CN"/>
              </w:rPr>
            </w:pPr>
            <w:r>
              <w:rPr>
                <w:rFonts w:eastAsia="等线"/>
                <w:szCs w:val="20"/>
                <w:lang w:val="en-US" w:eastAsia="zh-CN"/>
              </w:rPr>
              <w:t>Support</w:t>
            </w:r>
          </w:p>
        </w:tc>
      </w:tr>
      <w:tr w:rsidR="00DD426A" w14:paraId="6803C414" w14:textId="77777777" w:rsidTr="00DD426A">
        <w:tc>
          <w:tcPr>
            <w:tcW w:w="1618" w:type="dxa"/>
          </w:tcPr>
          <w:p w14:paraId="17A6677D" w14:textId="356621C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65DCF083" w14:textId="2A2B030C"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Support</w:t>
            </w:r>
          </w:p>
        </w:tc>
      </w:tr>
      <w:tr w:rsidR="00252316" w14:paraId="6559C180" w14:textId="77777777" w:rsidTr="00252316">
        <w:tc>
          <w:tcPr>
            <w:tcW w:w="1618" w:type="dxa"/>
          </w:tcPr>
          <w:p w14:paraId="4A634F3E" w14:textId="77777777" w:rsidR="00252316" w:rsidRDefault="00252316" w:rsidP="0019460B">
            <w:pPr>
              <w:rPr>
                <w:rFonts w:eastAsia="等线"/>
                <w:szCs w:val="20"/>
                <w:lang w:val="en-US" w:eastAsia="zh-CN"/>
              </w:rPr>
            </w:pPr>
            <w:r>
              <w:rPr>
                <w:rFonts w:eastAsia="等线"/>
                <w:szCs w:val="20"/>
                <w:lang w:val="en-US" w:eastAsia="zh-CN"/>
              </w:rPr>
              <w:t>Bosch</w:t>
            </w:r>
          </w:p>
        </w:tc>
        <w:tc>
          <w:tcPr>
            <w:tcW w:w="7442" w:type="dxa"/>
          </w:tcPr>
          <w:p w14:paraId="5EE3D470" w14:textId="77777777" w:rsidR="00252316" w:rsidRDefault="00252316" w:rsidP="0019460B">
            <w:pPr>
              <w:rPr>
                <w:rFonts w:eastAsia="等线"/>
                <w:szCs w:val="20"/>
                <w:lang w:val="en-US" w:eastAsia="zh-CN"/>
              </w:rPr>
            </w:pPr>
            <w:r>
              <w:rPr>
                <w:rFonts w:eastAsia="等线"/>
                <w:szCs w:val="20"/>
                <w:lang w:val="en-US" w:eastAsia="zh-CN"/>
              </w:rPr>
              <w:t>We support this proposal.</w:t>
            </w:r>
          </w:p>
        </w:tc>
      </w:tr>
      <w:tr w:rsidR="00F15FFD" w14:paraId="3585EBAE" w14:textId="77777777" w:rsidTr="00252316">
        <w:tc>
          <w:tcPr>
            <w:tcW w:w="1618" w:type="dxa"/>
          </w:tcPr>
          <w:p w14:paraId="54C4CE24" w14:textId="083DD6EA" w:rsidR="00F15FFD" w:rsidRDefault="00F15FFD" w:rsidP="0019460B">
            <w:pPr>
              <w:rPr>
                <w:rFonts w:eastAsia="等线"/>
                <w:szCs w:val="20"/>
                <w:lang w:val="en-US" w:eastAsia="zh-CN"/>
              </w:rPr>
            </w:pPr>
            <w:r>
              <w:rPr>
                <w:rFonts w:eastAsia="等线"/>
                <w:szCs w:val="20"/>
                <w:lang w:val="en-US" w:eastAsia="zh-CN"/>
              </w:rPr>
              <w:t>Fraunhofer</w:t>
            </w:r>
          </w:p>
        </w:tc>
        <w:tc>
          <w:tcPr>
            <w:tcW w:w="7442" w:type="dxa"/>
          </w:tcPr>
          <w:p w14:paraId="1D252840" w14:textId="6ED0ACE9" w:rsidR="00F15FFD" w:rsidRDefault="00F15FFD" w:rsidP="00230EE5">
            <w:pPr>
              <w:rPr>
                <w:rFonts w:eastAsia="等线"/>
                <w:szCs w:val="20"/>
                <w:lang w:val="en-US" w:eastAsia="zh-CN"/>
              </w:rPr>
            </w:pPr>
            <w:r>
              <w:rPr>
                <w:rFonts w:eastAsia="等线"/>
                <w:szCs w:val="20"/>
                <w:lang w:val="en-US" w:eastAsia="zh-CN"/>
              </w:rPr>
              <w:t>The term UE location</w:t>
            </w:r>
            <w:r w:rsidR="00230EE5">
              <w:rPr>
                <w:rFonts w:eastAsia="等线"/>
                <w:szCs w:val="20"/>
                <w:lang w:val="en-US" w:eastAsia="zh-CN"/>
              </w:rPr>
              <w:t xml:space="preserve"> should be clarified as the UE reference point</w:t>
            </w:r>
            <w:r>
              <w:rPr>
                <w:rFonts w:eastAsia="等线"/>
                <w:szCs w:val="20"/>
                <w:lang w:val="en-US" w:eastAsia="zh-CN"/>
              </w:rPr>
              <w:t xml:space="preserve">. </w:t>
            </w:r>
            <w:r w:rsidR="00230EE5">
              <w:rPr>
                <w:rFonts w:eastAsia="等线"/>
                <w:szCs w:val="20"/>
                <w:lang w:val="en-US" w:eastAsia="zh-CN"/>
              </w:rPr>
              <w:t xml:space="preserve">And </w:t>
            </w:r>
            <w:r>
              <w:rPr>
                <w:rFonts w:eastAsia="等线"/>
                <w:szCs w:val="20"/>
                <w:lang w:val="en-US" w:eastAsia="zh-CN"/>
              </w:rPr>
              <w:t>the ARP location</w:t>
            </w:r>
            <w:r w:rsidR="00230EE5">
              <w:rPr>
                <w:rFonts w:eastAsia="等线"/>
                <w:szCs w:val="20"/>
                <w:lang w:val="en-US" w:eastAsia="zh-CN"/>
              </w:rPr>
              <w:t xml:space="preserve"> is defined relative to this reference point (similar to TRP definition) </w:t>
            </w:r>
          </w:p>
        </w:tc>
      </w:tr>
      <w:tr w:rsidR="002556CA" w14:paraId="2C5D19FF" w14:textId="77777777" w:rsidTr="00252316">
        <w:tc>
          <w:tcPr>
            <w:tcW w:w="1618" w:type="dxa"/>
          </w:tcPr>
          <w:p w14:paraId="4CD85F53" w14:textId="793F69F1" w:rsidR="002556CA" w:rsidRDefault="002556CA" w:rsidP="002556CA">
            <w:pPr>
              <w:rPr>
                <w:rFonts w:eastAsia="等线"/>
                <w:szCs w:val="20"/>
                <w:lang w:val="en-US" w:eastAsia="zh-CN"/>
              </w:rPr>
            </w:pPr>
            <w:r>
              <w:rPr>
                <w:rFonts w:ascii="Times New Roman" w:eastAsia="等线" w:hAnsi="Times New Roman" w:hint="eastAsia"/>
                <w:szCs w:val="20"/>
                <w:lang w:val="en-US" w:eastAsia="zh-CN"/>
              </w:rPr>
              <w:t>Spreadtrum</w:t>
            </w:r>
          </w:p>
        </w:tc>
        <w:tc>
          <w:tcPr>
            <w:tcW w:w="7442" w:type="dxa"/>
          </w:tcPr>
          <w:p w14:paraId="23CDE1D3" w14:textId="10D045D4" w:rsidR="002556CA" w:rsidRDefault="002556CA" w:rsidP="002556CA">
            <w:pPr>
              <w:rPr>
                <w:rFonts w:eastAsia="等线"/>
                <w:szCs w:val="20"/>
                <w:lang w:val="en-US" w:eastAsia="zh-CN"/>
              </w:rPr>
            </w:pPr>
            <w:r>
              <w:rPr>
                <w:rFonts w:ascii="Times New Roman" w:eastAsia="等线" w:hAnsi="Times New Roman" w:hint="eastAsia"/>
                <w:szCs w:val="20"/>
                <w:lang w:val="en-US" w:eastAsia="zh-CN"/>
              </w:rPr>
              <w:t>Support.</w:t>
            </w:r>
          </w:p>
        </w:tc>
      </w:tr>
      <w:tr w:rsidR="00C2005F" w14:paraId="01461602" w14:textId="77777777" w:rsidTr="00252316">
        <w:tc>
          <w:tcPr>
            <w:tcW w:w="1618" w:type="dxa"/>
          </w:tcPr>
          <w:p w14:paraId="7DC3C41C" w14:textId="27B99BD2" w:rsidR="00C2005F" w:rsidRDefault="00C2005F" w:rsidP="002556CA">
            <w:pPr>
              <w:rPr>
                <w:rFonts w:eastAsia="等线"/>
                <w:szCs w:val="20"/>
                <w:lang w:val="en-US" w:eastAsia="zh-CN"/>
              </w:rPr>
            </w:pPr>
            <w:r w:rsidRPr="00C2005F">
              <w:rPr>
                <w:rFonts w:eastAsia="等线"/>
                <w:szCs w:val="20"/>
                <w:lang w:val="en-US" w:eastAsia="zh-CN"/>
              </w:rPr>
              <w:t>InterDigital</w:t>
            </w:r>
          </w:p>
        </w:tc>
        <w:tc>
          <w:tcPr>
            <w:tcW w:w="7442" w:type="dxa"/>
          </w:tcPr>
          <w:p w14:paraId="5A476DA4" w14:textId="405DC8C9" w:rsidR="00C2005F" w:rsidRDefault="00C2005F" w:rsidP="002556CA">
            <w:pPr>
              <w:rPr>
                <w:rFonts w:eastAsia="等线"/>
                <w:szCs w:val="20"/>
                <w:lang w:val="en-US" w:eastAsia="zh-CN"/>
              </w:rPr>
            </w:pPr>
            <w:r>
              <w:rPr>
                <w:rFonts w:eastAsia="等线"/>
                <w:szCs w:val="20"/>
                <w:lang w:val="en-US" w:eastAsia="zh-CN"/>
              </w:rPr>
              <w:t>Support</w:t>
            </w:r>
          </w:p>
        </w:tc>
      </w:tr>
      <w:tr w:rsidR="007F76C8" w14:paraId="7C6A0602" w14:textId="77777777" w:rsidTr="00252316">
        <w:tc>
          <w:tcPr>
            <w:tcW w:w="1618" w:type="dxa"/>
          </w:tcPr>
          <w:p w14:paraId="3DFC1641" w14:textId="3A0A0C08" w:rsidR="007F76C8" w:rsidRPr="00C2005F"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2" w:type="dxa"/>
          </w:tcPr>
          <w:p w14:paraId="0AEE8B7E" w14:textId="2E7C6526" w:rsidR="007F76C8" w:rsidRDefault="007F76C8" w:rsidP="007F76C8">
            <w:pPr>
              <w:rPr>
                <w:rFonts w:eastAsia="等线"/>
                <w:szCs w:val="20"/>
                <w:lang w:val="en-US" w:eastAsia="zh-CN"/>
              </w:rPr>
            </w:pPr>
            <w:r>
              <w:rPr>
                <w:rFonts w:eastAsia="等线" w:hint="eastAsia"/>
                <w:szCs w:val="20"/>
                <w:lang w:val="en-US" w:eastAsia="zh-CN"/>
              </w:rPr>
              <w:t>W</w:t>
            </w:r>
            <w:r>
              <w:rPr>
                <w:rFonts w:eastAsia="等线"/>
                <w:szCs w:val="20"/>
                <w:lang w:val="en-US" w:eastAsia="zh-CN"/>
              </w:rPr>
              <w:t>e would like to clarify on the location information of a UE, does it mean that the location information of the anchor UE to be informed to the target UE for location calculation/ranging? If it is the case, this may not include in the measurement reporting stage, maybe in the signaling to provide assistance data.</w:t>
            </w:r>
          </w:p>
        </w:tc>
      </w:tr>
      <w:tr w:rsidR="00D34CC6" w14:paraId="34C5846E" w14:textId="77777777" w:rsidTr="00252316">
        <w:tc>
          <w:tcPr>
            <w:tcW w:w="1618" w:type="dxa"/>
          </w:tcPr>
          <w:p w14:paraId="79B349F3" w14:textId="32DA859B" w:rsidR="00D34CC6" w:rsidRDefault="00D34CC6" w:rsidP="007F76C8">
            <w:pPr>
              <w:rPr>
                <w:rFonts w:eastAsia="等线"/>
                <w:szCs w:val="20"/>
                <w:lang w:val="en-US" w:eastAsia="zh-CN"/>
              </w:rPr>
            </w:pPr>
            <w:r>
              <w:rPr>
                <w:rFonts w:eastAsia="等线" w:hint="eastAsia"/>
                <w:szCs w:val="20"/>
                <w:lang w:val="en-US" w:eastAsia="zh-CN"/>
              </w:rPr>
              <w:t>Sharp</w:t>
            </w:r>
          </w:p>
        </w:tc>
        <w:tc>
          <w:tcPr>
            <w:tcW w:w="7442" w:type="dxa"/>
          </w:tcPr>
          <w:p w14:paraId="6E28F82B" w14:textId="1F6EF10E"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1066A4" w:rsidRPr="00FC4F70" w14:paraId="4F85DBB8" w14:textId="77777777" w:rsidTr="001066A4">
        <w:tc>
          <w:tcPr>
            <w:tcW w:w="1618" w:type="dxa"/>
          </w:tcPr>
          <w:p w14:paraId="73E01448" w14:textId="77777777" w:rsidR="001066A4" w:rsidRPr="00FC4F70" w:rsidRDefault="001066A4" w:rsidP="0028764E">
            <w:pPr>
              <w:rPr>
                <w:rFonts w:ascii="Times New Roman" w:eastAsia="等线" w:hAnsi="Times New Roman"/>
                <w:szCs w:val="20"/>
                <w:lang w:val="en-US" w:eastAsia="zh-CN"/>
              </w:rPr>
            </w:pPr>
            <w:r w:rsidRPr="001273D9">
              <w:rPr>
                <w:rFonts w:ascii="Times New Roman" w:eastAsia="等线" w:hAnsi="Times New Roman"/>
                <w:szCs w:val="20"/>
                <w:lang w:eastAsia="zh-CN"/>
              </w:rPr>
              <w:t xml:space="preserve">Huawei, </w:t>
            </w:r>
            <w:proofErr w:type="spellStart"/>
            <w:r w:rsidRPr="001273D9">
              <w:rPr>
                <w:rFonts w:ascii="Times New Roman" w:eastAsia="等线" w:hAnsi="Times New Roman"/>
                <w:szCs w:val="20"/>
                <w:lang w:eastAsia="zh-CN"/>
              </w:rPr>
              <w:t>HiSilicon</w:t>
            </w:r>
            <w:proofErr w:type="spellEnd"/>
          </w:p>
        </w:tc>
        <w:tc>
          <w:tcPr>
            <w:tcW w:w="7442" w:type="dxa"/>
          </w:tcPr>
          <w:p w14:paraId="76770849" w14:textId="77777777" w:rsidR="001066A4" w:rsidRPr="00FC4F70" w:rsidRDefault="001066A4" w:rsidP="0028764E">
            <w:pPr>
              <w:rPr>
                <w:rFonts w:ascii="Times New Roman" w:eastAsia="等线" w:hAnsi="Times New Roman"/>
                <w:szCs w:val="20"/>
                <w:lang w:val="en-US" w:eastAsia="zh-CN"/>
              </w:rPr>
            </w:pPr>
            <w:r>
              <w:rPr>
                <w:rFonts w:ascii="Times New Roman" w:eastAsia="等线" w:hAnsi="Times New Roman"/>
                <w:szCs w:val="20"/>
                <w:lang w:eastAsia="zh-CN"/>
              </w:rPr>
              <w:t>We think location information is positioning assistant data, and should not be included in the positioning measurement report</w:t>
            </w:r>
            <w:r w:rsidRPr="001273D9">
              <w:rPr>
                <w:rFonts w:ascii="Times New Roman" w:eastAsia="等线" w:hAnsi="Times New Roman"/>
                <w:szCs w:val="20"/>
                <w:lang w:eastAsia="zh-CN"/>
              </w:rPr>
              <w:t>.</w:t>
            </w:r>
          </w:p>
        </w:tc>
      </w:tr>
      <w:tr w:rsidR="001E0473" w:rsidRPr="00FC4F70" w14:paraId="20EF8670" w14:textId="77777777" w:rsidTr="001066A4">
        <w:tc>
          <w:tcPr>
            <w:tcW w:w="1618" w:type="dxa"/>
          </w:tcPr>
          <w:p w14:paraId="0754801E" w14:textId="4ECBAA33" w:rsidR="001E0473" w:rsidRPr="001273D9" w:rsidRDefault="001E0473" w:rsidP="001E0473">
            <w:pPr>
              <w:rPr>
                <w:rFonts w:eastAsia="等线"/>
                <w:szCs w:val="20"/>
                <w:lang w:eastAsia="zh-CN"/>
              </w:rPr>
            </w:pPr>
            <w:r>
              <w:rPr>
                <w:rFonts w:ascii="Times New Roman" w:eastAsia="等线" w:hAnsi="Times New Roman"/>
                <w:szCs w:val="20"/>
                <w:lang w:val="en-US" w:eastAsia="zh-CN"/>
              </w:rPr>
              <w:t>Nokia, NSB</w:t>
            </w:r>
          </w:p>
        </w:tc>
        <w:tc>
          <w:tcPr>
            <w:tcW w:w="7442" w:type="dxa"/>
          </w:tcPr>
          <w:p w14:paraId="4FC3ADCE" w14:textId="764D3AF8" w:rsidR="001E0473" w:rsidRDefault="001E0473" w:rsidP="001E0473">
            <w:pPr>
              <w:rPr>
                <w:rFonts w:eastAsia="等线"/>
                <w:szCs w:val="20"/>
                <w:lang w:eastAsia="zh-CN"/>
              </w:rPr>
            </w:pPr>
            <w:r>
              <w:rPr>
                <w:rFonts w:ascii="Times New Roman" w:eastAsia="等线" w:hAnsi="Times New Roman"/>
                <w:szCs w:val="20"/>
                <w:lang w:val="en-US" w:eastAsia="zh-CN"/>
              </w:rPr>
              <w:t>OK</w:t>
            </w:r>
          </w:p>
        </w:tc>
      </w:tr>
    </w:tbl>
    <w:p w14:paraId="6945CDF8" w14:textId="2F0993A8" w:rsidR="005C2F9D" w:rsidRDefault="005C2F9D">
      <w:pPr>
        <w:rPr>
          <w:rFonts w:eastAsia="等线"/>
          <w:szCs w:val="20"/>
          <w:lang w:val="en-US" w:eastAsia="zh-CN"/>
        </w:rPr>
      </w:pPr>
    </w:p>
    <w:p w14:paraId="46FFA513" w14:textId="77777777" w:rsidR="00613144" w:rsidRDefault="00613144" w:rsidP="00C279C0">
      <w:pPr>
        <w:rPr>
          <w:rFonts w:eastAsia="等线"/>
          <w:highlight w:val="yellow"/>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86CA6F6" w14:textId="5B8D2CD0" w:rsidR="00613144" w:rsidRDefault="00613144" w:rsidP="00613144">
      <w:pPr>
        <w:jc w:val="both"/>
        <w:rPr>
          <w:rFonts w:eastAsia="等线"/>
          <w:b/>
          <w:szCs w:val="20"/>
          <w:lang w:val="en-US" w:eastAsia="zh-CN"/>
        </w:rPr>
      </w:pPr>
      <w:r>
        <w:rPr>
          <w:rFonts w:eastAsia="等线"/>
          <w:b/>
          <w:color w:val="FF0000"/>
          <w:szCs w:val="20"/>
          <w:lang w:val="en-US" w:eastAsia="zh-CN"/>
        </w:rPr>
        <w:t>At least f</w:t>
      </w:r>
      <w:r w:rsidRPr="006D189E">
        <w:rPr>
          <w:rFonts w:eastAsia="等线"/>
          <w:b/>
          <w:color w:val="FF0000"/>
          <w:szCs w:val="20"/>
          <w:lang w:val="en-US" w:eastAsia="zh-CN"/>
        </w:rPr>
        <w:t xml:space="preserve">or UE based positioning, </w:t>
      </w:r>
      <w:r>
        <w:rPr>
          <w:rFonts w:eastAsia="等线"/>
          <w:b/>
          <w:szCs w:val="20"/>
          <w:lang w:val="en-US" w:eastAsia="zh-CN"/>
        </w:rPr>
        <w:t xml:space="preserve">location information and quality information of the location of a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B4E1C22" w14:textId="77777777" w:rsidR="00613144" w:rsidRDefault="00613144" w:rsidP="00613144">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5E9A2C5A" w14:textId="77777777" w:rsidR="00613144" w:rsidRDefault="00613144" w:rsidP="00613144">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7F0B7FFC" w14:textId="77777777" w:rsidR="00A17754" w:rsidRDefault="00613144" w:rsidP="00613144">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1D725A51" w14:textId="3A08CF75" w:rsidR="00613144" w:rsidRPr="00A17754" w:rsidRDefault="00613144" w:rsidP="00613144">
      <w:pPr>
        <w:numPr>
          <w:ilvl w:val="0"/>
          <w:numId w:val="42"/>
        </w:numPr>
        <w:spacing w:after="160" w:line="259" w:lineRule="auto"/>
        <w:contextualSpacing/>
        <w:rPr>
          <w:rFonts w:eastAsiaTheme="minorEastAsia"/>
          <w:b/>
          <w:bCs/>
          <w:color w:val="FF0000"/>
          <w:lang w:eastAsia="zh-CN"/>
        </w:rPr>
      </w:pPr>
      <w:r w:rsidRPr="00A17754">
        <w:rPr>
          <w:rFonts w:eastAsiaTheme="minorEastAsia"/>
          <w:b/>
          <w:bCs/>
          <w:color w:val="FF0000"/>
          <w:lang w:eastAsia="zh-CN"/>
        </w:rPr>
        <w:t>Setting this quality information is an optional UE capability.</w:t>
      </w:r>
    </w:p>
    <w:p w14:paraId="0FA8700C" w14:textId="0937E5CE" w:rsidR="00993AFC" w:rsidRPr="00993AFC" w:rsidRDefault="00993AFC" w:rsidP="00993AFC">
      <w:pPr>
        <w:pStyle w:val="afff"/>
        <w:numPr>
          <w:ilvl w:val="0"/>
          <w:numId w:val="42"/>
        </w:numPr>
        <w:ind w:firstLineChars="0"/>
        <w:jc w:val="center"/>
        <w:rPr>
          <w:rFonts w:eastAsiaTheme="minorEastAsia"/>
          <w:lang w:eastAsia="zh-CN"/>
        </w:rPr>
      </w:pPr>
      <w:r w:rsidRPr="00993AFC">
        <w:rPr>
          <w:rFonts w:eastAsiaTheme="minorEastAsia" w:hint="eastAsia"/>
          <w:lang w:eastAsia="zh-CN"/>
        </w:rPr>
        <w:t>T</w:t>
      </w:r>
      <w:r w:rsidRPr="00993AFC">
        <w:rPr>
          <w:rFonts w:eastAsiaTheme="minorEastAsia"/>
          <w:lang w:eastAsia="zh-CN"/>
        </w:rPr>
        <w:t xml:space="preserve">able </w:t>
      </w:r>
      <w:r>
        <w:rPr>
          <w:rFonts w:eastAsiaTheme="minorEastAsia"/>
          <w:lang w:eastAsia="zh-CN"/>
        </w:rPr>
        <w:t>4</w:t>
      </w:r>
      <w:r w:rsidRPr="00993AFC">
        <w:rPr>
          <w:rFonts w:eastAsiaTheme="minorEastAsia"/>
          <w:lang w:eastAsia="zh-CN"/>
        </w:rPr>
        <w:t>.</w:t>
      </w:r>
      <w:r>
        <w:rPr>
          <w:rFonts w:eastAsiaTheme="minorEastAsia"/>
          <w:lang w:eastAsia="zh-CN"/>
        </w:rPr>
        <w:t>2</w:t>
      </w:r>
      <w:r w:rsidRPr="00993AFC">
        <w:rPr>
          <w:rFonts w:eastAsiaTheme="minorEastAsia"/>
          <w:lang w:eastAsia="zh-CN"/>
        </w:rPr>
        <w:t>.</w:t>
      </w:r>
      <w:r>
        <w:rPr>
          <w:rFonts w:eastAsiaTheme="minorEastAsia"/>
          <w:lang w:eastAsia="zh-CN"/>
        </w:rPr>
        <w:t>2</w:t>
      </w:r>
      <w:r w:rsidRPr="00993AFC">
        <w:rPr>
          <w:rFonts w:eastAsiaTheme="minorEastAsia"/>
          <w:lang w:eastAsia="zh-CN"/>
        </w:rPr>
        <w:t xml:space="preserve">-v2 Collection of views on FL proposal </w:t>
      </w:r>
      <w:r>
        <w:rPr>
          <w:rFonts w:eastAsiaTheme="minorEastAsia"/>
          <w:lang w:eastAsia="zh-CN"/>
        </w:rPr>
        <w:t>4</w:t>
      </w:r>
      <w:r w:rsidRPr="00993AFC">
        <w:rPr>
          <w:rFonts w:eastAsiaTheme="minorEastAsia"/>
          <w:lang w:eastAsia="zh-CN"/>
        </w:rPr>
        <w:t>.</w:t>
      </w:r>
      <w:r>
        <w:rPr>
          <w:rFonts w:eastAsiaTheme="minorEastAsia"/>
          <w:lang w:eastAsia="zh-CN"/>
        </w:rPr>
        <w:t>2</w:t>
      </w:r>
      <w:r w:rsidRPr="00993AFC">
        <w:rPr>
          <w:rFonts w:eastAsiaTheme="minorEastAsia"/>
          <w:lang w:eastAsia="zh-CN"/>
        </w:rPr>
        <w:t>.</w:t>
      </w:r>
      <w:r>
        <w:rPr>
          <w:rFonts w:eastAsiaTheme="minorEastAsia"/>
          <w:lang w:eastAsia="zh-CN"/>
        </w:rPr>
        <w:t>2</w:t>
      </w:r>
      <w:r w:rsidRPr="00993AFC">
        <w:rPr>
          <w:rFonts w:eastAsiaTheme="minorEastAsia"/>
          <w:lang w:eastAsia="zh-CN"/>
        </w:rPr>
        <w:t>-v2</w:t>
      </w:r>
    </w:p>
    <w:tbl>
      <w:tblPr>
        <w:tblStyle w:val="aff4"/>
        <w:tblW w:w="0" w:type="auto"/>
        <w:tblLook w:val="04A0" w:firstRow="1" w:lastRow="0" w:firstColumn="1" w:lastColumn="0" w:noHBand="0" w:noVBand="1"/>
      </w:tblPr>
      <w:tblGrid>
        <w:gridCol w:w="1616"/>
        <w:gridCol w:w="7444"/>
      </w:tblGrid>
      <w:tr w:rsidR="00993AFC" w14:paraId="01072FFC" w14:textId="77777777" w:rsidTr="00295BFC">
        <w:tc>
          <w:tcPr>
            <w:tcW w:w="1616" w:type="dxa"/>
          </w:tcPr>
          <w:p w14:paraId="4BDF3800" w14:textId="77777777" w:rsidR="00993AFC" w:rsidRDefault="00993AFC"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4D744851" w14:textId="5E60D736" w:rsidR="00993AFC" w:rsidRDefault="00993AFC"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4.2.2-v2</w:t>
            </w:r>
          </w:p>
        </w:tc>
      </w:tr>
      <w:tr w:rsidR="00993AFC" w14:paraId="2F1AEE6D" w14:textId="77777777" w:rsidTr="00295BFC">
        <w:tc>
          <w:tcPr>
            <w:tcW w:w="1616" w:type="dxa"/>
          </w:tcPr>
          <w:p w14:paraId="0BC880E3" w14:textId="77777777" w:rsidR="00993AFC" w:rsidRDefault="00993AFC" w:rsidP="00295BFC">
            <w:pPr>
              <w:rPr>
                <w:rFonts w:eastAsia="Malgun Gothic"/>
                <w:lang w:eastAsia="ko-KR"/>
              </w:rPr>
            </w:pPr>
          </w:p>
        </w:tc>
        <w:tc>
          <w:tcPr>
            <w:tcW w:w="7444" w:type="dxa"/>
          </w:tcPr>
          <w:p w14:paraId="260529A2" w14:textId="77777777" w:rsidR="00993AFC" w:rsidRDefault="00993AFC" w:rsidP="00295BFC">
            <w:pPr>
              <w:rPr>
                <w:rFonts w:eastAsiaTheme="minorEastAsia"/>
                <w:lang w:eastAsia="zh-CN"/>
              </w:rPr>
            </w:pPr>
          </w:p>
        </w:tc>
      </w:tr>
      <w:tr w:rsidR="00993AFC" w14:paraId="1AFA5923" w14:textId="77777777" w:rsidTr="00295BFC">
        <w:tc>
          <w:tcPr>
            <w:tcW w:w="1616" w:type="dxa"/>
          </w:tcPr>
          <w:p w14:paraId="3739A121" w14:textId="77777777" w:rsidR="00993AFC" w:rsidRDefault="00993AFC" w:rsidP="00295BFC">
            <w:pPr>
              <w:rPr>
                <w:rFonts w:eastAsiaTheme="minorEastAsia"/>
                <w:lang w:val="en-US" w:eastAsia="zh-CN"/>
              </w:rPr>
            </w:pPr>
          </w:p>
        </w:tc>
        <w:tc>
          <w:tcPr>
            <w:tcW w:w="7444" w:type="dxa"/>
          </w:tcPr>
          <w:p w14:paraId="38E742CC" w14:textId="77777777" w:rsidR="00993AFC" w:rsidRDefault="00993AFC" w:rsidP="00295BFC">
            <w:pPr>
              <w:rPr>
                <w:rFonts w:eastAsiaTheme="minorEastAsia"/>
                <w:lang w:val="en-US" w:eastAsia="zh-CN"/>
              </w:rPr>
            </w:pPr>
          </w:p>
        </w:tc>
      </w:tr>
      <w:tr w:rsidR="00993AFC" w14:paraId="34067EAD" w14:textId="77777777" w:rsidTr="00295BFC">
        <w:tc>
          <w:tcPr>
            <w:tcW w:w="1616" w:type="dxa"/>
          </w:tcPr>
          <w:p w14:paraId="113A6311" w14:textId="77777777" w:rsidR="00993AFC" w:rsidRDefault="00993AFC" w:rsidP="00295BFC">
            <w:pPr>
              <w:rPr>
                <w:rFonts w:eastAsiaTheme="minorEastAsia"/>
                <w:lang w:eastAsia="zh-CN"/>
              </w:rPr>
            </w:pPr>
          </w:p>
        </w:tc>
        <w:tc>
          <w:tcPr>
            <w:tcW w:w="7444" w:type="dxa"/>
          </w:tcPr>
          <w:p w14:paraId="07F7445E" w14:textId="77777777" w:rsidR="00993AFC" w:rsidRDefault="00993AFC" w:rsidP="00295BFC">
            <w:pPr>
              <w:rPr>
                <w:rFonts w:eastAsiaTheme="minorEastAsia"/>
                <w:lang w:eastAsia="zh-CN"/>
              </w:rPr>
            </w:pPr>
          </w:p>
        </w:tc>
      </w:tr>
      <w:tr w:rsidR="00993AFC" w14:paraId="257F12A4" w14:textId="77777777" w:rsidTr="00295BFC">
        <w:tc>
          <w:tcPr>
            <w:tcW w:w="1616" w:type="dxa"/>
          </w:tcPr>
          <w:p w14:paraId="783672FC" w14:textId="77777777" w:rsidR="00993AFC" w:rsidRDefault="00993AFC" w:rsidP="00295BFC">
            <w:pPr>
              <w:rPr>
                <w:rFonts w:eastAsiaTheme="minorEastAsia"/>
                <w:lang w:eastAsia="zh-CN"/>
              </w:rPr>
            </w:pPr>
          </w:p>
        </w:tc>
        <w:tc>
          <w:tcPr>
            <w:tcW w:w="7444" w:type="dxa"/>
          </w:tcPr>
          <w:p w14:paraId="5BE619F7" w14:textId="77777777" w:rsidR="00993AFC" w:rsidRDefault="00993AFC" w:rsidP="00295BFC">
            <w:pPr>
              <w:rPr>
                <w:rFonts w:eastAsiaTheme="minorEastAsia"/>
                <w:lang w:eastAsia="zh-CN"/>
              </w:rPr>
            </w:pPr>
          </w:p>
        </w:tc>
      </w:tr>
      <w:tr w:rsidR="00993AFC" w14:paraId="09161F3D" w14:textId="77777777" w:rsidTr="00295BFC">
        <w:tc>
          <w:tcPr>
            <w:tcW w:w="1616" w:type="dxa"/>
          </w:tcPr>
          <w:p w14:paraId="16FAE55D" w14:textId="77777777" w:rsidR="00993AFC" w:rsidRDefault="00993AFC" w:rsidP="00295BFC">
            <w:pPr>
              <w:rPr>
                <w:rFonts w:eastAsiaTheme="minorEastAsia"/>
                <w:lang w:eastAsia="zh-CN"/>
              </w:rPr>
            </w:pPr>
          </w:p>
        </w:tc>
        <w:tc>
          <w:tcPr>
            <w:tcW w:w="7444" w:type="dxa"/>
          </w:tcPr>
          <w:p w14:paraId="323DD4B6" w14:textId="77777777" w:rsidR="00993AFC" w:rsidRPr="0019460B" w:rsidRDefault="00993AFC" w:rsidP="00295BFC">
            <w:pPr>
              <w:rPr>
                <w:rFonts w:eastAsiaTheme="minorEastAsia"/>
                <w:lang w:val="en-US" w:eastAsia="zh-CN"/>
              </w:rPr>
            </w:pPr>
          </w:p>
        </w:tc>
      </w:tr>
      <w:tr w:rsidR="00993AFC" w14:paraId="1EDA9A9D" w14:textId="77777777" w:rsidTr="00295BFC">
        <w:tc>
          <w:tcPr>
            <w:tcW w:w="1616" w:type="dxa"/>
          </w:tcPr>
          <w:p w14:paraId="30B927D3" w14:textId="77777777" w:rsidR="00993AFC" w:rsidRDefault="00993AFC" w:rsidP="00295BFC">
            <w:pPr>
              <w:rPr>
                <w:rFonts w:eastAsiaTheme="minorEastAsia"/>
                <w:lang w:eastAsia="zh-CN"/>
              </w:rPr>
            </w:pPr>
          </w:p>
        </w:tc>
        <w:tc>
          <w:tcPr>
            <w:tcW w:w="7444" w:type="dxa"/>
          </w:tcPr>
          <w:p w14:paraId="4A399A20" w14:textId="77777777" w:rsidR="00993AFC" w:rsidRDefault="00993AFC" w:rsidP="00295BFC">
            <w:pPr>
              <w:rPr>
                <w:rFonts w:eastAsiaTheme="minorEastAsia"/>
                <w:lang w:eastAsia="zh-CN"/>
              </w:rPr>
            </w:pPr>
          </w:p>
        </w:tc>
      </w:tr>
      <w:tr w:rsidR="00993AFC" w14:paraId="2C615171" w14:textId="77777777" w:rsidTr="00295BFC">
        <w:tc>
          <w:tcPr>
            <w:tcW w:w="1616" w:type="dxa"/>
          </w:tcPr>
          <w:p w14:paraId="436A3C79" w14:textId="77777777" w:rsidR="00993AFC" w:rsidRDefault="00993AFC" w:rsidP="00295BFC">
            <w:pPr>
              <w:rPr>
                <w:rFonts w:eastAsiaTheme="minorEastAsia"/>
                <w:lang w:eastAsia="zh-CN"/>
              </w:rPr>
            </w:pPr>
          </w:p>
        </w:tc>
        <w:tc>
          <w:tcPr>
            <w:tcW w:w="7444" w:type="dxa"/>
          </w:tcPr>
          <w:p w14:paraId="5D9EB3B7" w14:textId="77777777" w:rsidR="00993AFC" w:rsidRDefault="00993AFC" w:rsidP="00295BFC">
            <w:pPr>
              <w:rPr>
                <w:rFonts w:eastAsiaTheme="minorEastAsia"/>
                <w:lang w:eastAsia="zh-CN"/>
              </w:rPr>
            </w:pPr>
          </w:p>
        </w:tc>
      </w:tr>
      <w:tr w:rsidR="00993AFC" w14:paraId="0077095C" w14:textId="77777777" w:rsidTr="00295BFC">
        <w:tc>
          <w:tcPr>
            <w:tcW w:w="1616" w:type="dxa"/>
          </w:tcPr>
          <w:p w14:paraId="2C7E2D59" w14:textId="77777777" w:rsidR="00993AFC" w:rsidRDefault="00993AFC" w:rsidP="00295BFC">
            <w:pPr>
              <w:rPr>
                <w:rFonts w:eastAsiaTheme="minorEastAsia"/>
                <w:lang w:eastAsia="zh-CN"/>
              </w:rPr>
            </w:pPr>
          </w:p>
        </w:tc>
        <w:tc>
          <w:tcPr>
            <w:tcW w:w="7444" w:type="dxa"/>
          </w:tcPr>
          <w:p w14:paraId="7F9E8C3D" w14:textId="77777777" w:rsidR="00993AFC" w:rsidRDefault="00993AFC" w:rsidP="00295BFC">
            <w:pPr>
              <w:rPr>
                <w:rFonts w:eastAsiaTheme="minorEastAsia"/>
                <w:lang w:eastAsia="zh-CN"/>
              </w:rPr>
            </w:pPr>
          </w:p>
        </w:tc>
      </w:tr>
      <w:tr w:rsidR="00993AFC" w14:paraId="737BF32D" w14:textId="77777777" w:rsidTr="00295BFC">
        <w:tc>
          <w:tcPr>
            <w:tcW w:w="1616" w:type="dxa"/>
          </w:tcPr>
          <w:p w14:paraId="71AEB203" w14:textId="77777777" w:rsidR="00993AFC" w:rsidRPr="005C6AAE" w:rsidRDefault="00993AFC" w:rsidP="00295BFC">
            <w:pPr>
              <w:rPr>
                <w:rFonts w:eastAsiaTheme="minorEastAsia"/>
                <w:lang w:eastAsia="zh-CN"/>
              </w:rPr>
            </w:pPr>
          </w:p>
        </w:tc>
        <w:tc>
          <w:tcPr>
            <w:tcW w:w="7444" w:type="dxa"/>
          </w:tcPr>
          <w:p w14:paraId="55F001A5" w14:textId="77777777" w:rsidR="00993AFC" w:rsidRDefault="00993AFC" w:rsidP="00295BFC">
            <w:pPr>
              <w:rPr>
                <w:rFonts w:eastAsiaTheme="minorEastAsia"/>
                <w:lang w:eastAsia="zh-CN"/>
              </w:rPr>
            </w:pPr>
          </w:p>
        </w:tc>
      </w:tr>
      <w:tr w:rsidR="00993AFC" w14:paraId="2A1CF5D0" w14:textId="77777777" w:rsidTr="00295BFC">
        <w:tc>
          <w:tcPr>
            <w:tcW w:w="1616" w:type="dxa"/>
          </w:tcPr>
          <w:p w14:paraId="752CF630" w14:textId="77777777" w:rsidR="00993AFC" w:rsidRDefault="00993AFC" w:rsidP="00295BFC">
            <w:pPr>
              <w:rPr>
                <w:rFonts w:eastAsiaTheme="minorEastAsia"/>
                <w:lang w:eastAsia="zh-CN"/>
              </w:rPr>
            </w:pPr>
          </w:p>
        </w:tc>
        <w:tc>
          <w:tcPr>
            <w:tcW w:w="7444" w:type="dxa"/>
          </w:tcPr>
          <w:p w14:paraId="58ED7E8E" w14:textId="77777777" w:rsidR="00993AFC" w:rsidRDefault="00993AFC" w:rsidP="00295BFC">
            <w:pPr>
              <w:rPr>
                <w:rFonts w:eastAsiaTheme="minorEastAsia"/>
                <w:lang w:eastAsia="zh-CN"/>
              </w:rPr>
            </w:pPr>
          </w:p>
        </w:tc>
      </w:tr>
      <w:tr w:rsidR="00993AFC" w14:paraId="119E0FAA" w14:textId="77777777" w:rsidTr="00295BFC">
        <w:tc>
          <w:tcPr>
            <w:tcW w:w="1616" w:type="dxa"/>
          </w:tcPr>
          <w:p w14:paraId="340EF971" w14:textId="77777777" w:rsidR="00993AFC" w:rsidRDefault="00993AFC" w:rsidP="00295BFC">
            <w:pPr>
              <w:rPr>
                <w:rFonts w:eastAsiaTheme="minorEastAsia"/>
                <w:lang w:eastAsia="zh-CN"/>
              </w:rPr>
            </w:pPr>
          </w:p>
        </w:tc>
        <w:tc>
          <w:tcPr>
            <w:tcW w:w="7444" w:type="dxa"/>
          </w:tcPr>
          <w:p w14:paraId="3D842577" w14:textId="77777777" w:rsidR="00993AFC" w:rsidRDefault="00993AFC" w:rsidP="00295BFC">
            <w:pPr>
              <w:rPr>
                <w:rFonts w:eastAsiaTheme="minorEastAsia"/>
                <w:lang w:eastAsia="zh-CN"/>
              </w:rPr>
            </w:pPr>
          </w:p>
        </w:tc>
      </w:tr>
      <w:tr w:rsidR="00993AFC" w14:paraId="2BDF4FB3" w14:textId="77777777" w:rsidTr="00295BFC">
        <w:tc>
          <w:tcPr>
            <w:tcW w:w="1616" w:type="dxa"/>
          </w:tcPr>
          <w:p w14:paraId="77CBA088" w14:textId="77777777" w:rsidR="00993AFC" w:rsidRPr="006E052E" w:rsidRDefault="00993AFC" w:rsidP="00295BFC">
            <w:pPr>
              <w:rPr>
                <w:rFonts w:eastAsia="宋体"/>
                <w:szCs w:val="20"/>
                <w:lang w:val="en-US"/>
              </w:rPr>
            </w:pPr>
          </w:p>
        </w:tc>
        <w:tc>
          <w:tcPr>
            <w:tcW w:w="7444" w:type="dxa"/>
          </w:tcPr>
          <w:p w14:paraId="59DA6EF3" w14:textId="77777777" w:rsidR="00993AFC" w:rsidRDefault="00993AFC" w:rsidP="00295BFC">
            <w:pPr>
              <w:rPr>
                <w:rFonts w:eastAsiaTheme="minorEastAsia"/>
                <w:lang w:eastAsia="zh-CN"/>
              </w:rPr>
            </w:pPr>
          </w:p>
        </w:tc>
      </w:tr>
      <w:tr w:rsidR="00993AFC" w14:paraId="1B850896" w14:textId="77777777" w:rsidTr="00295BFC">
        <w:tc>
          <w:tcPr>
            <w:tcW w:w="1616" w:type="dxa"/>
          </w:tcPr>
          <w:p w14:paraId="31013D53" w14:textId="77777777" w:rsidR="00993AFC" w:rsidRDefault="00993AFC" w:rsidP="00295BFC">
            <w:pPr>
              <w:rPr>
                <w:rFonts w:eastAsia="宋体"/>
                <w:szCs w:val="20"/>
                <w:lang w:val="en-US" w:eastAsia="zh-CN"/>
              </w:rPr>
            </w:pPr>
          </w:p>
        </w:tc>
        <w:tc>
          <w:tcPr>
            <w:tcW w:w="7444" w:type="dxa"/>
          </w:tcPr>
          <w:p w14:paraId="179A74F1" w14:textId="77777777" w:rsidR="00993AFC" w:rsidRDefault="00993AFC" w:rsidP="00295BFC">
            <w:pPr>
              <w:rPr>
                <w:rFonts w:eastAsiaTheme="minorEastAsia"/>
                <w:lang w:eastAsia="zh-CN"/>
              </w:rPr>
            </w:pPr>
          </w:p>
        </w:tc>
      </w:tr>
    </w:tbl>
    <w:p w14:paraId="59A71D76" w14:textId="77777777" w:rsidR="00993AFC" w:rsidRPr="00993AFC" w:rsidRDefault="00993AFC" w:rsidP="00993AFC">
      <w:pPr>
        <w:pStyle w:val="afff"/>
        <w:numPr>
          <w:ilvl w:val="0"/>
          <w:numId w:val="42"/>
        </w:numPr>
        <w:ind w:firstLineChars="0"/>
        <w:rPr>
          <w:rFonts w:eastAsiaTheme="minorEastAsia"/>
          <w:lang w:eastAsia="zh-CN"/>
        </w:rPr>
      </w:pPr>
    </w:p>
    <w:p w14:paraId="00113421" w14:textId="77777777" w:rsidR="00613144" w:rsidRPr="00993AFC" w:rsidRDefault="00613144">
      <w:pPr>
        <w:rPr>
          <w:rFonts w:eastAsia="等线"/>
          <w:szCs w:val="20"/>
          <w:lang w:eastAsia="zh-CN"/>
        </w:rPr>
      </w:pPr>
    </w:p>
    <w:p w14:paraId="35FB8FAA" w14:textId="77777777" w:rsidR="005C2F9D" w:rsidRDefault="00AB16C0">
      <w:pPr>
        <w:pStyle w:val="30"/>
        <w:rPr>
          <w:sz w:val="20"/>
          <w:szCs w:val="20"/>
        </w:rPr>
      </w:pPr>
      <w:r>
        <w:rPr>
          <w:sz w:val="20"/>
          <w:szCs w:val="20"/>
        </w:rPr>
        <w:t xml:space="preserve">Identification information </w:t>
      </w:r>
    </w:p>
    <w:p w14:paraId="0EC34E2B"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759A8030" w14:textId="77777777" w:rsidR="005C2F9D" w:rsidRDefault="005C2F9D">
      <w:pPr>
        <w:rPr>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249"/>
        <w:gridCol w:w="6802"/>
      </w:tblGrid>
      <w:tr w:rsidR="005C2F9D" w14:paraId="31DFE5FB" w14:textId="77777777">
        <w:trPr>
          <w:trHeight w:val="400"/>
        </w:trPr>
        <w:tc>
          <w:tcPr>
            <w:tcW w:w="1408" w:type="dxa"/>
          </w:tcPr>
          <w:p w14:paraId="4334B6F6" w14:textId="77777777" w:rsidR="005C2F9D" w:rsidRDefault="00AB16C0">
            <w:pPr>
              <w:rPr>
                <w:rFonts w:eastAsia="宋体"/>
                <w:szCs w:val="20"/>
                <w:lang w:val="en-US"/>
              </w:rPr>
            </w:pPr>
            <w:r>
              <w:rPr>
                <w:rFonts w:eastAsia="宋体"/>
                <w:szCs w:val="20"/>
                <w:lang w:val="en-US"/>
              </w:rPr>
              <w:t>Qualcomm Incorporated</w:t>
            </w:r>
          </w:p>
        </w:tc>
        <w:tc>
          <w:tcPr>
            <w:tcW w:w="1261" w:type="dxa"/>
            <w:shd w:val="clear" w:color="auto" w:fill="auto"/>
          </w:tcPr>
          <w:p w14:paraId="585BC937" w14:textId="77777777" w:rsidR="005C2F9D" w:rsidRDefault="00221AD3">
            <w:pPr>
              <w:rPr>
                <w:rFonts w:eastAsia="宋体"/>
                <w:b/>
                <w:bCs/>
                <w:color w:val="0000FF"/>
                <w:szCs w:val="20"/>
                <w:u w:val="single"/>
                <w:lang w:val="en-US"/>
              </w:rPr>
            </w:pPr>
            <w:hyperlink r:id="rId145" w:history="1">
              <w:r w:rsidR="00AB16C0">
                <w:rPr>
                  <w:rFonts w:eastAsia="宋体"/>
                  <w:b/>
                  <w:bCs/>
                  <w:color w:val="0000FF"/>
                  <w:szCs w:val="20"/>
                  <w:u w:val="single"/>
                  <w:lang w:val="en-US"/>
                </w:rPr>
                <w:t>R1-2301418</w:t>
              </w:r>
            </w:hyperlink>
          </w:p>
        </w:tc>
        <w:tc>
          <w:tcPr>
            <w:tcW w:w="6965" w:type="dxa"/>
            <w:shd w:val="clear" w:color="auto" w:fill="auto"/>
          </w:tcPr>
          <w:p w14:paraId="5443389E"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7</w:t>
            </w:r>
            <w:r>
              <w:rPr>
                <w:b/>
                <w:bCs/>
                <w:kern w:val="2"/>
                <w:szCs w:val="20"/>
                <w:lang w:val="en-US"/>
              </w:rPr>
              <w:fldChar w:fldCharType="end"/>
            </w:r>
            <w:r>
              <w:rPr>
                <w:b/>
                <w:bCs/>
                <w:kern w:val="2"/>
                <w:szCs w:val="20"/>
                <w:lang w:val="en-US"/>
              </w:rPr>
              <w:t>: The measurement report contains the measurement, information to identify the resource pool where SL-PRS was received, source ID, destination ID, session ID, and quality metric</w:t>
            </w:r>
          </w:p>
        </w:tc>
      </w:tr>
      <w:tr w:rsidR="005C2F9D" w14:paraId="2900809B" w14:textId="77777777">
        <w:trPr>
          <w:trHeight w:val="400"/>
        </w:trPr>
        <w:tc>
          <w:tcPr>
            <w:tcW w:w="1408" w:type="dxa"/>
          </w:tcPr>
          <w:p w14:paraId="7586AD31" w14:textId="77777777" w:rsidR="005C2F9D" w:rsidRDefault="00AB16C0">
            <w:pPr>
              <w:rPr>
                <w:rFonts w:eastAsia="宋体"/>
                <w:szCs w:val="20"/>
                <w:lang w:val="en-US"/>
              </w:rPr>
            </w:pPr>
            <w:r>
              <w:rPr>
                <w:rFonts w:eastAsia="宋体"/>
                <w:szCs w:val="20"/>
                <w:lang w:val="en-US"/>
              </w:rPr>
              <w:t>vivo</w:t>
            </w:r>
          </w:p>
        </w:tc>
        <w:tc>
          <w:tcPr>
            <w:tcW w:w="1261" w:type="dxa"/>
            <w:shd w:val="clear" w:color="auto" w:fill="auto"/>
          </w:tcPr>
          <w:p w14:paraId="4AAF16ED" w14:textId="77777777" w:rsidR="005C2F9D" w:rsidRDefault="00221AD3">
            <w:pPr>
              <w:rPr>
                <w:szCs w:val="20"/>
                <w:lang w:val="en-US"/>
              </w:rPr>
            </w:pPr>
            <w:hyperlink r:id="rId146" w:history="1">
              <w:r w:rsidR="00AB16C0">
                <w:rPr>
                  <w:rFonts w:eastAsia="宋体"/>
                  <w:b/>
                  <w:bCs/>
                  <w:color w:val="0000FF"/>
                  <w:szCs w:val="20"/>
                  <w:u w:val="single"/>
                  <w:lang w:val="en-US"/>
                </w:rPr>
                <w:t>R1-2300458</w:t>
              </w:r>
            </w:hyperlink>
          </w:p>
        </w:tc>
        <w:tc>
          <w:tcPr>
            <w:tcW w:w="6965" w:type="dxa"/>
            <w:shd w:val="clear" w:color="auto" w:fill="auto"/>
          </w:tcPr>
          <w:p w14:paraId="3A0F721E" w14:textId="77777777" w:rsidR="005C2F9D" w:rsidRDefault="00AB16C0">
            <w:pPr>
              <w:wordWrap w:val="0"/>
              <w:autoSpaceDE w:val="0"/>
              <w:autoSpaceDN w:val="0"/>
              <w:spacing w:after="160" w:line="259" w:lineRule="auto"/>
              <w:jc w:val="both"/>
              <w:rPr>
                <w:b/>
                <w:bCs/>
                <w:kern w:val="2"/>
                <w:szCs w:val="20"/>
                <w:lang w:val="en-US"/>
              </w:rPr>
            </w:pPr>
            <w:bookmarkStart w:id="39" w:name="_Hlk127463505"/>
            <w:r>
              <w:rPr>
                <w:b/>
                <w:bCs/>
                <w:kern w:val="2"/>
                <w:szCs w:val="20"/>
                <w:lang w:val="en-US"/>
              </w:rPr>
              <w:t>For identification information for a sidelink positioning measurement, the following option can be supported.</w:t>
            </w:r>
          </w:p>
          <w:p w14:paraId="7D99B193"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Source ID and/or destination ID</w:t>
            </w:r>
          </w:p>
          <w:p w14:paraId="0C3E5BF3"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Unique UE identification (e.g., 5G-S-TMSI)</w:t>
            </w:r>
          </w:p>
          <w:p w14:paraId="4F5A4361"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SL-PRS resource ID if multiple resources are agreed to configure for a UE</w:t>
            </w:r>
          </w:p>
          <w:bookmarkEnd w:id="39"/>
          <w:p w14:paraId="54D7D2BA"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The ARP ID or panel ID can be identification information to associate measurement information.</w:t>
            </w:r>
            <w:bookmarkStart w:id="40" w:name="_Hlk127463569"/>
          </w:p>
          <w:p w14:paraId="76BC1863"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The UE ID and SL-PRS resource ID (if more than one resource is introduced) can be used to indicate the reference of SL-TDOA.</w:t>
            </w:r>
            <w:bookmarkEnd w:id="40"/>
          </w:p>
        </w:tc>
      </w:tr>
      <w:tr w:rsidR="005C2F9D" w14:paraId="0CBC076D" w14:textId="77777777">
        <w:trPr>
          <w:trHeight w:val="400"/>
        </w:trPr>
        <w:tc>
          <w:tcPr>
            <w:tcW w:w="1408" w:type="dxa"/>
          </w:tcPr>
          <w:p w14:paraId="135290DB" w14:textId="77777777" w:rsidR="005C2F9D" w:rsidRDefault="00AB16C0">
            <w:pPr>
              <w:rPr>
                <w:rFonts w:eastAsia="宋体"/>
                <w:szCs w:val="20"/>
                <w:lang w:val="en-US"/>
              </w:rPr>
            </w:pPr>
            <w:r>
              <w:rPr>
                <w:rFonts w:eastAsia="宋体"/>
                <w:szCs w:val="20"/>
                <w:lang w:val="en-US"/>
              </w:rPr>
              <w:t>Sharp</w:t>
            </w:r>
          </w:p>
        </w:tc>
        <w:tc>
          <w:tcPr>
            <w:tcW w:w="1261" w:type="dxa"/>
            <w:shd w:val="clear" w:color="auto" w:fill="auto"/>
          </w:tcPr>
          <w:p w14:paraId="618BCD2A" w14:textId="77777777" w:rsidR="005C2F9D" w:rsidRDefault="00221AD3">
            <w:pPr>
              <w:rPr>
                <w:szCs w:val="20"/>
                <w:lang w:val="en-US"/>
              </w:rPr>
            </w:pPr>
            <w:hyperlink r:id="rId147" w:history="1">
              <w:r w:rsidR="00AB16C0">
                <w:rPr>
                  <w:rFonts w:eastAsia="宋体"/>
                  <w:b/>
                  <w:bCs/>
                  <w:color w:val="0000FF"/>
                  <w:szCs w:val="20"/>
                  <w:u w:val="single"/>
                  <w:lang w:val="en-US"/>
                </w:rPr>
                <w:t>R1-2300788</w:t>
              </w:r>
            </w:hyperlink>
          </w:p>
        </w:tc>
        <w:tc>
          <w:tcPr>
            <w:tcW w:w="6965" w:type="dxa"/>
            <w:shd w:val="clear" w:color="auto" w:fill="auto"/>
          </w:tcPr>
          <w:p w14:paraId="4B4AB98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Content of a SL positioning measurement report can include the destination node (e.g. LMF, or a UE) of the measurement report.</w:t>
            </w:r>
          </w:p>
        </w:tc>
      </w:tr>
      <w:tr w:rsidR="005C2F9D" w14:paraId="6F2B442A" w14:textId="77777777">
        <w:trPr>
          <w:trHeight w:val="400"/>
        </w:trPr>
        <w:tc>
          <w:tcPr>
            <w:tcW w:w="1408" w:type="dxa"/>
          </w:tcPr>
          <w:p w14:paraId="2475877D" w14:textId="77777777" w:rsidR="005C2F9D" w:rsidRDefault="00AB16C0">
            <w:pPr>
              <w:rPr>
                <w:rFonts w:eastAsia="宋体"/>
                <w:szCs w:val="20"/>
                <w:lang w:val="en-US"/>
              </w:rPr>
            </w:pPr>
            <w:r>
              <w:rPr>
                <w:rFonts w:eastAsia="宋体"/>
                <w:szCs w:val="20"/>
                <w:lang w:val="en-US"/>
              </w:rPr>
              <w:t>LG Electronics</w:t>
            </w:r>
          </w:p>
        </w:tc>
        <w:tc>
          <w:tcPr>
            <w:tcW w:w="1261" w:type="dxa"/>
            <w:shd w:val="clear" w:color="auto" w:fill="auto"/>
          </w:tcPr>
          <w:p w14:paraId="4BDB844D" w14:textId="77777777" w:rsidR="005C2F9D" w:rsidRDefault="00221AD3">
            <w:pPr>
              <w:rPr>
                <w:szCs w:val="20"/>
                <w:lang w:val="en-US"/>
              </w:rPr>
            </w:pPr>
            <w:hyperlink r:id="rId148" w:history="1">
              <w:r w:rsidR="00AB16C0">
                <w:rPr>
                  <w:rFonts w:eastAsia="宋体"/>
                  <w:b/>
                  <w:bCs/>
                  <w:color w:val="0000FF"/>
                  <w:szCs w:val="20"/>
                  <w:u w:val="single"/>
                  <w:lang w:val="en-US"/>
                </w:rPr>
                <w:t>R1-2301537</w:t>
              </w:r>
            </w:hyperlink>
          </w:p>
        </w:tc>
        <w:tc>
          <w:tcPr>
            <w:tcW w:w="6965" w:type="dxa"/>
            <w:shd w:val="clear" w:color="auto" w:fill="auto"/>
          </w:tcPr>
          <w:p w14:paraId="3F6F5929"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SL TDOA measurement report includes at least the followings.</w:t>
            </w:r>
          </w:p>
          <w:p w14:paraId="2DBC55E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ID (or the reference anchor UE ID)</w:t>
            </w:r>
          </w:p>
          <w:p w14:paraId="2D38813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resource ID</w:t>
            </w:r>
          </w:p>
          <w:p w14:paraId="6BC2164F"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resource index</w:t>
            </w:r>
          </w:p>
          <w:p w14:paraId="0FDED42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ID (or the associated anchor UE ID)</w:t>
            </w:r>
          </w:p>
          <w:p w14:paraId="727DB4F5"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resource ID</w:t>
            </w:r>
          </w:p>
          <w:p w14:paraId="5B93FE35"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resource index</w:t>
            </w:r>
          </w:p>
          <w:p w14:paraId="578C23F9"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Time stamp associated with the received SL PRS resource</w:t>
            </w:r>
          </w:p>
          <w:p w14:paraId="364CF6CD"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Measured RSTD</w:t>
            </w:r>
          </w:p>
          <w:p w14:paraId="41A4ED2A"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Expected RSTD and uncertainty</w:t>
            </w:r>
          </w:p>
        </w:tc>
      </w:tr>
      <w:tr w:rsidR="005C2F9D" w14:paraId="77689EE2" w14:textId="77777777">
        <w:trPr>
          <w:trHeight w:val="400"/>
        </w:trPr>
        <w:tc>
          <w:tcPr>
            <w:tcW w:w="1408" w:type="dxa"/>
          </w:tcPr>
          <w:p w14:paraId="69E2EC47" w14:textId="77777777" w:rsidR="005C2F9D" w:rsidRDefault="00AB16C0">
            <w:pPr>
              <w:rPr>
                <w:rFonts w:eastAsia="宋体"/>
                <w:szCs w:val="20"/>
                <w:lang w:val="en-US"/>
              </w:rPr>
            </w:pPr>
            <w:r>
              <w:rPr>
                <w:rFonts w:eastAsia="宋体"/>
                <w:szCs w:val="20"/>
                <w:lang w:val="en-US"/>
              </w:rPr>
              <w:t>Spreadtrum Communications</w:t>
            </w:r>
          </w:p>
        </w:tc>
        <w:tc>
          <w:tcPr>
            <w:tcW w:w="1261" w:type="dxa"/>
            <w:shd w:val="clear" w:color="auto" w:fill="auto"/>
          </w:tcPr>
          <w:p w14:paraId="418F44B9" w14:textId="77777777" w:rsidR="005C2F9D" w:rsidRDefault="00221AD3">
            <w:pPr>
              <w:rPr>
                <w:szCs w:val="20"/>
                <w:lang w:val="en-US"/>
              </w:rPr>
            </w:pPr>
            <w:hyperlink r:id="rId149" w:history="1">
              <w:r w:rsidR="00AB16C0">
                <w:rPr>
                  <w:rFonts w:eastAsia="宋体"/>
                  <w:b/>
                  <w:bCs/>
                  <w:color w:val="0000FF"/>
                  <w:szCs w:val="20"/>
                  <w:u w:val="single"/>
                  <w:lang w:val="en-US"/>
                </w:rPr>
                <w:t>R1-2300223</w:t>
              </w:r>
            </w:hyperlink>
          </w:p>
        </w:tc>
        <w:tc>
          <w:tcPr>
            <w:tcW w:w="6965" w:type="dxa"/>
            <w:shd w:val="clear" w:color="auto" w:fill="auto"/>
          </w:tcPr>
          <w:p w14:paraId="304C3A6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Both Option 1 and Option 2 can be considered to identify the SL-PRS from different UE.</w:t>
            </w:r>
          </w:p>
        </w:tc>
      </w:tr>
      <w:tr w:rsidR="005C2F9D" w14:paraId="3BCDDF24" w14:textId="77777777">
        <w:trPr>
          <w:trHeight w:val="400"/>
        </w:trPr>
        <w:tc>
          <w:tcPr>
            <w:tcW w:w="1408" w:type="dxa"/>
          </w:tcPr>
          <w:p w14:paraId="03A449C7" w14:textId="77777777" w:rsidR="005C2F9D" w:rsidRDefault="00AB16C0">
            <w:pPr>
              <w:rPr>
                <w:rFonts w:eastAsia="宋体"/>
                <w:szCs w:val="20"/>
                <w:lang w:val="en-US"/>
              </w:rPr>
            </w:pPr>
            <w:r>
              <w:rPr>
                <w:rFonts w:eastAsia="宋体"/>
                <w:szCs w:val="20"/>
                <w:lang w:val="en-US"/>
              </w:rPr>
              <w:t>ZTE</w:t>
            </w:r>
          </w:p>
        </w:tc>
        <w:tc>
          <w:tcPr>
            <w:tcW w:w="1261" w:type="dxa"/>
            <w:shd w:val="clear" w:color="auto" w:fill="auto"/>
          </w:tcPr>
          <w:p w14:paraId="50AF0C91" w14:textId="77777777" w:rsidR="005C2F9D" w:rsidRDefault="00221AD3">
            <w:pPr>
              <w:rPr>
                <w:szCs w:val="20"/>
                <w:lang w:val="en-US"/>
              </w:rPr>
            </w:pPr>
            <w:hyperlink r:id="rId150" w:history="1">
              <w:r w:rsidR="00AB16C0">
                <w:rPr>
                  <w:rFonts w:eastAsia="宋体"/>
                  <w:b/>
                  <w:bCs/>
                  <w:color w:val="0000FF"/>
                  <w:szCs w:val="20"/>
                  <w:u w:val="single"/>
                  <w:lang w:val="en-US"/>
                </w:rPr>
                <w:t>R1-2300803</w:t>
              </w:r>
            </w:hyperlink>
          </w:p>
        </w:tc>
        <w:tc>
          <w:tcPr>
            <w:tcW w:w="6965" w:type="dxa"/>
            <w:shd w:val="clear" w:color="auto" w:fill="auto"/>
          </w:tcPr>
          <w:p w14:paraId="6681F62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4: SL positioning measurements is not reported per SL positioning method, the following potential elements for sidelink positioning measurement report can be included:</w:t>
            </w:r>
          </w:p>
          <w:p w14:paraId="22CC5FED" w14:textId="77777777" w:rsidR="005C2F9D" w:rsidRDefault="00AB16C0">
            <w:pPr>
              <w:numPr>
                <w:ilvl w:val="0"/>
                <w:numId w:val="67"/>
              </w:numPr>
              <w:wordWrap w:val="0"/>
              <w:overflowPunct w:val="0"/>
              <w:autoSpaceDE w:val="0"/>
              <w:autoSpaceDN w:val="0"/>
              <w:spacing w:after="160" w:line="259" w:lineRule="auto"/>
              <w:ind w:left="1280" w:hanging="400"/>
              <w:contextualSpacing/>
              <w:jc w:val="both"/>
              <w:textAlignment w:val="baseline"/>
              <w:rPr>
                <w:b/>
                <w:bCs/>
                <w:kern w:val="2"/>
                <w:szCs w:val="20"/>
                <w:lang w:val="en-US"/>
              </w:rPr>
            </w:pPr>
            <w:r>
              <w:rPr>
                <w:b/>
                <w:bCs/>
                <w:kern w:val="2"/>
                <w:szCs w:val="20"/>
                <w:lang w:val="en-US"/>
              </w:rPr>
              <w:t>Identification Information</w:t>
            </w:r>
          </w:p>
          <w:p w14:paraId="1588DE51" w14:textId="77777777" w:rsidR="005C2F9D" w:rsidRDefault="00AB16C0">
            <w:pPr>
              <w:numPr>
                <w:ilvl w:val="2"/>
                <w:numId w:val="68"/>
              </w:numPr>
              <w:wordWrap w:val="0"/>
              <w:overflowPunct w:val="0"/>
              <w:autoSpaceDE w:val="0"/>
              <w:autoSpaceDN w:val="0"/>
              <w:spacing w:after="160" w:line="259" w:lineRule="auto"/>
              <w:contextualSpacing/>
              <w:jc w:val="both"/>
              <w:textAlignment w:val="baseline"/>
              <w:rPr>
                <w:b/>
                <w:bCs/>
                <w:kern w:val="2"/>
                <w:szCs w:val="20"/>
                <w:lang w:val="en-US"/>
              </w:rPr>
            </w:pPr>
            <w:r>
              <w:rPr>
                <w:b/>
                <w:bCs/>
                <w:kern w:val="2"/>
                <w:szCs w:val="20"/>
                <w:lang w:val="en-US"/>
              </w:rPr>
              <w:t>UE information: UE’s ID, PC5 unicast link identifier, V2X service identifier, UE’s application layer ID, destination layer-2 ID, source layer-2 ID, Source user info, target user info, etc.</w:t>
            </w:r>
          </w:p>
          <w:p w14:paraId="3EC58D63" w14:textId="77777777" w:rsidR="005C2F9D" w:rsidRDefault="00AB16C0">
            <w:pPr>
              <w:numPr>
                <w:ilvl w:val="2"/>
                <w:numId w:val="68"/>
              </w:numPr>
              <w:wordWrap w:val="0"/>
              <w:overflowPunct w:val="0"/>
              <w:autoSpaceDE w:val="0"/>
              <w:autoSpaceDN w:val="0"/>
              <w:spacing w:after="160" w:line="259" w:lineRule="auto"/>
              <w:contextualSpacing/>
              <w:jc w:val="both"/>
              <w:textAlignment w:val="baseline"/>
              <w:rPr>
                <w:b/>
                <w:bCs/>
                <w:kern w:val="2"/>
                <w:szCs w:val="20"/>
                <w:lang w:val="en-US"/>
              </w:rPr>
            </w:pPr>
            <w:r>
              <w:rPr>
                <w:b/>
                <w:bCs/>
                <w:kern w:val="2"/>
                <w:szCs w:val="20"/>
                <w:lang w:val="en-US"/>
              </w:rPr>
              <w:lastRenderedPageBreak/>
              <w:t xml:space="preserve">SL-PRS information: SL-PRS resource ID and/or SL-PRS resource set ID </w:t>
            </w:r>
          </w:p>
        </w:tc>
      </w:tr>
      <w:tr w:rsidR="005C2F9D" w14:paraId="45CDBA5A" w14:textId="77777777">
        <w:trPr>
          <w:trHeight w:val="400"/>
        </w:trPr>
        <w:tc>
          <w:tcPr>
            <w:tcW w:w="1408" w:type="dxa"/>
          </w:tcPr>
          <w:p w14:paraId="63F62930" w14:textId="77777777" w:rsidR="005C2F9D" w:rsidRDefault="00AB16C0">
            <w:pPr>
              <w:rPr>
                <w:rFonts w:eastAsia="宋体"/>
                <w:szCs w:val="20"/>
                <w:lang w:val="en-US"/>
              </w:rPr>
            </w:pPr>
            <w:r>
              <w:rPr>
                <w:rFonts w:eastAsia="宋体"/>
                <w:szCs w:val="20"/>
                <w:lang w:val="en-US"/>
              </w:rPr>
              <w:lastRenderedPageBreak/>
              <w:t>CATT, GOHIGH</w:t>
            </w:r>
          </w:p>
        </w:tc>
        <w:tc>
          <w:tcPr>
            <w:tcW w:w="1261" w:type="dxa"/>
            <w:shd w:val="clear" w:color="auto" w:fill="auto"/>
          </w:tcPr>
          <w:p w14:paraId="759710B8" w14:textId="77777777" w:rsidR="005C2F9D" w:rsidRDefault="00221AD3">
            <w:pPr>
              <w:rPr>
                <w:szCs w:val="20"/>
                <w:lang w:val="en-US"/>
              </w:rPr>
            </w:pPr>
            <w:hyperlink r:id="rId151" w:history="1">
              <w:r w:rsidR="00AB16C0">
                <w:rPr>
                  <w:rFonts w:eastAsia="宋体"/>
                  <w:b/>
                  <w:bCs/>
                  <w:color w:val="0000FF"/>
                  <w:szCs w:val="20"/>
                  <w:u w:val="single"/>
                  <w:lang w:val="en-US"/>
                </w:rPr>
                <w:t>R1-2300685</w:t>
              </w:r>
            </w:hyperlink>
          </w:p>
        </w:tc>
        <w:tc>
          <w:tcPr>
            <w:tcW w:w="6965" w:type="dxa"/>
            <w:shd w:val="clear" w:color="auto" w:fill="auto"/>
          </w:tcPr>
          <w:p w14:paraId="3F694D7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13: UE can report SL-PRS resource ID associated with the measurements, SL-PRS resource ID includes two types of ID, i.e., SL-PRS resource ID and SL-PRS resource set ID.</w:t>
            </w:r>
          </w:p>
        </w:tc>
      </w:tr>
    </w:tbl>
    <w:p w14:paraId="0072ECA9" w14:textId="77777777" w:rsidR="005C2F9D" w:rsidRDefault="005C2F9D">
      <w:pPr>
        <w:rPr>
          <w:sz w:val="24"/>
        </w:rPr>
      </w:pPr>
    </w:p>
    <w:p w14:paraId="53EDBA54"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212056D" w14:textId="77777777" w:rsidR="005C2F9D" w:rsidRDefault="005C2F9D">
      <w:pPr>
        <w:rPr>
          <w:rFonts w:eastAsia="等线"/>
          <w:szCs w:val="20"/>
          <w:lang w:val="en-US" w:eastAsia="zh-CN"/>
        </w:rPr>
      </w:pPr>
    </w:p>
    <w:p w14:paraId="686714E4" w14:textId="77777777" w:rsidR="005C2F9D" w:rsidRDefault="00AB16C0" w:rsidP="00D920BB">
      <w:pPr>
        <w:rPr>
          <w:rFonts w:eastAsia="等线"/>
          <w:highlight w:val="magenta"/>
          <w:lang w:val="en-US"/>
        </w:rPr>
      </w:pPr>
      <w:r>
        <w:rPr>
          <w:rFonts w:eastAsia="等线"/>
          <w:highlight w:val="magenta"/>
          <w:lang w:val="en-US"/>
        </w:rPr>
        <w:t>[High] FL proposal 4.2.3</w:t>
      </w:r>
      <w:r>
        <w:rPr>
          <w:highlight w:val="magenta"/>
        </w:rPr>
        <w:t>-v1</w:t>
      </w:r>
      <w:r>
        <w:rPr>
          <w:rFonts w:eastAsia="等线"/>
          <w:highlight w:val="magenta"/>
          <w:lang w:val="en-US"/>
        </w:rPr>
        <w:t>:</w:t>
      </w:r>
    </w:p>
    <w:p w14:paraId="5599570D" w14:textId="77777777" w:rsidR="005C2F9D" w:rsidRDefault="00AB16C0">
      <w:pPr>
        <w:rPr>
          <w:rFonts w:eastAsia="等线"/>
          <w:b/>
          <w:szCs w:val="20"/>
          <w:lang w:val="en-US" w:eastAsia="zh-CN"/>
        </w:rPr>
      </w:pPr>
      <w:r>
        <w:rPr>
          <w:rFonts w:eastAsia="等线"/>
          <w:b/>
          <w:szCs w:val="20"/>
          <w:lang w:val="en-US" w:eastAsia="zh-CN"/>
        </w:rPr>
        <w:t>Support to optionally include one or multiple of the following identification information in sidelink positioning report</w:t>
      </w:r>
    </w:p>
    <w:p w14:paraId="76AD80F6"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SLPRS resource ID if multiple resources are configured to a UE</w:t>
      </w:r>
    </w:p>
    <w:p w14:paraId="7939452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251E65F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1A39D619"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other identification information.</w:t>
      </w:r>
    </w:p>
    <w:p w14:paraId="37D7471D" w14:textId="77777777" w:rsidR="005C2F9D" w:rsidRDefault="005C2F9D">
      <w:pPr>
        <w:rPr>
          <w:rFonts w:eastAsia="等线"/>
          <w:b/>
          <w:szCs w:val="20"/>
          <w:highlight w:val="yellow"/>
          <w:lang w:val="en-US" w:eastAsia="zh-CN"/>
        </w:rPr>
      </w:pPr>
    </w:p>
    <w:p w14:paraId="58CFE8B1"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3B1EC13E" w14:textId="77777777" w:rsidR="005C2F9D" w:rsidRDefault="005C2F9D">
      <w:pPr>
        <w:rPr>
          <w:rFonts w:eastAsia="等线"/>
          <w:szCs w:val="20"/>
          <w:lang w:val="en-US" w:eastAsia="zh-CN"/>
        </w:rPr>
      </w:pPr>
    </w:p>
    <w:p w14:paraId="25E8336D" w14:textId="77777777" w:rsidR="005C2F9D" w:rsidRDefault="00AB16C0">
      <w:pPr>
        <w:jc w:val="center"/>
        <w:rPr>
          <w:rFonts w:eastAsia="等线"/>
          <w:szCs w:val="20"/>
          <w:lang w:val="en-US" w:eastAsia="zh-CN"/>
        </w:rPr>
      </w:pPr>
      <w:r>
        <w:rPr>
          <w:rFonts w:eastAsia="等线"/>
          <w:szCs w:val="20"/>
          <w:lang w:val="en-US" w:eastAsia="zh-CN"/>
        </w:rPr>
        <w:t>Table 4.2.3 Collection of views on FL proposal 4.2.3</w:t>
      </w:r>
    </w:p>
    <w:tbl>
      <w:tblPr>
        <w:tblStyle w:val="44"/>
        <w:tblW w:w="0" w:type="auto"/>
        <w:tblLook w:val="04A0" w:firstRow="1" w:lastRow="0" w:firstColumn="1" w:lastColumn="0" w:noHBand="0" w:noVBand="1"/>
      </w:tblPr>
      <w:tblGrid>
        <w:gridCol w:w="1608"/>
        <w:gridCol w:w="7452"/>
      </w:tblGrid>
      <w:tr w:rsidR="005C2F9D" w14:paraId="5CFBE4B3" w14:textId="77777777" w:rsidTr="00DD426A">
        <w:tc>
          <w:tcPr>
            <w:tcW w:w="1608" w:type="dxa"/>
          </w:tcPr>
          <w:p w14:paraId="5809B683" w14:textId="77777777" w:rsidR="005C2F9D" w:rsidRDefault="00AB16C0">
            <w:pPr>
              <w:rPr>
                <w:rFonts w:eastAsia="等线"/>
                <w:szCs w:val="20"/>
                <w:lang w:val="en-US" w:eastAsia="zh-CN"/>
              </w:rPr>
            </w:pPr>
            <w:r>
              <w:rPr>
                <w:rFonts w:eastAsia="等线"/>
                <w:szCs w:val="20"/>
                <w:lang w:val="en-US" w:eastAsia="zh-CN"/>
              </w:rPr>
              <w:t>Company</w:t>
            </w:r>
          </w:p>
        </w:tc>
        <w:tc>
          <w:tcPr>
            <w:tcW w:w="7452" w:type="dxa"/>
          </w:tcPr>
          <w:p w14:paraId="07AB983C" w14:textId="77777777" w:rsidR="005C2F9D" w:rsidRDefault="00AB16C0">
            <w:pPr>
              <w:jc w:val="center"/>
              <w:rPr>
                <w:rFonts w:eastAsia="等线"/>
                <w:szCs w:val="20"/>
                <w:lang w:val="en-US" w:eastAsia="zh-CN"/>
              </w:rPr>
            </w:pPr>
            <w:r>
              <w:rPr>
                <w:rFonts w:eastAsia="等线"/>
                <w:szCs w:val="20"/>
                <w:lang w:val="en-US" w:eastAsia="zh-CN"/>
              </w:rPr>
              <w:t>Views on FL proposal 4.2.3</w:t>
            </w:r>
          </w:p>
        </w:tc>
      </w:tr>
      <w:tr w:rsidR="005C2F9D" w14:paraId="47747653" w14:textId="77777777" w:rsidTr="00DD426A">
        <w:tc>
          <w:tcPr>
            <w:tcW w:w="1608" w:type="dxa"/>
          </w:tcPr>
          <w:p w14:paraId="46819BFE" w14:textId="77777777" w:rsidR="005C2F9D" w:rsidRDefault="00AB16C0">
            <w:pPr>
              <w:rPr>
                <w:rFonts w:eastAsia="等线"/>
                <w:szCs w:val="20"/>
                <w:lang w:val="en-US" w:eastAsia="zh-CN"/>
              </w:rPr>
            </w:pPr>
            <w:r>
              <w:rPr>
                <w:rFonts w:eastAsia="等线"/>
                <w:szCs w:val="20"/>
                <w:lang w:val="en-US" w:eastAsia="zh-CN"/>
              </w:rPr>
              <w:t>CATT</w:t>
            </w:r>
          </w:p>
        </w:tc>
        <w:tc>
          <w:tcPr>
            <w:tcW w:w="7452" w:type="dxa"/>
          </w:tcPr>
          <w:p w14:paraId="754A2780" w14:textId="77777777" w:rsidR="005C2F9D" w:rsidRDefault="00AB16C0">
            <w:pPr>
              <w:rPr>
                <w:rFonts w:eastAsia="等线"/>
                <w:szCs w:val="20"/>
                <w:lang w:val="en-US" w:eastAsia="zh-CN"/>
              </w:rPr>
            </w:pPr>
            <w:r>
              <w:rPr>
                <w:rFonts w:eastAsia="等线" w:hint="eastAsia"/>
                <w:szCs w:val="20"/>
                <w:lang w:val="en-US" w:eastAsia="zh-CN"/>
              </w:rPr>
              <w:t>We prefer to add SL-PRS resource set ID, if SL-PRS resource set is also defined besides SL-PRS resource.</w:t>
            </w:r>
          </w:p>
          <w:p w14:paraId="38DA5D99" w14:textId="77777777" w:rsidR="005C2F9D" w:rsidRDefault="00AB16C0">
            <w:pPr>
              <w:rPr>
                <w:rFonts w:eastAsia="等线"/>
                <w:szCs w:val="20"/>
                <w:lang w:val="en-US" w:eastAsia="zh-CN"/>
              </w:rPr>
            </w:pPr>
            <w:r>
              <w:rPr>
                <w:rFonts w:eastAsia="等线" w:hint="eastAsia"/>
                <w:szCs w:val="20"/>
                <w:lang w:val="en-US" w:eastAsia="zh-CN"/>
              </w:rPr>
              <w:t xml:space="preserve">In </w:t>
            </w:r>
            <w:r>
              <w:rPr>
                <w:rFonts w:eastAsia="等线"/>
                <w:szCs w:val="20"/>
                <w:lang w:val="en-US" w:eastAsia="zh-CN"/>
              </w:rPr>
              <w:t>addition</w:t>
            </w:r>
            <w:r>
              <w:rPr>
                <w:rFonts w:eastAsia="等线" w:hint="eastAsia"/>
                <w:szCs w:val="20"/>
                <w:lang w:val="en-US" w:eastAsia="zh-CN"/>
              </w:rPr>
              <w:t>, w</w:t>
            </w:r>
            <w:r>
              <w:rPr>
                <w:rFonts w:eastAsia="等线"/>
                <w:szCs w:val="20"/>
                <w:lang w:val="en-US" w:eastAsia="zh-CN"/>
              </w:rPr>
              <w:t xml:space="preserve">e prefer per-panel measurement reporting should be supported for SL positioning. </w:t>
            </w:r>
          </w:p>
          <w:p w14:paraId="2C45996A" w14:textId="77777777" w:rsidR="005C2F9D" w:rsidRDefault="00AB16C0">
            <w:pPr>
              <w:rPr>
                <w:rFonts w:eastAsia="等线"/>
                <w:szCs w:val="20"/>
                <w:lang w:val="en-US" w:eastAsia="zh-CN"/>
              </w:rPr>
            </w:pPr>
            <w:r>
              <w:rPr>
                <w:rFonts w:eastAsia="等线"/>
                <w:szCs w:val="20"/>
                <w:lang w:val="en-US" w:eastAsia="zh-CN"/>
              </w:rPr>
              <w:t xml:space="preserve">Then the </w:t>
            </w:r>
            <w:r>
              <w:rPr>
                <w:rFonts w:eastAsia="等线" w:hint="eastAsia"/>
                <w:szCs w:val="20"/>
                <w:lang w:val="en-US" w:eastAsia="zh-CN"/>
              </w:rPr>
              <w:t xml:space="preserve">SL-PRS resource set ID and </w:t>
            </w:r>
            <w:r>
              <w:rPr>
                <w:rFonts w:eastAsia="等线"/>
                <w:szCs w:val="20"/>
                <w:lang w:val="en-US" w:eastAsia="zh-CN"/>
              </w:rPr>
              <w:t>Panel ID/ARP ID</w:t>
            </w:r>
            <w:r>
              <w:rPr>
                <w:rFonts w:eastAsia="等线" w:hint="eastAsia"/>
                <w:szCs w:val="20"/>
                <w:lang w:val="en-US" w:eastAsia="zh-CN"/>
              </w:rPr>
              <w:t xml:space="preserve"> are</w:t>
            </w:r>
            <w:r>
              <w:rPr>
                <w:rFonts w:eastAsia="等线"/>
                <w:szCs w:val="20"/>
                <w:lang w:val="en-US" w:eastAsia="zh-CN"/>
              </w:rPr>
              <w:t xml:space="preserve"> added in the updatd proposal as follows:</w:t>
            </w:r>
          </w:p>
          <w:p w14:paraId="051B4164" w14:textId="77777777" w:rsidR="005C2F9D" w:rsidRDefault="005C2F9D">
            <w:pPr>
              <w:pStyle w:val="4"/>
              <w:numPr>
                <w:ilvl w:val="0"/>
                <w:numId w:val="0"/>
              </w:numPr>
              <w:ind w:left="864" w:hanging="864"/>
              <w:outlineLvl w:val="3"/>
              <w:rPr>
                <w:rFonts w:eastAsiaTheme="minorEastAsia"/>
                <w:bCs w:val="0"/>
                <w:color w:val="0000FF"/>
              </w:rPr>
            </w:pPr>
          </w:p>
          <w:p w14:paraId="01A8508E" w14:textId="77777777" w:rsidR="005C2F9D" w:rsidRDefault="00AB16C0">
            <w:pPr>
              <w:pStyle w:val="4"/>
              <w:numPr>
                <w:ilvl w:val="0"/>
                <w:numId w:val="0"/>
              </w:numPr>
              <w:ind w:left="864" w:hanging="864"/>
              <w:outlineLvl w:val="3"/>
              <w:rPr>
                <w:rFonts w:eastAsia="等线"/>
                <w:highlight w:val="magenta"/>
                <w:lang w:val="en-US"/>
              </w:rPr>
            </w:pPr>
            <w:r>
              <w:rPr>
                <w:rFonts w:eastAsiaTheme="minorEastAsia" w:hint="eastAsia"/>
                <w:bCs w:val="0"/>
                <w:color w:val="0000FF"/>
              </w:rPr>
              <w:t>Updated</w:t>
            </w:r>
            <w:r>
              <w:rPr>
                <w:rFonts w:eastAsia="等线"/>
                <w:highlight w:val="magenta"/>
                <w:lang w:val="en-US"/>
              </w:rPr>
              <w:t xml:space="preserve"> [High] FL proposal 4.2.3</w:t>
            </w:r>
            <w:r>
              <w:rPr>
                <w:highlight w:val="magenta"/>
              </w:rPr>
              <w:t>-v1</w:t>
            </w:r>
            <w:r>
              <w:rPr>
                <w:rFonts w:eastAsia="等线"/>
                <w:highlight w:val="magenta"/>
                <w:lang w:val="en-US"/>
              </w:rPr>
              <w:t>:</w:t>
            </w:r>
          </w:p>
          <w:p w14:paraId="3127060B" w14:textId="77777777" w:rsidR="005C2F9D" w:rsidRDefault="00AB16C0">
            <w:pPr>
              <w:rPr>
                <w:rFonts w:eastAsia="等线"/>
                <w:b/>
                <w:szCs w:val="20"/>
                <w:lang w:val="en-US" w:eastAsia="zh-CN"/>
              </w:rPr>
            </w:pPr>
            <w:r>
              <w:rPr>
                <w:rFonts w:eastAsia="等线"/>
                <w:b/>
                <w:szCs w:val="20"/>
                <w:lang w:val="en-US" w:eastAsia="zh-CN"/>
              </w:rPr>
              <w:t xml:space="preserve">Support to optionally include one or multiple of the following identification information in sidelink positioning </w:t>
            </w:r>
            <w:r>
              <w:rPr>
                <w:rFonts w:eastAsiaTheme="minorEastAsia" w:hint="eastAsia"/>
                <w:b/>
                <w:color w:val="0000FF"/>
                <w:szCs w:val="20"/>
                <w:u w:val="single"/>
                <w:lang w:eastAsia="zh-CN"/>
              </w:rPr>
              <w:t xml:space="preserve">measurement </w:t>
            </w:r>
            <w:r>
              <w:rPr>
                <w:rFonts w:eastAsia="等线"/>
                <w:b/>
                <w:szCs w:val="20"/>
                <w:lang w:val="en-US" w:eastAsia="zh-CN"/>
              </w:rPr>
              <w:t>report</w:t>
            </w:r>
          </w:p>
          <w:p w14:paraId="411F9F27"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w:t>
            </w:r>
            <w:r>
              <w:rPr>
                <w:rFonts w:eastAsiaTheme="minorEastAsia" w:hint="eastAsia"/>
                <w:b/>
                <w:bCs/>
                <w:lang w:eastAsia="zh-CN"/>
              </w:rPr>
              <w:t>-</w:t>
            </w:r>
            <w:r>
              <w:rPr>
                <w:rFonts w:eastAsiaTheme="minorEastAsia"/>
                <w:b/>
                <w:bCs/>
                <w:lang w:eastAsia="zh-CN"/>
              </w:rPr>
              <w:t>PRS resource ID</w:t>
            </w:r>
            <w:r>
              <w:rPr>
                <w:rFonts w:eastAsiaTheme="minorEastAsia" w:hint="eastAsia"/>
                <w:b/>
                <w:bCs/>
                <w:color w:val="0000FF"/>
                <w:u w:val="single"/>
                <w:lang w:eastAsia="zh-CN"/>
              </w:rPr>
              <w:t>/SL-PRS resource set ID</w:t>
            </w:r>
            <w:r>
              <w:rPr>
                <w:rFonts w:eastAsiaTheme="minorEastAsia"/>
                <w:b/>
                <w:bCs/>
                <w:lang w:eastAsia="zh-CN"/>
              </w:rPr>
              <w:t xml:space="preserve"> if multiple resources</w:t>
            </w:r>
            <w:r>
              <w:rPr>
                <w:rFonts w:eastAsiaTheme="minorEastAsia" w:hint="eastAsia"/>
                <w:b/>
                <w:bCs/>
                <w:color w:val="0000FF"/>
                <w:u w:val="single"/>
                <w:lang w:eastAsia="zh-CN"/>
              </w:rPr>
              <w:t>/resource sets</w:t>
            </w:r>
            <w:r>
              <w:rPr>
                <w:rFonts w:eastAsiaTheme="minorEastAsia"/>
                <w:b/>
                <w:bCs/>
                <w:lang w:eastAsia="zh-CN"/>
              </w:rPr>
              <w:t xml:space="preserve"> are configured to a UE</w:t>
            </w:r>
          </w:p>
          <w:p w14:paraId="7529614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4F853170"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43C67752" w14:textId="77777777" w:rsidR="005C2F9D" w:rsidRDefault="00AB16C0">
            <w:pPr>
              <w:numPr>
                <w:ilvl w:val="0"/>
                <w:numId w:val="42"/>
              </w:numPr>
              <w:spacing w:after="160" w:line="259" w:lineRule="auto"/>
              <w:contextualSpacing/>
              <w:rPr>
                <w:rFonts w:eastAsiaTheme="minorEastAsia"/>
                <w:b/>
                <w:bCs/>
                <w:color w:val="0000FF"/>
                <w:u w:val="single"/>
                <w:lang w:eastAsia="zh-CN"/>
              </w:rPr>
            </w:pPr>
            <w:r>
              <w:rPr>
                <w:rFonts w:eastAsiaTheme="minorEastAsia" w:hint="eastAsia"/>
                <w:b/>
                <w:bCs/>
                <w:color w:val="0000FF"/>
                <w:u w:val="single"/>
                <w:lang w:eastAsia="zh-CN"/>
              </w:rPr>
              <w:t>Panel ID/ARP ID if multiple panels/ARPs are configured to a UE</w:t>
            </w:r>
          </w:p>
          <w:p w14:paraId="2FDC524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other identification information.</w:t>
            </w:r>
          </w:p>
          <w:p w14:paraId="324CCD80" w14:textId="77777777" w:rsidR="005C2F9D" w:rsidRDefault="005C2F9D">
            <w:pPr>
              <w:rPr>
                <w:rFonts w:eastAsiaTheme="minorEastAsia"/>
                <w:szCs w:val="20"/>
                <w:lang w:val="en-US" w:eastAsia="zh-CN"/>
              </w:rPr>
            </w:pPr>
          </w:p>
        </w:tc>
      </w:tr>
      <w:tr w:rsidR="005C2F9D" w14:paraId="0A62AC7F" w14:textId="77777777" w:rsidTr="00DD426A">
        <w:tc>
          <w:tcPr>
            <w:tcW w:w="1608" w:type="dxa"/>
          </w:tcPr>
          <w:p w14:paraId="59EC2B49"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52" w:type="dxa"/>
          </w:tcPr>
          <w:p w14:paraId="54458741" w14:textId="77777777" w:rsidR="005C2F9D" w:rsidRDefault="00AB16C0">
            <w:pPr>
              <w:rPr>
                <w:rFonts w:eastAsia="等线"/>
                <w:szCs w:val="20"/>
                <w:lang w:val="en-US" w:eastAsia="zh-CN"/>
              </w:rPr>
            </w:pPr>
            <w:r>
              <w:rPr>
                <w:rFonts w:eastAsia="Malgun Gothic"/>
                <w:szCs w:val="20"/>
                <w:lang w:val="en-US" w:eastAsia="ko-KR"/>
              </w:rPr>
              <w:t xml:space="preserve">We suggest to change ‘support’ </w:t>
            </w:r>
            <w:r>
              <w:rPr>
                <w:rFonts w:eastAsia="Malgun Gothic"/>
                <w:szCs w:val="20"/>
                <w:lang w:val="en-US" w:eastAsia="ko-KR"/>
              </w:rPr>
              <w:sym w:font="Wingdings" w:char="F0E0"/>
            </w:r>
            <w:r>
              <w:rPr>
                <w:rFonts w:eastAsia="Malgun Gothic"/>
                <w:szCs w:val="20"/>
                <w:lang w:val="en-US" w:eastAsia="ko-KR"/>
              </w:rPr>
              <w:t xml:space="preserve"> ‘study’ in the main bullet. In our understanding, ‘optionally’ means that it is not essential thing to have.</w:t>
            </w:r>
          </w:p>
        </w:tc>
      </w:tr>
      <w:tr w:rsidR="005C2F9D" w14:paraId="2893030A" w14:textId="77777777" w:rsidTr="00DD426A">
        <w:tc>
          <w:tcPr>
            <w:tcW w:w="1608" w:type="dxa"/>
          </w:tcPr>
          <w:p w14:paraId="06803C7D" w14:textId="77777777" w:rsidR="005C2F9D" w:rsidRDefault="00AB16C0">
            <w:pPr>
              <w:rPr>
                <w:rFonts w:eastAsia="等线"/>
                <w:szCs w:val="20"/>
                <w:lang w:val="en-US" w:eastAsia="zh-CN"/>
              </w:rPr>
            </w:pPr>
            <w:r>
              <w:rPr>
                <w:rFonts w:eastAsia="等线"/>
                <w:szCs w:val="20"/>
                <w:lang w:val="en-US" w:eastAsia="zh-CN"/>
              </w:rPr>
              <w:t>Qualcomm</w:t>
            </w:r>
          </w:p>
        </w:tc>
        <w:tc>
          <w:tcPr>
            <w:tcW w:w="7452" w:type="dxa"/>
          </w:tcPr>
          <w:p w14:paraId="009D2B4E" w14:textId="77777777" w:rsidR="005C2F9D" w:rsidRDefault="00AB16C0">
            <w:pPr>
              <w:rPr>
                <w:rFonts w:eastAsia="等线"/>
                <w:szCs w:val="20"/>
                <w:lang w:val="en-US" w:eastAsia="zh-CN"/>
              </w:rPr>
            </w:pPr>
            <w:r>
              <w:rPr>
                <w:rFonts w:eastAsia="等线"/>
                <w:szCs w:val="20"/>
                <w:lang w:val="en-US" w:eastAsia="zh-CN"/>
              </w:rPr>
              <w:t>In our view, unique UE identification is not in RAN1 scope and we prefer to remove it.</w:t>
            </w:r>
          </w:p>
        </w:tc>
      </w:tr>
      <w:tr w:rsidR="005C2F9D" w14:paraId="184CF66C" w14:textId="77777777" w:rsidTr="00DD426A">
        <w:tc>
          <w:tcPr>
            <w:tcW w:w="1608" w:type="dxa"/>
          </w:tcPr>
          <w:p w14:paraId="2AE856D9" w14:textId="77777777" w:rsidR="005C2F9D" w:rsidRDefault="00AB16C0">
            <w:pPr>
              <w:rPr>
                <w:rFonts w:eastAsia="等线"/>
                <w:szCs w:val="20"/>
                <w:lang w:val="en-US" w:eastAsia="zh-CN"/>
              </w:rPr>
            </w:pPr>
            <w:r>
              <w:rPr>
                <w:rFonts w:eastAsia="等线"/>
                <w:szCs w:val="20"/>
                <w:lang w:val="en-US" w:eastAsia="zh-CN"/>
              </w:rPr>
              <w:t>Lenovo</w:t>
            </w:r>
          </w:p>
        </w:tc>
        <w:tc>
          <w:tcPr>
            <w:tcW w:w="7452" w:type="dxa"/>
          </w:tcPr>
          <w:p w14:paraId="2E589B5C" w14:textId="77777777" w:rsidR="005C2F9D" w:rsidRDefault="00AB16C0">
            <w:pPr>
              <w:rPr>
                <w:rFonts w:eastAsia="等线"/>
                <w:szCs w:val="20"/>
                <w:lang w:val="en-US" w:eastAsia="zh-CN"/>
              </w:rPr>
            </w:pPr>
            <w:r>
              <w:rPr>
                <w:rFonts w:eastAsia="等线"/>
                <w:szCs w:val="20"/>
                <w:lang w:val="en-US" w:eastAsia="zh-CN"/>
              </w:rPr>
              <w:t>The issue is related to how a particular measured SL-PRS resource can be unambiguously reported. This could be further studied and tend to also agree that support should be study.</w:t>
            </w:r>
          </w:p>
        </w:tc>
      </w:tr>
      <w:tr w:rsidR="005C2F9D" w14:paraId="3536B233" w14:textId="77777777" w:rsidTr="00DD426A">
        <w:tc>
          <w:tcPr>
            <w:tcW w:w="1608" w:type="dxa"/>
          </w:tcPr>
          <w:p w14:paraId="5B964ED5" w14:textId="77777777" w:rsidR="005C2F9D" w:rsidRDefault="00AB16C0">
            <w:pPr>
              <w:rPr>
                <w:rFonts w:eastAsia="等线"/>
                <w:szCs w:val="20"/>
                <w:lang w:val="en-US" w:eastAsia="zh-CN"/>
              </w:rPr>
            </w:pPr>
            <w:r>
              <w:rPr>
                <w:rFonts w:eastAsia="等线" w:hint="eastAsia"/>
                <w:szCs w:val="20"/>
                <w:lang w:val="en-US" w:eastAsia="zh-CN"/>
              </w:rPr>
              <w:t>ZTE</w:t>
            </w:r>
          </w:p>
        </w:tc>
        <w:tc>
          <w:tcPr>
            <w:tcW w:w="7452" w:type="dxa"/>
          </w:tcPr>
          <w:p w14:paraId="305B2F6A" w14:textId="77777777" w:rsidR="005C2F9D" w:rsidRDefault="00AB16C0">
            <w:pPr>
              <w:rPr>
                <w:rFonts w:eastAsia="等线"/>
                <w:szCs w:val="20"/>
                <w:lang w:val="en-US" w:eastAsia="zh-CN"/>
              </w:rPr>
            </w:pPr>
            <w:r>
              <w:rPr>
                <w:rFonts w:eastAsia="等线" w:hint="eastAsia"/>
                <w:szCs w:val="20"/>
                <w:lang w:val="en-US" w:eastAsia="zh-CN"/>
              </w:rPr>
              <w:t>The second bullet and the third bullet is similar in our understanding. We support including SL-PRS resource ID info and UE ID info in measurement report. The UE ID info is especially useful for LMF-based SL positioning.</w:t>
            </w:r>
          </w:p>
        </w:tc>
      </w:tr>
      <w:tr w:rsidR="005C2F9D" w14:paraId="41A1F176" w14:textId="77777777" w:rsidTr="00DD426A">
        <w:tc>
          <w:tcPr>
            <w:tcW w:w="1608" w:type="dxa"/>
          </w:tcPr>
          <w:p w14:paraId="0E5F2D51" w14:textId="5ADCA203" w:rsidR="005C2F9D" w:rsidRDefault="0091766B">
            <w:pPr>
              <w:rPr>
                <w:rFonts w:eastAsia="等线"/>
                <w:szCs w:val="20"/>
                <w:lang w:val="en-US" w:eastAsia="zh-CN"/>
              </w:rPr>
            </w:pPr>
            <w:r>
              <w:rPr>
                <w:rFonts w:eastAsia="等线"/>
                <w:szCs w:val="20"/>
                <w:lang w:val="en-US" w:eastAsia="zh-CN"/>
              </w:rPr>
              <w:t>Futurewei</w:t>
            </w:r>
          </w:p>
        </w:tc>
        <w:tc>
          <w:tcPr>
            <w:tcW w:w="7452" w:type="dxa"/>
          </w:tcPr>
          <w:p w14:paraId="745A2748" w14:textId="0366F003" w:rsidR="005C2F9D" w:rsidRDefault="0091766B">
            <w:pPr>
              <w:rPr>
                <w:rFonts w:eastAsia="等线"/>
                <w:szCs w:val="20"/>
                <w:lang w:val="en-US" w:eastAsia="zh-CN"/>
              </w:rPr>
            </w:pPr>
            <w:r>
              <w:rPr>
                <w:rFonts w:eastAsia="等线"/>
                <w:szCs w:val="20"/>
                <w:lang w:val="en-US" w:eastAsia="zh-CN"/>
              </w:rPr>
              <w:t>OK</w:t>
            </w:r>
          </w:p>
        </w:tc>
      </w:tr>
      <w:tr w:rsidR="00DD426A" w14:paraId="73A105E4" w14:textId="77777777" w:rsidTr="00DD426A">
        <w:tc>
          <w:tcPr>
            <w:tcW w:w="1608" w:type="dxa"/>
          </w:tcPr>
          <w:p w14:paraId="7CB922E4" w14:textId="1D9EBC92"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52" w:type="dxa"/>
          </w:tcPr>
          <w:p w14:paraId="6DB4EB87" w14:textId="77777777" w:rsidR="00DD426A"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support the 1</w:t>
            </w:r>
            <w:r w:rsidRPr="00116A06">
              <w:rPr>
                <w:rFonts w:ascii="Times New Roman" w:eastAsia="Malgun Gothic" w:hAnsi="Times New Roman" w:hint="eastAsia"/>
                <w:szCs w:val="20"/>
                <w:vertAlign w:val="superscript"/>
                <w:lang w:val="en-US" w:eastAsia="ko-KR"/>
              </w:rPr>
              <w:t>st</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sub-bullet.</w:t>
            </w:r>
          </w:p>
          <w:p w14:paraId="50BC869D" w14:textId="77777777" w:rsidR="00DD426A"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For the 2</w:t>
            </w:r>
            <w:r w:rsidRPr="00116A06">
              <w:rPr>
                <w:rFonts w:ascii="Times New Roman" w:eastAsia="Malgun Gothic" w:hAnsi="Times New Roman"/>
                <w:szCs w:val="20"/>
                <w:lang w:val="en-US" w:eastAsia="ko-KR"/>
              </w:rPr>
              <w:t>nd</w:t>
            </w:r>
            <w:r>
              <w:rPr>
                <w:rFonts w:ascii="Times New Roman" w:eastAsia="Malgun Gothic" w:hAnsi="Times New Roman"/>
                <w:szCs w:val="20"/>
                <w:lang w:val="en-US" w:eastAsia="ko-KR"/>
              </w:rPr>
              <w:t xml:space="preserve"> sub-bullet, we think that the information related only to the source ID is necessary. The information can be source ID or SL PRS ID associated to a UE.</w:t>
            </w:r>
          </w:p>
          <w:p w14:paraId="6B851684" w14:textId="77777777" w:rsidR="00DD426A" w:rsidRPr="00116A06"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szCs w:val="20"/>
                <w:lang w:val="en-US" w:eastAsia="ko-KR"/>
              </w:rPr>
              <w:t>We don’t think that unique UE id such as TMSI can be transmitted in the measurement report due to security issue.</w:t>
            </w:r>
          </w:p>
          <w:p w14:paraId="6BBDABDA" w14:textId="77777777" w:rsidR="00DD426A" w:rsidRDefault="00DD426A" w:rsidP="00DD426A">
            <w:pPr>
              <w:spacing w:after="160" w:line="259" w:lineRule="auto"/>
              <w:contextualSpacing/>
              <w:rPr>
                <w:rFonts w:ascii="Times New Roman" w:eastAsia="Malgun Gothic" w:hAnsi="Times New Roman"/>
                <w:szCs w:val="20"/>
                <w:lang w:val="en-US" w:eastAsia="ko-KR"/>
              </w:rPr>
            </w:pPr>
          </w:p>
          <w:p w14:paraId="657C7BAA" w14:textId="6676CB98"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The detailed fields included in the measurement report can be different for each SL positioning method.</w:t>
            </w:r>
          </w:p>
        </w:tc>
      </w:tr>
      <w:tr w:rsidR="002556CA" w14:paraId="57BE34D8" w14:textId="77777777" w:rsidTr="00DD426A">
        <w:tc>
          <w:tcPr>
            <w:tcW w:w="1608" w:type="dxa"/>
          </w:tcPr>
          <w:p w14:paraId="76B129AE" w14:textId="523D203F"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lastRenderedPageBreak/>
              <w:t>Spreadtrum</w:t>
            </w:r>
          </w:p>
        </w:tc>
        <w:tc>
          <w:tcPr>
            <w:tcW w:w="7452" w:type="dxa"/>
          </w:tcPr>
          <w:p w14:paraId="0598F366" w14:textId="0E0B0242" w:rsidR="002556CA" w:rsidRDefault="002556CA" w:rsidP="002556CA">
            <w:pPr>
              <w:spacing w:after="160" w:line="259" w:lineRule="auto"/>
              <w:contextualSpacing/>
              <w:rPr>
                <w:rFonts w:eastAsia="Malgun Gothic"/>
                <w:szCs w:val="20"/>
                <w:lang w:val="en-US" w:eastAsia="ko-KR"/>
              </w:rPr>
            </w:pPr>
            <w:r>
              <w:rPr>
                <w:rFonts w:ascii="Times New Roman" w:eastAsia="等线" w:hAnsi="Times New Roman" w:hint="eastAsia"/>
                <w:szCs w:val="20"/>
                <w:lang w:val="en-US" w:eastAsia="zh-CN"/>
              </w:rPr>
              <w:t>Support.</w:t>
            </w:r>
          </w:p>
        </w:tc>
      </w:tr>
      <w:tr w:rsidR="007F76C8" w14:paraId="17624B46" w14:textId="77777777" w:rsidTr="00DD426A">
        <w:tc>
          <w:tcPr>
            <w:tcW w:w="1608" w:type="dxa"/>
          </w:tcPr>
          <w:p w14:paraId="78A82121" w14:textId="7E9208A5" w:rsidR="007F76C8"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650BF927" w14:textId="4362A212" w:rsidR="007F76C8" w:rsidRDefault="007F76C8" w:rsidP="007F76C8">
            <w:pPr>
              <w:spacing w:after="160" w:line="259" w:lineRule="auto"/>
              <w:contextualSpacing/>
              <w:rPr>
                <w:rFonts w:eastAsia="等线"/>
                <w:szCs w:val="20"/>
                <w:lang w:val="en-US" w:eastAsia="zh-CN"/>
              </w:rPr>
            </w:pPr>
            <w:r>
              <w:rPr>
                <w:rFonts w:eastAsia="等线" w:hint="eastAsia"/>
                <w:szCs w:val="20"/>
                <w:lang w:val="en-US" w:eastAsia="zh-CN"/>
              </w:rPr>
              <w:t>S</w:t>
            </w:r>
            <w:r>
              <w:rPr>
                <w:rFonts w:eastAsia="等线"/>
                <w:szCs w:val="20"/>
                <w:lang w:val="en-US" w:eastAsia="zh-CN"/>
              </w:rPr>
              <w:t>upport. In our views, 2</w:t>
            </w:r>
            <w:r w:rsidRPr="006D7B85">
              <w:rPr>
                <w:rFonts w:eastAsia="等线"/>
                <w:szCs w:val="20"/>
                <w:vertAlign w:val="superscript"/>
                <w:lang w:val="en-US" w:eastAsia="zh-CN"/>
              </w:rPr>
              <w:t>nd</w:t>
            </w:r>
            <w:r>
              <w:rPr>
                <w:rFonts w:eastAsia="等线"/>
                <w:szCs w:val="20"/>
                <w:lang w:val="en-US" w:eastAsia="zh-CN"/>
              </w:rPr>
              <w:t xml:space="preserve"> bullet nd 3</w:t>
            </w:r>
            <w:r w:rsidRPr="006D7B85">
              <w:rPr>
                <w:rFonts w:eastAsia="等线"/>
                <w:szCs w:val="20"/>
                <w:vertAlign w:val="superscript"/>
                <w:lang w:val="en-US" w:eastAsia="zh-CN"/>
              </w:rPr>
              <w:t>rd</w:t>
            </w:r>
            <w:r>
              <w:rPr>
                <w:rFonts w:eastAsia="等线"/>
                <w:szCs w:val="20"/>
                <w:lang w:val="en-US" w:eastAsia="zh-CN"/>
              </w:rPr>
              <w:t xml:space="preserve"> bullet are not the same, because source/destination ID are somehow sevice and cast type specific, for a unique UE, it will have multiple source/destination IDs wit respect to different application services. Hence, in order to identify a UE, e.g., the anchor UE to assist absolute positioning, the unique UE ID would be needed. </w:t>
            </w:r>
          </w:p>
        </w:tc>
      </w:tr>
      <w:tr w:rsidR="00D34CC6" w14:paraId="6CBC5E3F" w14:textId="77777777" w:rsidTr="00DD426A">
        <w:tc>
          <w:tcPr>
            <w:tcW w:w="1608" w:type="dxa"/>
          </w:tcPr>
          <w:p w14:paraId="6AAC6B62" w14:textId="7E0BDBA3" w:rsidR="00D34CC6" w:rsidRDefault="00D34CC6" w:rsidP="007F76C8">
            <w:pPr>
              <w:rPr>
                <w:rFonts w:eastAsia="等线"/>
                <w:szCs w:val="20"/>
                <w:lang w:val="en-US" w:eastAsia="zh-CN"/>
              </w:rPr>
            </w:pPr>
            <w:r>
              <w:rPr>
                <w:rFonts w:eastAsia="等线" w:hint="eastAsia"/>
                <w:szCs w:val="20"/>
                <w:lang w:val="en-US" w:eastAsia="zh-CN"/>
              </w:rPr>
              <w:t>Sharp</w:t>
            </w:r>
          </w:p>
        </w:tc>
        <w:tc>
          <w:tcPr>
            <w:tcW w:w="7452" w:type="dxa"/>
          </w:tcPr>
          <w:p w14:paraId="73A06E82" w14:textId="2FCEA5FA" w:rsidR="00D34CC6" w:rsidRDefault="00D34CC6" w:rsidP="007F76C8">
            <w:pPr>
              <w:spacing w:after="160" w:line="259" w:lineRule="auto"/>
              <w:contextualSpacing/>
              <w:rPr>
                <w:rFonts w:eastAsia="等线"/>
                <w:szCs w:val="20"/>
                <w:lang w:val="en-US" w:eastAsia="zh-CN"/>
              </w:rPr>
            </w:pPr>
            <w:r>
              <w:rPr>
                <w:rFonts w:eastAsia="等线"/>
                <w:szCs w:val="20"/>
                <w:lang w:val="en-US" w:eastAsia="zh-CN"/>
              </w:rPr>
              <w:t>W</w:t>
            </w:r>
            <w:r>
              <w:rPr>
                <w:rFonts w:eastAsia="等线" w:hint="eastAsia"/>
                <w:szCs w:val="20"/>
                <w:lang w:val="en-US" w:eastAsia="zh-CN"/>
              </w:rPr>
              <w:t xml:space="preserve">e think further progress in 9.5.1.1 are needed before referring to </w:t>
            </w:r>
            <w:r>
              <w:rPr>
                <w:rFonts w:eastAsia="等线"/>
                <w:szCs w:val="20"/>
                <w:lang w:val="en-US" w:eastAsia="zh-CN"/>
              </w:rPr>
              <w:t>“</w:t>
            </w:r>
            <w:r>
              <w:rPr>
                <w:rFonts w:eastAsia="等线" w:hint="eastAsia"/>
                <w:szCs w:val="20"/>
                <w:lang w:val="en-US" w:eastAsia="zh-CN"/>
              </w:rPr>
              <w:t>SL-PRS resource ID</w:t>
            </w:r>
            <w:r>
              <w:rPr>
                <w:rFonts w:eastAsia="等线"/>
                <w:szCs w:val="20"/>
                <w:lang w:val="en-US" w:eastAsia="zh-CN"/>
              </w:rPr>
              <w:t>”</w:t>
            </w:r>
            <w:r>
              <w:rPr>
                <w:rFonts w:eastAsia="等线" w:hint="eastAsia"/>
                <w:szCs w:val="20"/>
                <w:lang w:val="en-US" w:eastAsia="zh-CN"/>
              </w:rPr>
              <w:t xml:space="preserve"> / </w:t>
            </w:r>
            <w:r>
              <w:rPr>
                <w:rFonts w:eastAsia="等线"/>
                <w:szCs w:val="20"/>
                <w:lang w:val="en-US" w:eastAsia="zh-CN"/>
              </w:rPr>
              <w:t>“</w:t>
            </w:r>
            <w:r>
              <w:rPr>
                <w:rFonts w:eastAsia="等线" w:hint="eastAsia"/>
                <w:szCs w:val="20"/>
                <w:lang w:val="en-US" w:eastAsia="zh-CN"/>
              </w:rPr>
              <w:t>SL-PRS resource set ID</w:t>
            </w:r>
            <w:r>
              <w:rPr>
                <w:rFonts w:eastAsia="等线"/>
                <w:szCs w:val="20"/>
                <w:lang w:val="en-US" w:eastAsia="zh-CN"/>
              </w:rPr>
              <w:t>”</w:t>
            </w:r>
            <w:r>
              <w:rPr>
                <w:rFonts w:eastAsia="等线" w:hint="eastAsia"/>
                <w:szCs w:val="20"/>
                <w:lang w:val="en-US" w:eastAsia="zh-CN"/>
              </w:rPr>
              <w:t xml:space="preserve"> in an agreement. </w:t>
            </w:r>
          </w:p>
        </w:tc>
      </w:tr>
      <w:tr w:rsidR="001066A4" w:rsidRPr="00FC4F70" w14:paraId="60D3D0A9" w14:textId="77777777" w:rsidTr="001066A4">
        <w:tc>
          <w:tcPr>
            <w:tcW w:w="1608" w:type="dxa"/>
          </w:tcPr>
          <w:p w14:paraId="64C6BFE6" w14:textId="77777777" w:rsidR="001066A4" w:rsidRPr="00FC4F70" w:rsidRDefault="001066A4" w:rsidP="0028764E">
            <w:pPr>
              <w:rPr>
                <w:rFonts w:ascii="Times New Roman" w:eastAsia="等线" w:hAnsi="Times New Roman"/>
                <w:szCs w:val="20"/>
                <w:lang w:val="en-US" w:eastAsia="zh-CN"/>
              </w:rPr>
            </w:pPr>
            <w:r w:rsidRPr="001273D9">
              <w:rPr>
                <w:rFonts w:ascii="Times New Roman" w:eastAsia="等线" w:hAnsi="Times New Roman"/>
                <w:szCs w:val="20"/>
                <w:lang w:eastAsia="zh-CN"/>
              </w:rPr>
              <w:t xml:space="preserve">Huawei, </w:t>
            </w:r>
            <w:proofErr w:type="spellStart"/>
            <w:r w:rsidRPr="001273D9">
              <w:rPr>
                <w:rFonts w:ascii="Times New Roman" w:eastAsia="等线" w:hAnsi="Times New Roman"/>
                <w:szCs w:val="20"/>
                <w:lang w:eastAsia="zh-CN"/>
              </w:rPr>
              <w:t>HiSilicon</w:t>
            </w:r>
            <w:proofErr w:type="spellEnd"/>
          </w:p>
        </w:tc>
        <w:tc>
          <w:tcPr>
            <w:tcW w:w="7452" w:type="dxa"/>
          </w:tcPr>
          <w:p w14:paraId="398ED7D3" w14:textId="77777777" w:rsidR="001066A4" w:rsidRDefault="001066A4" w:rsidP="0028764E">
            <w:pPr>
              <w:rPr>
                <w:rFonts w:ascii="Times New Roman" w:eastAsia="等线" w:hAnsi="Times New Roman"/>
                <w:szCs w:val="20"/>
                <w:lang w:eastAsia="zh-CN"/>
              </w:rPr>
            </w:pPr>
            <w:r>
              <w:rPr>
                <w:rFonts w:ascii="Times New Roman" w:eastAsia="等线" w:hAnsi="Times New Roman"/>
                <w:szCs w:val="20"/>
                <w:lang w:eastAsia="zh-CN"/>
              </w:rPr>
              <w:t>We do not think S-TMSI should be included in the report, at least the decision should not be RAN1 to make.</w:t>
            </w:r>
          </w:p>
          <w:p w14:paraId="1FD15ECA" w14:textId="77777777" w:rsidR="001066A4" w:rsidRDefault="001066A4" w:rsidP="0028764E">
            <w:pPr>
              <w:rPr>
                <w:rFonts w:ascii="Times New Roman" w:eastAsia="等线" w:hAnsi="Times New Roman"/>
                <w:szCs w:val="20"/>
                <w:lang w:val="en-US" w:eastAsia="zh-CN"/>
              </w:rPr>
            </w:pPr>
          </w:p>
          <w:p w14:paraId="37BCCB66" w14:textId="707E0667" w:rsidR="001066A4" w:rsidRPr="00FC4F70" w:rsidRDefault="001066A4" w:rsidP="0028764E">
            <w:pPr>
              <w:rPr>
                <w:rFonts w:ascii="Times New Roman" w:eastAsia="等线" w:hAnsi="Times New Roman"/>
                <w:szCs w:val="20"/>
                <w:lang w:val="en-US" w:eastAsia="zh-CN"/>
              </w:rPr>
            </w:pPr>
            <w:r>
              <w:rPr>
                <w:rFonts w:ascii="Times New Roman" w:eastAsia="等线" w:hAnsi="Times New Roman" w:hint="eastAsia"/>
                <w:szCs w:val="20"/>
                <w:lang w:val="en-US" w:eastAsia="zh-CN"/>
              </w:rPr>
              <w:t>U</w:t>
            </w:r>
            <w:r>
              <w:rPr>
                <w:rFonts w:ascii="Times New Roman" w:eastAsia="等线" w:hAnsi="Times New Roman"/>
                <w:szCs w:val="20"/>
                <w:lang w:val="en-US" w:eastAsia="zh-CN"/>
              </w:rPr>
              <w:t>nclear why the report should contain the source ID/destination.</w:t>
            </w:r>
          </w:p>
        </w:tc>
      </w:tr>
      <w:tr w:rsidR="00B85070" w:rsidRPr="00FC4F70" w14:paraId="5F5200AF" w14:textId="77777777" w:rsidTr="001066A4">
        <w:tc>
          <w:tcPr>
            <w:tcW w:w="1608" w:type="dxa"/>
          </w:tcPr>
          <w:p w14:paraId="1A691451" w14:textId="4ED1C771" w:rsidR="00B85070" w:rsidRPr="001273D9" w:rsidRDefault="00B85070" w:rsidP="00B85070">
            <w:pPr>
              <w:rPr>
                <w:rFonts w:eastAsia="等线"/>
                <w:szCs w:val="20"/>
                <w:lang w:eastAsia="zh-CN"/>
              </w:rPr>
            </w:pPr>
            <w:r>
              <w:rPr>
                <w:rFonts w:ascii="Times New Roman" w:eastAsia="等线" w:hAnsi="Times New Roman"/>
                <w:szCs w:val="20"/>
                <w:lang w:val="en-US" w:eastAsia="zh-CN"/>
              </w:rPr>
              <w:t>Nokia, NSB</w:t>
            </w:r>
          </w:p>
        </w:tc>
        <w:tc>
          <w:tcPr>
            <w:tcW w:w="7452" w:type="dxa"/>
          </w:tcPr>
          <w:p w14:paraId="4C3D1B6D" w14:textId="60DD18AF" w:rsidR="00B85070" w:rsidRDefault="00B85070" w:rsidP="00B85070">
            <w:pPr>
              <w:rPr>
                <w:rFonts w:eastAsia="等线"/>
                <w:szCs w:val="20"/>
                <w:lang w:eastAsia="zh-CN"/>
              </w:rPr>
            </w:pPr>
            <w:r>
              <w:rPr>
                <w:rFonts w:ascii="Times New Roman" w:eastAsia="等线" w:hAnsi="Times New Roman"/>
                <w:szCs w:val="20"/>
                <w:lang w:val="en-US" w:eastAsia="zh-CN"/>
              </w:rPr>
              <w:t xml:space="preserve">Include </w:t>
            </w:r>
            <w:r w:rsidRPr="00F73F27">
              <w:rPr>
                <w:rFonts w:ascii="Times New Roman" w:eastAsia="等线" w:hAnsi="Times New Roman"/>
                <w:szCs w:val="20"/>
                <w:lang w:val="en-US" w:eastAsia="zh-CN"/>
              </w:rPr>
              <w:t>ARP ID when</w:t>
            </w:r>
            <w:r>
              <w:rPr>
                <w:rFonts w:ascii="Times New Roman" w:eastAsia="等线" w:hAnsi="Times New Roman"/>
                <w:szCs w:val="20"/>
                <w:lang w:val="en-US" w:eastAsia="zh-CN"/>
              </w:rPr>
              <w:t xml:space="preserve"> target UE</w:t>
            </w:r>
            <w:r w:rsidRPr="00F73F27">
              <w:rPr>
                <w:rFonts w:ascii="Times New Roman" w:eastAsia="等线" w:hAnsi="Times New Roman"/>
                <w:szCs w:val="20"/>
                <w:lang w:val="en-US" w:eastAsia="zh-CN"/>
              </w:rPr>
              <w:t xml:space="preserve"> reports angle measurements</w:t>
            </w:r>
            <w:r>
              <w:rPr>
                <w:rFonts w:ascii="Times New Roman" w:eastAsia="等线" w:hAnsi="Times New Roman"/>
                <w:szCs w:val="20"/>
                <w:lang w:val="en-US" w:eastAsia="zh-CN"/>
              </w:rPr>
              <w:t>.</w:t>
            </w:r>
          </w:p>
        </w:tc>
      </w:tr>
    </w:tbl>
    <w:p w14:paraId="036BF391" w14:textId="6D2B5AC1" w:rsidR="005C2F9D" w:rsidRDefault="005C2F9D">
      <w:pPr>
        <w:rPr>
          <w:szCs w:val="20"/>
          <w:lang w:val="en-US"/>
        </w:rPr>
      </w:pPr>
    </w:p>
    <w:p w14:paraId="49D97B4D" w14:textId="77777777" w:rsidR="00D920BB" w:rsidRDefault="00D920BB" w:rsidP="00D920BB">
      <w:pPr>
        <w:rPr>
          <w:rFonts w:eastAsia="等线"/>
          <w:szCs w:val="20"/>
          <w:lang w:val="en-US" w:eastAsia="zh-CN"/>
        </w:rPr>
      </w:pPr>
      <w:r>
        <w:rPr>
          <w:rFonts w:eastAsia="等线" w:hint="eastAsia"/>
          <w:szCs w:val="20"/>
          <w:lang w:val="en-US" w:eastAsia="zh-CN"/>
        </w:rPr>
        <w:t>B</w:t>
      </w:r>
      <w:r>
        <w:rPr>
          <w:rFonts w:eastAsia="等线"/>
          <w:szCs w:val="20"/>
          <w:lang w:val="en-US" w:eastAsia="zh-CN"/>
        </w:rPr>
        <w:t>ased on comments above, the proposal is updated as following:</w:t>
      </w:r>
    </w:p>
    <w:p w14:paraId="375C2818" w14:textId="77777777" w:rsidR="00D920BB" w:rsidRDefault="00D920BB" w:rsidP="00C279C0">
      <w:pPr>
        <w:rPr>
          <w:rFonts w:eastAsia="等线"/>
          <w:highlight w:val="magenta"/>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4.2.3</w:t>
      </w:r>
      <w:r>
        <w:rPr>
          <w:highlight w:val="magenta"/>
        </w:rPr>
        <w:t>-v1</w:t>
      </w:r>
      <w:r>
        <w:rPr>
          <w:rFonts w:eastAsia="等线"/>
          <w:highlight w:val="magenta"/>
          <w:lang w:val="en-US"/>
        </w:rPr>
        <w:t>:</w:t>
      </w:r>
    </w:p>
    <w:p w14:paraId="657AE281" w14:textId="77777777" w:rsidR="00D920BB" w:rsidRDefault="00D920BB" w:rsidP="00D920BB">
      <w:pPr>
        <w:rPr>
          <w:rFonts w:eastAsia="等线"/>
          <w:b/>
          <w:szCs w:val="20"/>
          <w:lang w:val="en-US" w:eastAsia="zh-CN"/>
        </w:rPr>
      </w:pPr>
      <w:r w:rsidRPr="00451BC0">
        <w:rPr>
          <w:rFonts w:eastAsia="等线"/>
          <w:b/>
          <w:color w:val="FF0000"/>
          <w:szCs w:val="20"/>
          <w:lang w:val="en-US" w:eastAsia="zh-CN"/>
        </w:rPr>
        <w:t>Study</w:t>
      </w:r>
      <w:r>
        <w:rPr>
          <w:rFonts w:eastAsia="等线"/>
          <w:b/>
          <w:color w:val="FF0000"/>
          <w:szCs w:val="20"/>
          <w:lang w:val="en-US" w:eastAsia="zh-CN"/>
        </w:rPr>
        <w:t xml:space="preserve"> the following candidates </w:t>
      </w:r>
      <w:r w:rsidRPr="00451BC0">
        <w:rPr>
          <w:rFonts w:eastAsia="等线"/>
          <w:b/>
          <w:strike/>
          <w:color w:val="FF0000"/>
          <w:szCs w:val="20"/>
          <w:lang w:val="en-US" w:eastAsia="zh-CN"/>
        </w:rPr>
        <w:t>support to optionally include one or multiple of the following</w:t>
      </w:r>
      <w:r w:rsidRPr="00451BC0">
        <w:rPr>
          <w:rFonts w:eastAsia="等线"/>
          <w:b/>
          <w:color w:val="FF0000"/>
          <w:szCs w:val="20"/>
          <w:lang w:val="en-US" w:eastAsia="zh-CN"/>
        </w:rPr>
        <w:t xml:space="preserve"> </w:t>
      </w:r>
      <w:r>
        <w:rPr>
          <w:rFonts w:eastAsia="等线"/>
          <w:b/>
          <w:color w:val="FF0000"/>
          <w:szCs w:val="20"/>
          <w:lang w:val="en-US" w:eastAsia="zh-CN"/>
        </w:rPr>
        <w:t xml:space="preserve">for </w:t>
      </w:r>
      <w:r>
        <w:rPr>
          <w:rFonts w:eastAsia="等线"/>
          <w:b/>
          <w:szCs w:val="20"/>
          <w:lang w:val="en-US" w:eastAsia="zh-CN"/>
        </w:rPr>
        <w:t xml:space="preserve">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36505B23"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SLPRS resource ID</w:t>
      </w:r>
      <w:r w:rsidRPr="00451BC0">
        <w:rPr>
          <w:rFonts w:eastAsiaTheme="minorEastAsia" w:hint="eastAsia"/>
          <w:b/>
          <w:bCs/>
          <w:color w:val="FF0000"/>
          <w:u w:val="single"/>
          <w:lang w:eastAsia="zh-CN"/>
        </w:rPr>
        <w:t>/SL-PRS resource set ID</w:t>
      </w:r>
      <w:r>
        <w:rPr>
          <w:rFonts w:eastAsiaTheme="minorEastAsia"/>
          <w:b/>
          <w:bCs/>
          <w:lang w:eastAsia="zh-CN"/>
        </w:rPr>
        <w:t xml:space="preserve"> if multiple resources</w:t>
      </w:r>
      <w:r w:rsidRPr="00451BC0">
        <w:rPr>
          <w:rFonts w:eastAsiaTheme="minorEastAsia" w:hint="eastAsia"/>
          <w:b/>
          <w:bCs/>
          <w:color w:val="FF0000"/>
          <w:u w:val="single"/>
          <w:lang w:eastAsia="zh-CN"/>
        </w:rPr>
        <w:t>/resource sets</w:t>
      </w:r>
      <w:r>
        <w:rPr>
          <w:rFonts w:eastAsiaTheme="minorEastAsia"/>
          <w:b/>
          <w:bCs/>
          <w:lang w:eastAsia="zh-CN"/>
        </w:rPr>
        <w:t xml:space="preserve"> are configured to a UE</w:t>
      </w:r>
    </w:p>
    <w:p w14:paraId="43C51340"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7A80474D"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263C5900"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Other identification information not precluded</w:t>
      </w:r>
    </w:p>
    <w:p w14:paraId="33458EE2" w14:textId="07806D4C" w:rsidR="00D920BB" w:rsidRDefault="00D920BB">
      <w:pPr>
        <w:rPr>
          <w:szCs w:val="20"/>
          <w:lang w:val="en-US"/>
        </w:rPr>
      </w:pPr>
    </w:p>
    <w:p w14:paraId="0D903D58" w14:textId="19098B55" w:rsidR="0097169F" w:rsidRDefault="0097169F" w:rsidP="0097169F">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466E4E">
        <w:rPr>
          <w:rFonts w:eastAsiaTheme="minorEastAsia"/>
          <w:lang w:eastAsia="zh-CN"/>
        </w:rPr>
        <w:t>4</w:t>
      </w:r>
      <w:r>
        <w:rPr>
          <w:rFonts w:eastAsiaTheme="minorEastAsia"/>
          <w:lang w:eastAsia="zh-CN"/>
        </w:rPr>
        <w:t>.</w:t>
      </w:r>
      <w:r w:rsidR="00466E4E">
        <w:rPr>
          <w:rFonts w:eastAsiaTheme="minorEastAsia"/>
          <w:lang w:eastAsia="zh-CN"/>
        </w:rPr>
        <w:t>2</w:t>
      </w:r>
      <w:r>
        <w:rPr>
          <w:rFonts w:eastAsiaTheme="minorEastAsia"/>
          <w:lang w:eastAsia="zh-CN"/>
        </w:rPr>
        <w:t xml:space="preserve">.3-v2 Collection of views on FL proposal </w:t>
      </w:r>
      <w:r w:rsidR="00466E4E">
        <w:rPr>
          <w:rFonts w:eastAsiaTheme="minorEastAsia"/>
          <w:lang w:eastAsia="zh-CN"/>
        </w:rPr>
        <w:t>4</w:t>
      </w:r>
      <w:r>
        <w:rPr>
          <w:rFonts w:eastAsiaTheme="minorEastAsia"/>
          <w:lang w:eastAsia="zh-CN"/>
        </w:rPr>
        <w:t>.</w:t>
      </w:r>
      <w:r w:rsidR="00466E4E">
        <w:rPr>
          <w:rFonts w:eastAsiaTheme="minorEastAsia"/>
          <w:lang w:eastAsia="zh-CN"/>
        </w:rPr>
        <w:t>2</w:t>
      </w:r>
      <w:r>
        <w:rPr>
          <w:rFonts w:eastAsiaTheme="minorEastAsia"/>
          <w:lang w:eastAsia="zh-CN"/>
        </w:rPr>
        <w:t>.3-v2</w:t>
      </w:r>
    </w:p>
    <w:tbl>
      <w:tblPr>
        <w:tblStyle w:val="aff4"/>
        <w:tblW w:w="0" w:type="auto"/>
        <w:tblLook w:val="04A0" w:firstRow="1" w:lastRow="0" w:firstColumn="1" w:lastColumn="0" w:noHBand="0" w:noVBand="1"/>
      </w:tblPr>
      <w:tblGrid>
        <w:gridCol w:w="1616"/>
        <w:gridCol w:w="7444"/>
      </w:tblGrid>
      <w:tr w:rsidR="0097169F" w14:paraId="0DAF3A1B" w14:textId="77777777" w:rsidTr="00295BFC">
        <w:tc>
          <w:tcPr>
            <w:tcW w:w="1616" w:type="dxa"/>
          </w:tcPr>
          <w:p w14:paraId="718E14E9" w14:textId="77777777" w:rsidR="0097169F" w:rsidRDefault="0097169F"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72C51478" w14:textId="4C051099" w:rsidR="0097169F" w:rsidRDefault="0097169F" w:rsidP="00295BFC">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r w:rsidR="00466E4E">
              <w:rPr>
                <w:rFonts w:eastAsiaTheme="minorEastAsia"/>
                <w:lang w:eastAsia="zh-CN"/>
              </w:rPr>
              <w:t>4</w:t>
            </w:r>
            <w:r>
              <w:rPr>
                <w:rFonts w:eastAsiaTheme="minorEastAsia"/>
                <w:lang w:eastAsia="zh-CN"/>
              </w:rPr>
              <w:t>.</w:t>
            </w:r>
            <w:r w:rsidR="00466E4E">
              <w:rPr>
                <w:rFonts w:eastAsiaTheme="minorEastAsia"/>
                <w:lang w:eastAsia="zh-CN"/>
              </w:rPr>
              <w:t>2</w:t>
            </w:r>
            <w:r>
              <w:rPr>
                <w:rFonts w:eastAsiaTheme="minorEastAsia"/>
                <w:lang w:eastAsia="zh-CN"/>
              </w:rPr>
              <w:t>.3-v2</w:t>
            </w:r>
          </w:p>
        </w:tc>
      </w:tr>
      <w:tr w:rsidR="0097169F" w14:paraId="1D337511" w14:textId="77777777" w:rsidTr="00295BFC">
        <w:tc>
          <w:tcPr>
            <w:tcW w:w="1616" w:type="dxa"/>
          </w:tcPr>
          <w:p w14:paraId="1654D0B0" w14:textId="77777777" w:rsidR="0097169F" w:rsidRDefault="0097169F" w:rsidP="00295BFC">
            <w:pPr>
              <w:rPr>
                <w:rFonts w:eastAsia="Malgun Gothic"/>
                <w:lang w:eastAsia="ko-KR"/>
              </w:rPr>
            </w:pPr>
          </w:p>
        </w:tc>
        <w:tc>
          <w:tcPr>
            <w:tcW w:w="7444" w:type="dxa"/>
          </w:tcPr>
          <w:p w14:paraId="4ED6B03A" w14:textId="77777777" w:rsidR="0097169F" w:rsidRDefault="0097169F" w:rsidP="00295BFC">
            <w:pPr>
              <w:rPr>
                <w:rFonts w:eastAsiaTheme="minorEastAsia"/>
                <w:lang w:eastAsia="zh-CN"/>
              </w:rPr>
            </w:pPr>
          </w:p>
        </w:tc>
      </w:tr>
      <w:tr w:rsidR="0097169F" w14:paraId="58FF3A55" w14:textId="77777777" w:rsidTr="00295BFC">
        <w:tc>
          <w:tcPr>
            <w:tcW w:w="1616" w:type="dxa"/>
          </w:tcPr>
          <w:p w14:paraId="5A1ED867" w14:textId="77777777" w:rsidR="0097169F" w:rsidRDefault="0097169F" w:rsidP="00295BFC">
            <w:pPr>
              <w:rPr>
                <w:rFonts w:eastAsiaTheme="minorEastAsia"/>
                <w:lang w:val="en-US" w:eastAsia="zh-CN"/>
              </w:rPr>
            </w:pPr>
          </w:p>
        </w:tc>
        <w:tc>
          <w:tcPr>
            <w:tcW w:w="7444" w:type="dxa"/>
          </w:tcPr>
          <w:p w14:paraId="6C60CF57" w14:textId="77777777" w:rsidR="0097169F" w:rsidRDefault="0097169F" w:rsidP="00295BFC">
            <w:pPr>
              <w:rPr>
                <w:rFonts w:eastAsiaTheme="minorEastAsia"/>
                <w:lang w:val="en-US" w:eastAsia="zh-CN"/>
              </w:rPr>
            </w:pPr>
          </w:p>
        </w:tc>
      </w:tr>
      <w:tr w:rsidR="0097169F" w14:paraId="3CFEA0BC" w14:textId="77777777" w:rsidTr="00295BFC">
        <w:tc>
          <w:tcPr>
            <w:tcW w:w="1616" w:type="dxa"/>
          </w:tcPr>
          <w:p w14:paraId="526DC74A" w14:textId="77777777" w:rsidR="0097169F" w:rsidRDefault="0097169F" w:rsidP="00295BFC">
            <w:pPr>
              <w:rPr>
                <w:rFonts w:eastAsiaTheme="minorEastAsia"/>
                <w:lang w:eastAsia="zh-CN"/>
              </w:rPr>
            </w:pPr>
          </w:p>
        </w:tc>
        <w:tc>
          <w:tcPr>
            <w:tcW w:w="7444" w:type="dxa"/>
          </w:tcPr>
          <w:p w14:paraId="588337C0" w14:textId="77777777" w:rsidR="0097169F" w:rsidRDefault="0097169F" w:rsidP="00295BFC">
            <w:pPr>
              <w:rPr>
                <w:rFonts w:eastAsiaTheme="minorEastAsia"/>
                <w:lang w:eastAsia="zh-CN"/>
              </w:rPr>
            </w:pPr>
          </w:p>
        </w:tc>
      </w:tr>
      <w:tr w:rsidR="0097169F" w14:paraId="7CD2E92C" w14:textId="77777777" w:rsidTr="00295BFC">
        <w:tc>
          <w:tcPr>
            <w:tcW w:w="1616" w:type="dxa"/>
          </w:tcPr>
          <w:p w14:paraId="0F6919ED" w14:textId="77777777" w:rsidR="0097169F" w:rsidRDefault="0097169F" w:rsidP="00295BFC">
            <w:pPr>
              <w:rPr>
                <w:rFonts w:eastAsiaTheme="minorEastAsia"/>
                <w:lang w:eastAsia="zh-CN"/>
              </w:rPr>
            </w:pPr>
          </w:p>
        </w:tc>
        <w:tc>
          <w:tcPr>
            <w:tcW w:w="7444" w:type="dxa"/>
          </w:tcPr>
          <w:p w14:paraId="4E145377" w14:textId="77777777" w:rsidR="0097169F" w:rsidRDefault="0097169F" w:rsidP="00295BFC">
            <w:pPr>
              <w:rPr>
                <w:rFonts w:eastAsiaTheme="minorEastAsia"/>
                <w:lang w:eastAsia="zh-CN"/>
              </w:rPr>
            </w:pPr>
          </w:p>
        </w:tc>
      </w:tr>
      <w:tr w:rsidR="0097169F" w14:paraId="0F663D88" w14:textId="77777777" w:rsidTr="00295BFC">
        <w:tc>
          <w:tcPr>
            <w:tcW w:w="1616" w:type="dxa"/>
          </w:tcPr>
          <w:p w14:paraId="4248413C" w14:textId="77777777" w:rsidR="0097169F" w:rsidRDefault="0097169F" w:rsidP="00295BFC">
            <w:pPr>
              <w:rPr>
                <w:rFonts w:eastAsiaTheme="minorEastAsia"/>
                <w:lang w:eastAsia="zh-CN"/>
              </w:rPr>
            </w:pPr>
          </w:p>
        </w:tc>
        <w:tc>
          <w:tcPr>
            <w:tcW w:w="7444" w:type="dxa"/>
          </w:tcPr>
          <w:p w14:paraId="68FB6533" w14:textId="77777777" w:rsidR="0097169F" w:rsidRPr="0019460B" w:rsidRDefault="0097169F" w:rsidP="00295BFC">
            <w:pPr>
              <w:rPr>
                <w:rFonts w:eastAsiaTheme="minorEastAsia"/>
                <w:lang w:val="en-US" w:eastAsia="zh-CN"/>
              </w:rPr>
            </w:pPr>
          </w:p>
        </w:tc>
      </w:tr>
      <w:tr w:rsidR="0097169F" w14:paraId="59FECEC2" w14:textId="77777777" w:rsidTr="00295BFC">
        <w:tc>
          <w:tcPr>
            <w:tcW w:w="1616" w:type="dxa"/>
          </w:tcPr>
          <w:p w14:paraId="60534260" w14:textId="77777777" w:rsidR="0097169F" w:rsidRDefault="0097169F" w:rsidP="00295BFC">
            <w:pPr>
              <w:rPr>
                <w:rFonts w:eastAsiaTheme="minorEastAsia"/>
                <w:lang w:eastAsia="zh-CN"/>
              </w:rPr>
            </w:pPr>
          </w:p>
        </w:tc>
        <w:tc>
          <w:tcPr>
            <w:tcW w:w="7444" w:type="dxa"/>
          </w:tcPr>
          <w:p w14:paraId="75265103" w14:textId="77777777" w:rsidR="0097169F" w:rsidRDefault="0097169F" w:rsidP="00295BFC">
            <w:pPr>
              <w:rPr>
                <w:rFonts w:eastAsiaTheme="minorEastAsia"/>
                <w:lang w:eastAsia="zh-CN"/>
              </w:rPr>
            </w:pPr>
          </w:p>
        </w:tc>
      </w:tr>
      <w:tr w:rsidR="0097169F" w14:paraId="03B84F83" w14:textId="77777777" w:rsidTr="00295BFC">
        <w:tc>
          <w:tcPr>
            <w:tcW w:w="1616" w:type="dxa"/>
          </w:tcPr>
          <w:p w14:paraId="1F4ECD42" w14:textId="77777777" w:rsidR="0097169F" w:rsidRDefault="0097169F" w:rsidP="00295BFC">
            <w:pPr>
              <w:rPr>
                <w:rFonts w:eastAsiaTheme="minorEastAsia"/>
                <w:lang w:eastAsia="zh-CN"/>
              </w:rPr>
            </w:pPr>
          </w:p>
        </w:tc>
        <w:tc>
          <w:tcPr>
            <w:tcW w:w="7444" w:type="dxa"/>
          </w:tcPr>
          <w:p w14:paraId="2D251C38" w14:textId="77777777" w:rsidR="0097169F" w:rsidRDefault="0097169F" w:rsidP="00295BFC">
            <w:pPr>
              <w:rPr>
                <w:rFonts w:eastAsiaTheme="minorEastAsia"/>
                <w:lang w:eastAsia="zh-CN"/>
              </w:rPr>
            </w:pPr>
          </w:p>
        </w:tc>
      </w:tr>
      <w:tr w:rsidR="0097169F" w14:paraId="1E597E56" w14:textId="77777777" w:rsidTr="00295BFC">
        <w:tc>
          <w:tcPr>
            <w:tcW w:w="1616" w:type="dxa"/>
          </w:tcPr>
          <w:p w14:paraId="50CF0CC9" w14:textId="77777777" w:rsidR="0097169F" w:rsidRDefault="0097169F" w:rsidP="00295BFC">
            <w:pPr>
              <w:rPr>
                <w:rFonts w:eastAsiaTheme="minorEastAsia"/>
                <w:lang w:eastAsia="zh-CN"/>
              </w:rPr>
            </w:pPr>
          </w:p>
        </w:tc>
        <w:tc>
          <w:tcPr>
            <w:tcW w:w="7444" w:type="dxa"/>
          </w:tcPr>
          <w:p w14:paraId="322A5DB4" w14:textId="77777777" w:rsidR="0097169F" w:rsidRDefault="0097169F" w:rsidP="00295BFC">
            <w:pPr>
              <w:rPr>
                <w:rFonts w:eastAsiaTheme="minorEastAsia"/>
                <w:lang w:eastAsia="zh-CN"/>
              </w:rPr>
            </w:pPr>
          </w:p>
        </w:tc>
      </w:tr>
      <w:tr w:rsidR="0097169F" w14:paraId="54AB5FD9" w14:textId="77777777" w:rsidTr="00295BFC">
        <w:tc>
          <w:tcPr>
            <w:tcW w:w="1616" w:type="dxa"/>
          </w:tcPr>
          <w:p w14:paraId="6A5068B4" w14:textId="77777777" w:rsidR="0097169F" w:rsidRPr="005C6AAE" w:rsidRDefault="0097169F" w:rsidP="00295BFC">
            <w:pPr>
              <w:rPr>
                <w:rFonts w:eastAsiaTheme="minorEastAsia"/>
                <w:lang w:eastAsia="zh-CN"/>
              </w:rPr>
            </w:pPr>
          </w:p>
        </w:tc>
        <w:tc>
          <w:tcPr>
            <w:tcW w:w="7444" w:type="dxa"/>
          </w:tcPr>
          <w:p w14:paraId="29CDBBD3" w14:textId="77777777" w:rsidR="0097169F" w:rsidRDefault="0097169F" w:rsidP="00295BFC">
            <w:pPr>
              <w:rPr>
                <w:rFonts w:eastAsiaTheme="minorEastAsia"/>
                <w:lang w:eastAsia="zh-CN"/>
              </w:rPr>
            </w:pPr>
          </w:p>
        </w:tc>
      </w:tr>
      <w:tr w:rsidR="0097169F" w14:paraId="4AD2BC61" w14:textId="77777777" w:rsidTr="00295BFC">
        <w:tc>
          <w:tcPr>
            <w:tcW w:w="1616" w:type="dxa"/>
          </w:tcPr>
          <w:p w14:paraId="4D88EBA3" w14:textId="77777777" w:rsidR="0097169F" w:rsidRDefault="0097169F" w:rsidP="00295BFC">
            <w:pPr>
              <w:rPr>
                <w:rFonts w:eastAsiaTheme="minorEastAsia"/>
                <w:lang w:eastAsia="zh-CN"/>
              </w:rPr>
            </w:pPr>
          </w:p>
        </w:tc>
        <w:tc>
          <w:tcPr>
            <w:tcW w:w="7444" w:type="dxa"/>
          </w:tcPr>
          <w:p w14:paraId="18C4A3F5" w14:textId="77777777" w:rsidR="0097169F" w:rsidRDefault="0097169F" w:rsidP="00295BFC">
            <w:pPr>
              <w:rPr>
                <w:rFonts w:eastAsiaTheme="minorEastAsia"/>
                <w:lang w:eastAsia="zh-CN"/>
              </w:rPr>
            </w:pPr>
          </w:p>
        </w:tc>
      </w:tr>
      <w:tr w:rsidR="0097169F" w14:paraId="56D7F3CB" w14:textId="77777777" w:rsidTr="00295BFC">
        <w:tc>
          <w:tcPr>
            <w:tcW w:w="1616" w:type="dxa"/>
          </w:tcPr>
          <w:p w14:paraId="1191AEEE" w14:textId="77777777" w:rsidR="0097169F" w:rsidRDefault="0097169F" w:rsidP="00295BFC">
            <w:pPr>
              <w:rPr>
                <w:rFonts w:eastAsiaTheme="minorEastAsia"/>
                <w:lang w:eastAsia="zh-CN"/>
              </w:rPr>
            </w:pPr>
          </w:p>
        </w:tc>
        <w:tc>
          <w:tcPr>
            <w:tcW w:w="7444" w:type="dxa"/>
          </w:tcPr>
          <w:p w14:paraId="1CF0A433" w14:textId="77777777" w:rsidR="0097169F" w:rsidRDefault="0097169F" w:rsidP="00295BFC">
            <w:pPr>
              <w:rPr>
                <w:rFonts w:eastAsiaTheme="minorEastAsia"/>
                <w:lang w:eastAsia="zh-CN"/>
              </w:rPr>
            </w:pPr>
          </w:p>
        </w:tc>
      </w:tr>
      <w:tr w:rsidR="0097169F" w14:paraId="209934B6" w14:textId="77777777" w:rsidTr="00295BFC">
        <w:tc>
          <w:tcPr>
            <w:tcW w:w="1616" w:type="dxa"/>
          </w:tcPr>
          <w:p w14:paraId="35B0A696" w14:textId="77777777" w:rsidR="0097169F" w:rsidRPr="006E052E" w:rsidRDefault="0097169F" w:rsidP="00295BFC">
            <w:pPr>
              <w:rPr>
                <w:rFonts w:eastAsia="宋体"/>
                <w:szCs w:val="20"/>
                <w:lang w:val="en-US"/>
              </w:rPr>
            </w:pPr>
          </w:p>
        </w:tc>
        <w:tc>
          <w:tcPr>
            <w:tcW w:w="7444" w:type="dxa"/>
          </w:tcPr>
          <w:p w14:paraId="54F39B49" w14:textId="77777777" w:rsidR="0097169F" w:rsidRDefault="0097169F" w:rsidP="00295BFC">
            <w:pPr>
              <w:rPr>
                <w:rFonts w:eastAsiaTheme="minorEastAsia"/>
                <w:lang w:eastAsia="zh-CN"/>
              </w:rPr>
            </w:pPr>
          </w:p>
        </w:tc>
      </w:tr>
      <w:tr w:rsidR="0097169F" w14:paraId="7F9CF467" w14:textId="77777777" w:rsidTr="00295BFC">
        <w:tc>
          <w:tcPr>
            <w:tcW w:w="1616" w:type="dxa"/>
          </w:tcPr>
          <w:p w14:paraId="3087E0E4" w14:textId="77777777" w:rsidR="0097169F" w:rsidRDefault="0097169F" w:rsidP="00295BFC">
            <w:pPr>
              <w:rPr>
                <w:rFonts w:eastAsia="宋体"/>
                <w:szCs w:val="20"/>
                <w:lang w:val="en-US" w:eastAsia="zh-CN"/>
              </w:rPr>
            </w:pPr>
          </w:p>
        </w:tc>
        <w:tc>
          <w:tcPr>
            <w:tcW w:w="7444" w:type="dxa"/>
          </w:tcPr>
          <w:p w14:paraId="67CB5C33" w14:textId="77777777" w:rsidR="0097169F" w:rsidRDefault="0097169F" w:rsidP="00295BFC">
            <w:pPr>
              <w:rPr>
                <w:rFonts w:eastAsiaTheme="minorEastAsia"/>
                <w:lang w:eastAsia="zh-CN"/>
              </w:rPr>
            </w:pPr>
          </w:p>
        </w:tc>
      </w:tr>
    </w:tbl>
    <w:p w14:paraId="4359187E" w14:textId="77777777" w:rsidR="0097169F" w:rsidRDefault="0097169F" w:rsidP="0097169F">
      <w:pPr>
        <w:rPr>
          <w:rFonts w:eastAsiaTheme="minorEastAsia"/>
          <w:lang w:eastAsia="zh-CN"/>
        </w:rPr>
      </w:pPr>
    </w:p>
    <w:p w14:paraId="64EDB045" w14:textId="77777777" w:rsidR="0097169F" w:rsidRPr="0097169F" w:rsidRDefault="0097169F" w:rsidP="00C279C0"/>
    <w:p w14:paraId="742851DD" w14:textId="77777777" w:rsidR="00D920BB" w:rsidRDefault="00D920BB">
      <w:pPr>
        <w:rPr>
          <w:szCs w:val="20"/>
          <w:lang w:val="en-US"/>
        </w:rPr>
      </w:pPr>
    </w:p>
    <w:p w14:paraId="5F6BBF57" w14:textId="77777777" w:rsidR="005C2F9D" w:rsidRDefault="00AB16C0">
      <w:pPr>
        <w:pStyle w:val="30"/>
        <w:rPr>
          <w:sz w:val="20"/>
          <w:szCs w:val="20"/>
        </w:rPr>
      </w:pPr>
      <w:r>
        <w:rPr>
          <w:sz w:val="20"/>
          <w:szCs w:val="20"/>
        </w:rPr>
        <w:lastRenderedPageBreak/>
        <w:t>Timestamp</w:t>
      </w:r>
    </w:p>
    <w:p w14:paraId="43985940"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249"/>
      </w:tblGrid>
      <w:tr w:rsidR="005C2F9D" w14:paraId="7689AE74" w14:textId="77777777">
        <w:trPr>
          <w:trHeight w:val="400"/>
        </w:trPr>
        <w:tc>
          <w:tcPr>
            <w:tcW w:w="1408" w:type="dxa"/>
          </w:tcPr>
          <w:p w14:paraId="46A4D4A0" w14:textId="77777777" w:rsidR="005C2F9D" w:rsidRDefault="00AB16C0">
            <w:pPr>
              <w:rPr>
                <w:rFonts w:eastAsia="宋体"/>
                <w:szCs w:val="20"/>
                <w:lang w:val="en-US"/>
              </w:rPr>
            </w:pPr>
            <w:r>
              <w:rPr>
                <w:rFonts w:eastAsia="宋体"/>
                <w:szCs w:val="20"/>
                <w:lang w:val="en-US"/>
              </w:rPr>
              <w:t>LG Electronics</w:t>
            </w:r>
          </w:p>
        </w:tc>
        <w:tc>
          <w:tcPr>
            <w:tcW w:w="1261" w:type="dxa"/>
            <w:shd w:val="clear" w:color="auto" w:fill="auto"/>
          </w:tcPr>
          <w:p w14:paraId="3C7DD8F0" w14:textId="77777777" w:rsidR="005C2F9D" w:rsidRDefault="00221AD3">
            <w:pPr>
              <w:rPr>
                <w:rFonts w:eastAsia="宋体"/>
                <w:b/>
                <w:bCs/>
                <w:color w:val="0000FF"/>
                <w:szCs w:val="20"/>
                <w:u w:val="single"/>
                <w:lang w:val="en-US"/>
              </w:rPr>
            </w:pPr>
            <w:hyperlink r:id="rId152" w:history="1">
              <w:r w:rsidR="00AB16C0">
                <w:rPr>
                  <w:rFonts w:eastAsia="宋体"/>
                  <w:b/>
                  <w:bCs/>
                  <w:color w:val="0000FF"/>
                  <w:szCs w:val="20"/>
                  <w:u w:val="single"/>
                  <w:lang w:val="en-US"/>
                </w:rPr>
                <w:t>R1-2301537</w:t>
              </w:r>
            </w:hyperlink>
          </w:p>
        </w:tc>
        <w:tc>
          <w:tcPr>
            <w:tcW w:w="7249" w:type="dxa"/>
            <w:shd w:val="clear" w:color="auto" w:fill="auto"/>
          </w:tcPr>
          <w:p w14:paraId="42F84EB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Time stamp for SL positioning measurement report includes at least the followings.</w:t>
            </w:r>
          </w:p>
          <w:p w14:paraId="4AF0D963"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SFN/DFN</w:t>
            </w:r>
          </w:p>
          <w:p w14:paraId="14D07E10"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Slot number</w:t>
            </w:r>
          </w:p>
          <w:p w14:paraId="1D80F026"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Symbol number (or SL PRS resource index within a slot)</w:t>
            </w:r>
          </w:p>
        </w:tc>
      </w:tr>
      <w:tr w:rsidR="005C2F9D" w14:paraId="17E489E4" w14:textId="77777777">
        <w:trPr>
          <w:trHeight w:val="400"/>
        </w:trPr>
        <w:tc>
          <w:tcPr>
            <w:tcW w:w="1408" w:type="dxa"/>
          </w:tcPr>
          <w:p w14:paraId="1AF69161" w14:textId="77777777" w:rsidR="005C2F9D" w:rsidRDefault="00AB16C0">
            <w:pPr>
              <w:rPr>
                <w:rFonts w:eastAsia="宋体"/>
                <w:szCs w:val="20"/>
                <w:lang w:val="en-US"/>
              </w:rPr>
            </w:pPr>
            <w:r>
              <w:rPr>
                <w:rFonts w:eastAsia="等线"/>
                <w:szCs w:val="20"/>
                <w:lang w:val="en-US" w:eastAsia="zh-CN"/>
              </w:rPr>
              <w:t>vivo</w:t>
            </w:r>
          </w:p>
        </w:tc>
        <w:tc>
          <w:tcPr>
            <w:tcW w:w="1261" w:type="dxa"/>
            <w:shd w:val="clear" w:color="auto" w:fill="auto"/>
          </w:tcPr>
          <w:p w14:paraId="0033E5D2" w14:textId="77777777" w:rsidR="005C2F9D" w:rsidRDefault="00221AD3">
            <w:pPr>
              <w:rPr>
                <w:rFonts w:eastAsia="宋体"/>
                <w:b/>
                <w:bCs/>
                <w:color w:val="0000FF"/>
                <w:szCs w:val="20"/>
                <w:u w:val="single"/>
                <w:lang w:val="en-US"/>
              </w:rPr>
            </w:pPr>
            <w:hyperlink r:id="rId153" w:history="1">
              <w:r w:rsidR="00AB16C0">
                <w:rPr>
                  <w:rFonts w:eastAsia="宋体"/>
                  <w:b/>
                  <w:bCs/>
                  <w:color w:val="0000FF"/>
                  <w:szCs w:val="20"/>
                  <w:u w:val="single"/>
                  <w:lang w:val="en-US"/>
                </w:rPr>
                <w:t>R1-2300458</w:t>
              </w:r>
            </w:hyperlink>
          </w:p>
          <w:p w14:paraId="620469E0" w14:textId="77777777" w:rsidR="005C2F9D" w:rsidRDefault="005C2F9D">
            <w:pPr>
              <w:rPr>
                <w:szCs w:val="20"/>
                <w:lang w:val="en-US"/>
              </w:rPr>
            </w:pPr>
          </w:p>
          <w:p w14:paraId="5E5EA63E" w14:textId="77777777" w:rsidR="005C2F9D" w:rsidRDefault="005C2F9D">
            <w:pPr>
              <w:rPr>
                <w:szCs w:val="20"/>
                <w:lang w:val="en-US"/>
              </w:rPr>
            </w:pPr>
          </w:p>
          <w:p w14:paraId="701C8804" w14:textId="77777777" w:rsidR="005C2F9D" w:rsidRDefault="00AB16C0">
            <w:pPr>
              <w:tabs>
                <w:tab w:val="left" w:pos="652"/>
              </w:tabs>
              <w:rPr>
                <w:szCs w:val="20"/>
                <w:lang w:val="en-US"/>
              </w:rPr>
            </w:pPr>
            <w:r>
              <w:rPr>
                <w:szCs w:val="20"/>
                <w:lang w:val="en-US"/>
              </w:rPr>
              <w:tab/>
            </w:r>
          </w:p>
        </w:tc>
        <w:tc>
          <w:tcPr>
            <w:tcW w:w="7249" w:type="dxa"/>
            <w:shd w:val="clear" w:color="auto" w:fill="auto"/>
          </w:tcPr>
          <w:p w14:paraId="119AE61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The nr-TimeStamp can be the SFN and the slot number relative to slot#0 of the radio frame corresponding to SFN 0 of the serving cell if the serving cell timing reference is in use, or DFN otherwise. </w:t>
            </w:r>
          </w:p>
          <w:p w14:paraId="7E798B5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nr-TimeStamp can also be UTC time.</w:t>
            </w:r>
          </w:p>
        </w:tc>
      </w:tr>
    </w:tbl>
    <w:p w14:paraId="358AA34E" w14:textId="77777777" w:rsidR="005C2F9D" w:rsidRDefault="005C2F9D">
      <w:pPr>
        <w:rPr>
          <w:sz w:val="24"/>
          <w:lang w:val="en-US"/>
        </w:rPr>
      </w:pPr>
    </w:p>
    <w:p w14:paraId="22A7B903"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7715B1E" w14:textId="77777777" w:rsidR="005C2F9D" w:rsidRDefault="005C2F9D">
      <w:pPr>
        <w:rPr>
          <w:rFonts w:eastAsia="等线"/>
          <w:szCs w:val="20"/>
          <w:lang w:val="en-US" w:eastAsia="zh-CN"/>
        </w:rPr>
      </w:pPr>
    </w:p>
    <w:p w14:paraId="72C15C1F" w14:textId="77777777" w:rsidR="005C2F9D" w:rsidRDefault="00AB16C0" w:rsidP="00E14CC5">
      <w:pPr>
        <w:rPr>
          <w:rFonts w:eastAsia="等线"/>
          <w:highlight w:val="yellow"/>
          <w:lang w:val="en-US"/>
        </w:rPr>
      </w:pPr>
      <w:r>
        <w:rPr>
          <w:rFonts w:eastAsia="等线"/>
          <w:highlight w:val="yellow"/>
          <w:lang w:val="en-US"/>
        </w:rPr>
        <w:t>[Meduim] FL proposal 4.2.4</w:t>
      </w:r>
      <w:r>
        <w:rPr>
          <w:highlight w:val="yellow"/>
        </w:rPr>
        <w:t>-v1</w:t>
      </w:r>
      <w:r>
        <w:rPr>
          <w:rFonts w:eastAsia="等线"/>
          <w:highlight w:val="yellow"/>
          <w:lang w:val="en-US"/>
        </w:rPr>
        <w:t>:</w:t>
      </w:r>
    </w:p>
    <w:p w14:paraId="7EF80360" w14:textId="77777777" w:rsidR="005C2F9D" w:rsidRDefault="00AB16C0">
      <w:pPr>
        <w:rPr>
          <w:rFonts w:eastAsia="等线"/>
          <w:b/>
          <w:szCs w:val="20"/>
          <w:lang w:val="en-US" w:eastAsia="zh-CN"/>
        </w:rPr>
      </w:pPr>
      <w:r>
        <w:rPr>
          <w:rFonts w:eastAsia="等线"/>
          <w:b/>
          <w:szCs w:val="20"/>
          <w:lang w:val="en-US" w:eastAsia="zh-CN"/>
        </w:rPr>
        <w:t>Support to use the following information as time stamp in sidelink positioning report:</w:t>
      </w:r>
    </w:p>
    <w:p w14:paraId="0BA66C4B"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SFN/DFN</w:t>
      </w:r>
    </w:p>
    <w:p w14:paraId="0A953AD0"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Slot number</w:t>
      </w:r>
    </w:p>
    <w:p w14:paraId="19FDEE91"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FFS:Symbol number (or SL PRS resource index within a slot)</w:t>
      </w:r>
    </w:p>
    <w:p w14:paraId="3DB60293" w14:textId="77777777" w:rsidR="005C2F9D" w:rsidRDefault="005C2F9D">
      <w:pPr>
        <w:rPr>
          <w:rFonts w:eastAsia="等线"/>
          <w:b/>
          <w:szCs w:val="20"/>
          <w:highlight w:val="yellow"/>
          <w:lang w:val="en-US" w:eastAsia="zh-CN"/>
        </w:rPr>
      </w:pPr>
    </w:p>
    <w:p w14:paraId="0A8D8956"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72DA6A1A" w14:textId="77777777" w:rsidR="005C2F9D" w:rsidRDefault="005C2F9D">
      <w:pPr>
        <w:rPr>
          <w:rFonts w:eastAsia="等线"/>
          <w:szCs w:val="20"/>
          <w:lang w:val="en-US" w:eastAsia="zh-CN"/>
        </w:rPr>
      </w:pPr>
    </w:p>
    <w:p w14:paraId="40255AAF" w14:textId="77777777" w:rsidR="005C2F9D" w:rsidRDefault="00AB16C0">
      <w:pPr>
        <w:jc w:val="center"/>
        <w:rPr>
          <w:rFonts w:eastAsia="等线"/>
          <w:szCs w:val="20"/>
          <w:lang w:val="en-US" w:eastAsia="zh-CN"/>
        </w:rPr>
      </w:pPr>
      <w:r>
        <w:rPr>
          <w:rFonts w:eastAsia="等线"/>
          <w:szCs w:val="20"/>
          <w:lang w:val="en-US" w:eastAsia="zh-CN"/>
        </w:rPr>
        <w:t>Table 4.2.4 Collection of views on FL proposal 4.2.4</w:t>
      </w:r>
    </w:p>
    <w:tbl>
      <w:tblPr>
        <w:tblStyle w:val="44"/>
        <w:tblW w:w="0" w:type="auto"/>
        <w:tblLook w:val="04A0" w:firstRow="1" w:lastRow="0" w:firstColumn="1" w:lastColumn="0" w:noHBand="0" w:noVBand="1"/>
      </w:tblPr>
      <w:tblGrid>
        <w:gridCol w:w="1619"/>
        <w:gridCol w:w="7441"/>
      </w:tblGrid>
      <w:tr w:rsidR="005C2F9D" w14:paraId="27AE92B2" w14:textId="77777777" w:rsidTr="00DD426A">
        <w:tc>
          <w:tcPr>
            <w:tcW w:w="1619" w:type="dxa"/>
          </w:tcPr>
          <w:p w14:paraId="7414D37F" w14:textId="77777777" w:rsidR="005C2F9D" w:rsidRDefault="00AB16C0">
            <w:pPr>
              <w:rPr>
                <w:rFonts w:eastAsia="等线"/>
                <w:szCs w:val="20"/>
                <w:lang w:val="en-US" w:eastAsia="zh-CN"/>
              </w:rPr>
            </w:pPr>
            <w:r>
              <w:rPr>
                <w:rFonts w:eastAsia="等线"/>
                <w:szCs w:val="20"/>
                <w:lang w:val="en-US" w:eastAsia="zh-CN"/>
              </w:rPr>
              <w:t>Company</w:t>
            </w:r>
          </w:p>
        </w:tc>
        <w:tc>
          <w:tcPr>
            <w:tcW w:w="7441" w:type="dxa"/>
          </w:tcPr>
          <w:p w14:paraId="5E02ACDD" w14:textId="77777777" w:rsidR="005C2F9D" w:rsidRDefault="00AB16C0">
            <w:pPr>
              <w:jc w:val="center"/>
              <w:rPr>
                <w:rFonts w:eastAsia="等线"/>
                <w:szCs w:val="20"/>
                <w:lang w:val="en-US" w:eastAsia="zh-CN"/>
              </w:rPr>
            </w:pPr>
            <w:r>
              <w:rPr>
                <w:rFonts w:eastAsia="等线"/>
                <w:szCs w:val="20"/>
                <w:lang w:val="en-US" w:eastAsia="zh-CN"/>
              </w:rPr>
              <w:t>Views on FL proposal 4.2.4</w:t>
            </w:r>
          </w:p>
        </w:tc>
      </w:tr>
      <w:tr w:rsidR="005C2F9D" w14:paraId="5AD41B3E" w14:textId="77777777" w:rsidTr="00DD426A">
        <w:tc>
          <w:tcPr>
            <w:tcW w:w="1619" w:type="dxa"/>
          </w:tcPr>
          <w:p w14:paraId="6F3E8C88" w14:textId="77777777" w:rsidR="005C2F9D" w:rsidRDefault="00AB16C0">
            <w:pPr>
              <w:rPr>
                <w:rFonts w:eastAsia="等线"/>
                <w:szCs w:val="20"/>
                <w:lang w:val="en-US" w:eastAsia="zh-CN"/>
              </w:rPr>
            </w:pPr>
            <w:r>
              <w:rPr>
                <w:rFonts w:eastAsia="等线" w:hint="eastAsia"/>
                <w:szCs w:val="20"/>
                <w:lang w:val="en-US" w:eastAsia="zh-CN"/>
              </w:rPr>
              <w:t>CATT</w:t>
            </w:r>
          </w:p>
        </w:tc>
        <w:tc>
          <w:tcPr>
            <w:tcW w:w="7441" w:type="dxa"/>
          </w:tcPr>
          <w:p w14:paraId="4DA21D64" w14:textId="77777777" w:rsidR="005C2F9D" w:rsidRDefault="00AB16C0">
            <w:pPr>
              <w:rPr>
                <w:rFonts w:eastAsia="等线"/>
                <w:szCs w:val="20"/>
                <w:lang w:val="en-US" w:eastAsia="zh-CN"/>
              </w:rPr>
            </w:pPr>
            <w:r>
              <w:rPr>
                <w:rFonts w:eastAsia="等线" w:hint="eastAsia"/>
                <w:szCs w:val="20"/>
                <w:lang w:val="en-US" w:eastAsia="zh-CN"/>
              </w:rPr>
              <w:t>Support.</w:t>
            </w:r>
          </w:p>
          <w:p w14:paraId="5F4E5307" w14:textId="77777777" w:rsidR="005C2F9D" w:rsidRDefault="00AB16C0">
            <w:pPr>
              <w:rPr>
                <w:rFonts w:eastAsia="等线"/>
                <w:szCs w:val="20"/>
                <w:lang w:eastAsia="zh-CN"/>
              </w:rPr>
            </w:pPr>
            <w:r>
              <w:rPr>
                <w:rFonts w:eastAsia="等线"/>
                <w:szCs w:val="20"/>
                <w:lang w:eastAsia="zh-CN"/>
              </w:rPr>
              <w:t>Timestamp associated with a sidelink positioning measurement</w:t>
            </w:r>
            <w:r>
              <w:rPr>
                <w:rFonts w:eastAsia="等线" w:hint="eastAsia"/>
                <w:szCs w:val="20"/>
                <w:lang w:eastAsia="zh-CN"/>
              </w:rPr>
              <w:t xml:space="preserve"> should be included in the report, just like the Uu positioning.</w:t>
            </w:r>
          </w:p>
        </w:tc>
      </w:tr>
      <w:tr w:rsidR="005C2F9D" w14:paraId="48B20407" w14:textId="77777777" w:rsidTr="00DD426A">
        <w:tc>
          <w:tcPr>
            <w:tcW w:w="1619" w:type="dxa"/>
          </w:tcPr>
          <w:p w14:paraId="1626025A"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tcPr>
          <w:p w14:paraId="4B34EE97"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suuget to chane “support” to “study”</w:t>
            </w:r>
          </w:p>
        </w:tc>
      </w:tr>
      <w:tr w:rsidR="005C2F9D" w14:paraId="5350D377" w14:textId="77777777" w:rsidTr="00DD426A">
        <w:tc>
          <w:tcPr>
            <w:tcW w:w="1619" w:type="dxa"/>
          </w:tcPr>
          <w:p w14:paraId="70514CF8" w14:textId="77777777" w:rsidR="005C2F9D" w:rsidRDefault="00AB16C0">
            <w:pPr>
              <w:rPr>
                <w:rFonts w:eastAsia="等线"/>
                <w:szCs w:val="20"/>
                <w:lang w:val="en-US" w:eastAsia="zh-CN"/>
              </w:rPr>
            </w:pPr>
            <w:r>
              <w:rPr>
                <w:rFonts w:eastAsia="等线"/>
                <w:szCs w:val="20"/>
                <w:lang w:val="en-US" w:eastAsia="zh-CN"/>
              </w:rPr>
              <w:t>Qualcomm</w:t>
            </w:r>
          </w:p>
        </w:tc>
        <w:tc>
          <w:tcPr>
            <w:tcW w:w="7441" w:type="dxa"/>
          </w:tcPr>
          <w:p w14:paraId="7A02AA6B" w14:textId="77777777" w:rsidR="005C2F9D" w:rsidRDefault="00AB16C0">
            <w:pPr>
              <w:rPr>
                <w:rFonts w:eastAsia="等线"/>
                <w:szCs w:val="20"/>
                <w:lang w:val="en-US" w:eastAsia="zh-CN"/>
              </w:rPr>
            </w:pPr>
            <w:r>
              <w:rPr>
                <w:rFonts w:eastAsia="等线"/>
                <w:szCs w:val="20"/>
                <w:lang w:val="en-US" w:eastAsia="zh-CN"/>
              </w:rPr>
              <w:t>We are ok with the proposal</w:t>
            </w:r>
          </w:p>
        </w:tc>
      </w:tr>
      <w:tr w:rsidR="005C2F9D" w14:paraId="39BA8B93" w14:textId="77777777" w:rsidTr="00DD426A">
        <w:tc>
          <w:tcPr>
            <w:tcW w:w="1619" w:type="dxa"/>
          </w:tcPr>
          <w:p w14:paraId="5ECD5B2A"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72F396C" w14:textId="77777777" w:rsidR="005C2F9D" w:rsidRDefault="00AB16C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C2F9D" w14:paraId="3A0FA14F" w14:textId="77777777" w:rsidTr="00DD426A">
        <w:tc>
          <w:tcPr>
            <w:tcW w:w="1619" w:type="dxa"/>
          </w:tcPr>
          <w:p w14:paraId="448947BD" w14:textId="77777777" w:rsidR="005C2F9D" w:rsidRDefault="00AB16C0">
            <w:pPr>
              <w:rPr>
                <w:rFonts w:eastAsia="等线"/>
                <w:szCs w:val="20"/>
                <w:lang w:val="en-US" w:eastAsia="zh-CN"/>
              </w:rPr>
            </w:pPr>
            <w:r>
              <w:rPr>
                <w:rFonts w:eastAsia="等线"/>
                <w:szCs w:val="20"/>
                <w:lang w:val="en-US" w:eastAsia="zh-CN"/>
              </w:rPr>
              <w:t>Lenovo</w:t>
            </w:r>
          </w:p>
        </w:tc>
        <w:tc>
          <w:tcPr>
            <w:tcW w:w="7441" w:type="dxa"/>
          </w:tcPr>
          <w:p w14:paraId="6192067C" w14:textId="77777777" w:rsidR="005C2F9D" w:rsidRDefault="00AB16C0">
            <w:pPr>
              <w:rPr>
                <w:rFonts w:eastAsia="等线"/>
                <w:szCs w:val="20"/>
                <w:lang w:val="en-US" w:eastAsia="zh-CN"/>
              </w:rPr>
            </w:pPr>
            <w:r>
              <w:rPr>
                <w:rFonts w:eastAsia="等线"/>
                <w:szCs w:val="20"/>
                <w:lang w:val="en-US" w:eastAsia="zh-CN"/>
              </w:rPr>
              <w:t>We agree in principle to support to timestamp reporting but the type of timestamp can be further discussed</w:t>
            </w:r>
          </w:p>
        </w:tc>
      </w:tr>
      <w:tr w:rsidR="005C2F9D" w14:paraId="60BC1FFF" w14:textId="77777777" w:rsidTr="00DD426A">
        <w:tc>
          <w:tcPr>
            <w:tcW w:w="1619" w:type="dxa"/>
          </w:tcPr>
          <w:p w14:paraId="04AC1A83" w14:textId="77777777" w:rsidR="005C2F9D" w:rsidRDefault="00AB16C0">
            <w:pPr>
              <w:rPr>
                <w:rFonts w:eastAsia="等线"/>
                <w:szCs w:val="20"/>
                <w:lang w:val="en-US" w:eastAsia="zh-CN"/>
              </w:rPr>
            </w:pPr>
            <w:r>
              <w:rPr>
                <w:rFonts w:eastAsia="等线" w:hint="eastAsia"/>
                <w:szCs w:val="20"/>
                <w:lang w:val="en-US" w:eastAsia="zh-CN"/>
              </w:rPr>
              <w:t>ZTE</w:t>
            </w:r>
          </w:p>
        </w:tc>
        <w:tc>
          <w:tcPr>
            <w:tcW w:w="7441" w:type="dxa"/>
          </w:tcPr>
          <w:p w14:paraId="5981B9A7"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4A891387" w14:textId="77777777" w:rsidTr="00DD426A">
        <w:tc>
          <w:tcPr>
            <w:tcW w:w="1619" w:type="dxa"/>
          </w:tcPr>
          <w:p w14:paraId="2C245BCB" w14:textId="2EBB67B2" w:rsidR="005C2F9D" w:rsidRDefault="0091766B">
            <w:pPr>
              <w:rPr>
                <w:rFonts w:eastAsia="等线"/>
                <w:szCs w:val="20"/>
                <w:lang w:val="en-US" w:eastAsia="zh-CN"/>
              </w:rPr>
            </w:pPr>
            <w:r>
              <w:rPr>
                <w:rFonts w:eastAsia="等线"/>
                <w:szCs w:val="20"/>
                <w:lang w:val="en-US" w:eastAsia="zh-CN"/>
              </w:rPr>
              <w:t>Futurewei</w:t>
            </w:r>
          </w:p>
        </w:tc>
        <w:tc>
          <w:tcPr>
            <w:tcW w:w="7441" w:type="dxa"/>
          </w:tcPr>
          <w:p w14:paraId="09E252A4" w14:textId="0850A29C" w:rsidR="005C2F9D" w:rsidRDefault="0091766B">
            <w:pPr>
              <w:rPr>
                <w:rFonts w:eastAsia="等线"/>
                <w:szCs w:val="20"/>
                <w:lang w:val="en-US" w:eastAsia="zh-CN"/>
              </w:rPr>
            </w:pPr>
            <w:r>
              <w:rPr>
                <w:rFonts w:eastAsia="等线"/>
                <w:szCs w:val="20"/>
                <w:lang w:val="en-US" w:eastAsia="zh-CN"/>
              </w:rPr>
              <w:t xml:space="preserve">OK.  </w:t>
            </w:r>
          </w:p>
        </w:tc>
      </w:tr>
      <w:tr w:rsidR="00DD426A" w14:paraId="693BD717" w14:textId="77777777" w:rsidTr="00DD426A">
        <w:tc>
          <w:tcPr>
            <w:tcW w:w="1619" w:type="dxa"/>
          </w:tcPr>
          <w:p w14:paraId="32A6AE13" w14:textId="14E89D8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1" w:type="dxa"/>
          </w:tcPr>
          <w:p w14:paraId="3AF0EF9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Support FL proposal. </w:t>
            </w:r>
          </w:p>
          <w:p w14:paraId="3F70E632" w14:textId="4824EEC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We prefer to repot the timing of actural transmission</w:t>
            </w:r>
            <w:r>
              <w:rPr>
                <w:rFonts w:ascii="Times New Roman" w:eastAsia="Malgun Gothic" w:hAnsi="Times New Roman"/>
                <w:szCs w:val="20"/>
                <w:lang w:val="en-US" w:eastAsia="ko-KR"/>
              </w:rPr>
              <w:t xml:space="preserve"> or </w:t>
            </w:r>
            <w:r>
              <w:rPr>
                <w:rFonts w:ascii="Times New Roman" w:eastAsia="Malgun Gothic" w:hAnsi="Times New Roman" w:hint="eastAsia"/>
                <w:szCs w:val="20"/>
                <w:lang w:val="en-US" w:eastAsia="ko-KR"/>
              </w:rPr>
              <w:t>reception.</w:t>
            </w:r>
            <w:r>
              <w:rPr>
                <w:rFonts w:ascii="Times New Roman" w:eastAsia="Malgun Gothic" w:hAnsi="Times New Roman"/>
                <w:szCs w:val="20"/>
                <w:lang w:val="en-US" w:eastAsia="ko-KR"/>
              </w:rPr>
              <w:t xml:space="preserve"> Considering that the multiple SL PRSs can be TDMed in a slot, more detailed timing on SL PRS such as symbol number needs to be reported.</w:t>
            </w:r>
          </w:p>
        </w:tc>
      </w:tr>
      <w:tr w:rsidR="002556CA" w14:paraId="73B7AB90" w14:textId="77777777" w:rsidTr="00DD426A">
        <w:tc>
          <w:tcPr>
            <w:tcW w:w="1619" w:type="dxa"/>
          </w:tcPr>
          <w:p w14:paraId="5EAD80E6" w14:textId="5ECD1B90"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41" w:type="dxa"/>
          </w:tcPr>
          <w:p w14:paraId="4136F090" w14:textId="7DA75D11"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Support.</w:t>
            </w:r>
          </w:p>
        </w:tc>
      </w:tr>
      <w:tr w:rsidR="007F76C8" w14:paraId="02C277DE" w14:textId="77777777" w:rsidTr="00DD426A">
        <w:tc>
          <w:tcPr>
            <w:tcW w:w="1619" w:type="dxa"/>
          </w:tcPr>
          <w:p w14:paraId="7BAAB8D3" w14:textId="0F123530" w:rsidR="007F76C8" w:rsidRDefault="007F76C8" w:rsidP="007F76C8">
            <w:pPr>
              <w:rPr>
                <w:rFonts w:eastAsia="等线"/>
                <w:szCs w:val="20"/>
                <w:lang w:val="en-US" w:eastAsia="zh-CN"/>
              </w:rPr>
            </w:pPr>
            <w:r>
              <w:rPr>
                <w:rFonts w:eastAsia="等线" w:hint="eastAsia"/>
                <w:szCs w:val="20"/>
                <w:lang w:val="en-US" w:eastAsia="zh-CN"/>
              </w:rPr>
              <w:t>CMCC</w:t>
            </w:r>
          </w:p>
        </w:tc>
        <w:tc>
          <w:tcPr>
            <w:tcW w:w="7441" w:type="dxa"/>
          </w:tcPr>
          <w:p w14:paraId="5F8169BE" w14:textId="488F3AD1" w:rsidR="007F76C8" w:rsidRDefault="007F76C8" w:rsidP="007F76C8">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D34CC6" w14:paraId="36ACE033" w14:textId="77777777" w:rsidTr="00DD426A">
        <w:tc>
          <w:tcPr>
            <w:tcW w:w="1619" w:type="dxa"/>
          </w:tcPr>
          <w:p w14:paraId="47B67930" w14:textId="55E90DFA" w:rsidR="00D34CC6" w:rsidRDefault="00D34CC6" w:rsidP="007F76C8">
            <w:pPr>
              <w:rPr>
                <w:rFonts w:eastAsia="等线"/>
                <w:szCs w:val="20"/>
                <w:lang w:val="en-US" w:eastAsia="zh-CN"/>
              </w:rPr>
            </w:pPr>
            <w:r>
              <w:rPr>
                <w:rFonts w:eastAsia="等线" w:hint="eastAsia"/>
                <w:szCs w:val="20"/>
                <w:lang w:val="en-US" w:eastAsia="zh-CN"/>
              </w:rPr>
              <w:t>Sharp</w:t>
            </w:r>
          </w:p>
        </w:tc>
        <w:tc>
          <w:tcPr>
            <w:tcW w:w="7441" w:type="dxa"/>
          </w:tcPr>
          <w:p w14:paraId="3E53FA0F" w14:textId="4C8B9881"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B85070" w14:paraId="3E9F896E" w14:textId="77777777" w:rsidTr="00DD426A">
        <w:tc>
          <w:tcPr>
            <w:tcW w:w="1619" w:type="dxa"/>
          </w:tcPr>
          <w:p w14:paraId="3F216630" w14:textId="6BF6C005" w:rsidR="00B85070" w:rsidRDefault="00B85070" w:rsidP="00B85070">
            <w:pPr>
              <w:rPr>
                <w:rFonts w:eastAsia="等线"/>
                <w:szCs w:val="20"/>
                <w:lang w:val="en-US" w:eastAsia="zh-CN"/>
              </w:rPr>
            </w:pPr>
            <w:r>
              <w:rPr>
                <w:rFonts w:ascii="Times New Roman" w:eastAsia="等线" w:hAnsi="Times New Roman"/>
                <w:szCs w:val="20"/>
                <w:lang w:val="en-US" w:eastAsia="zh-CN"/>
              </w:rPr>
              <w:t>Nokia, NSB</w:t>
            </w:r>
          </w:p>
        </w:tc>
        <w:tc>
          <w:tcPr>
            <w:tcW w:w="7441" w:type="dxa"/>
          </w:tcPr>
          <w:p w14:paraId="7F5A19DF" w14:textId="74318051" w:rsidR="00B85070" w:rsidRDefault="00B85070" w:rsidP="00B85070">
            <w:pPr>
              <w:rPr>
                <w:rFonts w:eastAsia="等线"/>
                <w:szCs w:val="20"/>
                <w:lang w:val="en-US" w:eastAsia="zh-CN"/>
              </w:rPr>
            </w:pPr>
            <w:r>
              <w:rPr>
                <w:rFonts w:ascii="Times New Roman" w:eastAsia="等线" w:hAnsi="Times New Roman"/>
                <w:szCs w:val="20"/>
                <w:lang w:val="en-US" w:eastAsia="zh-CN"/>
              </w:rPr>
              <w:t>OK</w:t>
            </w:r>
          </w:p>
        </w:tc>
      </w:tr>
    </w:tbl>
    <w:p w14:paraId="07BEF37E" w14:textId="77777777" w:rsidR="005C2F9D" w:rsidRDefault="005C2F9D">
      <w:pPr>
        <w:rPr>
          <w:rFonts w:eastAsia="等线"/>
          <w:szCs w:val="20"/>
          <w:lang w:val="en-US" w:eastAsia="zh-CN"/>
        </w:rPr>
      </w:pPr>
    </w:p>
    <w:p w14:paraId="366E62B6" w14:textId="77777777" w:rsidR="00D920BB" w:rsidRDefault="00D920BB" w:rsidP="00D920BB">
      <w:pPr>
        <w:rPr>
          <w:rFonts w:eastAsia="等线"/>
          <w:szCs w:val="20"/>
          <w:lang w:val="en-US" w:eastAsia="zh-CN"/>
        </w:rPr>
      </w:pPr>
      <w:r>
        <w:rPr>
          <w:rFonts w:eastAsia="等线" w:hint="eastAsia"/>
          <w:szCs w:val="20"/>
          <w:lang w:val="en-US" w:eastAsia="zh-CN"/>
        </w:rPr>
        <w:t>T</w:t>
      </w:r>
      <w:r>
        <w:rPr>
          <w:rFonts w:eastAsia="等线"/>
          <w:szCs w:val="20"/>
          <w:lang w:val="en-US" w:eastAsia="zh-CN"/>
        </w:rPr>
        <w:t>he following proposal is kept the same for the 2</w:t>
      </w:r>
      <w:r w:rsidRPr="00795DF2">
        <w:rPr>
          <w:rFonts w:eastAsia="等线"/>
          <w:szCs w:val="20"/>
          <w:vertAlign w:val="superscript"/>
          <w:lang w:val="en-US" w:eastAsia="zh-CN"/>
        </w:rPr>
        <w:t>nd</w:t>
      </w:r>
      <w:r>
        <w:rPr>
          <w:rFonts w:eastAsia="等线"/>
          <w:szCs w:val="20"/>
          <w:lang w:val="en-US" w:eastAsia="zh-CN"/>
        </w:rPr>
        <w:t xml:space="preserve"> round. </w:t>
      </w:r>
    </w:p>
    <w:p w14:paraId="43CDA1E8" w14:textId="77777777" w:rsidR="00D920BB" w:rsidRDefault="00D920BB" w:rsidP="00502E11">
      <w:pPr>
        <w:rPr>
          <w:rFonts w:eastAsia="等线"/>
          <w:highlight w:val="yellow"/>
          <w:lang w:val="en-US"/>
        </w:rPr>
      </w:pPr>
      <w:r>
        <w:rPr>
          <w:rFonts w:eastAsia="等线"/>
          <w:highlight w:val="yellow"/>
          <w:lang w:val="en-US"/>
        </w:rPr>
        <w:t>[ROUND</w:t>
      </w:r>
      <w:proofErr w:type="gramStart"/>
      <w:r>
        <w:rPr>
          <w:rFonts w:eastAsia="等线"/>
          <w:highlight w:val="yellow"/>
          <w:lang w:val="en-US"/>
        </w:rPr>
        <w:t>2][</w:t>
      </w:r>
      <w:proofErr w:type="spellStart"/>
      <w:proofErr w:type="gramEnd"/>
      <w:r>
        <w:rPr>
          <w:rFonts w:eastAsia="等线"/>
          <w:highlight w:val="yellow"/>
          <w:lang w:val="en-US"/>
        </w:rPr>
        <w:t>Meduim</w:t>
      </w:r>
      <w:proofErr w:type="spellEnd"/>
      <w:r>
        <w:rPr>
          <w:rFonts w:eastAsia="等线"/>
          <w:highlight w:val="yellow"/>
          <w:lang w:val="en-US"/>
        </w:rPr>
        <w:t>] FL proposal 4.2.4</w:t>
      </w:r>
      <w:r>
        <w:rPr>
          <w:highlight w:val="yellow"/>
        </w:rPr>
        <w:t>-v1</w:t>
      </w:r>
      <w:r>
        <w:rPr>
          <w:rFonts w:eastAsia="等线"/>
          <w:highlight w:val="yellow"/>
          <w:lang w:val="en-US"/>
        </w:rPr>
        <w:t>:</w:t>
      </w:r>
    </w:p>
    <w:p w14:paraId="42C90731" w14:textId="77777777" w:rsidR="00D920BB" w:rsidRDefault="00D920BB" w:rsidP="00D920BB">
      <w:pPr>
        <w:rPr>
          <w:rFonts w:eastAsia="等线"/>
          <w:b/>
          <w:szCs w:val="20"/>
          <w:lang w:val="en-US" w:eastAsia="zh-CN"/>
        </w:rPr>
      </w:pPr>
      <w:r>
        <w:rPr>
          <w:rFonts w:eastAsia="等线"/>
          <w:b/>
          <w:szCs w:val="20"/>
          <w:lang w:val="en-US" w:eastAsia="zh-CN"/>
        </w:rPr>
        <w:t xml:space="preserve">Support to use the following information as time stamp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3525A856"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lastRenderedPageBreak/>
        <w:t>SFN/DFN</w:t>
      </w:r>
    </w:p>
    <w:p w14:paraId="00B7B44D"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Slot number</w:t>
      </w:r>
    </w:p>
    <w:p w14:paraId="228CA546" w14:textId="77777777" w:rsidR="00D920BB" w:rsidRDefault="00D920BB" w:rsidP="00D920BB">
      <w:pPr>
        <w:numPr>
          <w:ilvl w:val="0"/>
          <w:numId w:val="42"/>
        </w:numPr>
        <w:spacing w:after="160" w:line="259" w:lineRule="auto"/>
        <w:contextualSpacing/>
        <w:rPr>
          <w:rFonts w:eastAsiaTheme="minorEastAsia"/>
          <w:b/>
          <w:bCs/>
          <w:lang w:eastAsia="zh-CN"/>
        </w:rPr>
      </w:pPr>
      <w:proofErr w:type="spellStart"/>
      <w:proofErr w:type="gramStart"/>
      <w:r>
        <w:rPr>
          <w:rFonts w:eastAsiaTheme="minorEastAsia"/>
          <w:b/>
          <w:bCs/>
          <w:lang w:eastAsia="zh-CN"/>
        </w:rPr>
        <w:t>FFS:Symbol</w:t>
      </w:r>
      <w:proofErr w:type="spellEnd"/>
      <w:proofErr w:type="gramEnd"/>
      <w:r>
        <w:rPr>
          <w:rFonts w:eastAsiaTheme="minorEastAsia"/>
          <w:b/>
          <w:bCs/>
          <w:lang w:eastAsia="zh-CN"/>
        </w:rPr>
        <w:t xml:space="preserve"> number (or SL PRS resource index within a slot)</w:t>
      </w:r>
    </w:p>
    <w:p w14:paraId="038DD792" w14:textId="001A50FF" w:rsidR="005C2F9D" w:rsidRDefault="005C2F9D">
      <w:pPr>
        <w:rPr>
          <w:sz w:val="24"/>
          <w:lang w:val="en-US"/>
        </w:rPr>
      </w:pPr>
    </w:p>
    <w:p w14:paraId="3D301A45" w14:textId="77777777" w:rsidR="00BA4847" w:rsidRDefault="00BA4847" w:rsidP="00BA4847">
      <w:pPr>
        <w:rPr>
          <w:szCs w:val="20"/>
          <w:lang w:val="en-US"/>
        </w:rPr>
      </w:pPr>
    </w:p>
    <w:p w14:paraId="796C9961" w14:textId="69BB1271" w:rsidR="00BA4847" w:rsidRDefault="00BA4847" w:rsidP="00BA4847">
      <w:pPr>
        <w:jc w:val="center"/>
        <w:rPr>
          <w:rFonts w:eastAsiaTheme="minorEastAsia"/>
          <w:lang w:eastAsia="zh-CN"/>
        </w:rPr>
      </w:pPr>
      <w:r>
        <w:rPr>
          <w:rFonts w:eastAsiaTheme="minorEastAsia" w:hint="eastAsia"/>
          <w:lang w:eastAsia="zh-CN"/>
        </w:rPr>
        <w:t>T</w:t>
      </w:r>
      <w:r>
        <w:rPr>
          <w:rFonts w:eastAsiaTheme="minorEastAsia"/>
          <w:lang w:eastAsia="zh-CN"/>
        </w:rPr>
        <w:t>able 4.2.4-v2 Collection of views on FL proposal 4.2.4-v2</w:t>
      </w:r>
    </w:p>
    <w:tbl>
      <w:tblPr>
        <w:tblStyle w:val="aff4"/>
        <w:tblW w:w="0" w:type="auto"/>
        <w:tblLook w:val="04A0" w:firstRow="1" w:lastRow="0" w:firstColumn="1" w:lastColumn="0" w:noHBand="0" w:noVBand="1"/>
      </w:tblPr>
      <w:tblGrid>
        <w:gridCol w:w="1616"/>
        <w:gridCol w:w="7444"/>
      </w:tblGrid>
      <w:tr w:rsidR="00BA4847" w14:paraId="1D2CCE85" w14:textId="77777777" w:rsidTr="00295BFC">
        <w:tc>
          <w:tcPr>
            <w:tcW w:w="1616" w:type="dxa"/>
          </w:tcPr>
          <w:p w14:paraId="5645045D" w14:textId="77777777" w:rsidR="00BA4847" w:rsidRDefault="00BA4847"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30C553CE" w14:textId="49F85C4E" w:rsidR="00BA4847" w:rsidRDefault="00BA4847"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4.2.4-v2</w:t>
            </w:r>
          </w:p>
        </w:tc>
      </w:tr>
      <w:tr w:rsidR="00BA4847" w14:paraId="7B20038B" w14:textId="77777777" w:rsidTr="00295BFC">
        <w:tc>
          <w:tcPr>
            <w:tcW w:w="1616" w:type="dxa"/>
          </w:tcPr>
          <w:p w14:paraId="5AFB7F22" w14:textId="77777777" w:rsidR="00BA4847" w:rsidRDefault="00BA4847" w:rsidP="00295BFC">
            <w:pPr>
              <w:rPr>
                <w:rFonts w:eastAsia="Malgun Gothic"/>
                <w:lang w:eastAsia="ko-KR"/>
              </w:rPr>
            </w:pPr>
          </w:p>
        </w:tc>
        <w:tc>
          <w:tcPr>
            <w:tcW w:w="7444" w:type="dxa"/>
          </w:tcPr>
          <w:p w14:paraId="7D492BBE" w14:textId="77777777" w:rsidR="00BA4847" w:rsidRDefault="00BA4847" w:rsidP="00295BFC">
            <w:pPr>
              <w:rPr>
                <w:rFonts w:eastAsiaTheme="minorEastAsia"/>
                <w:lang w:eastAsia="zh-CN"/>
              </w:rPr>
            </w:pPr>
          </w:p>
        </w:tc>
      </w:tr>
      <w:tr w:rsidR="00BA4847" w14:paraId="608BD687" w14:textId="77777777" w:rsidTr="00295BFC">
        <w:tc>
          <w:tcPr>
            <w:tcW w:w="1616" w:type="dxa"/>
          </w:tcPr>
          <w:p w14:paraId="1634DE84" w14:textId="77777777" w:rsidR="00BA4847" w:rsidRDefault="00BA4847" w:rsidP="00295BFC">
            <w:pPr>
              <w:rPr>
                <w:rFonts w:eastAsiaTheme="minorEastAsia"/>
                <w:lang w:val="en-US" w:eastAsia="zh-CN"/>
              </w:rPr>
            </w:pPr>
          </w:p>
        </w:tc>
        <w:tc>
          <w:tcPr>
            <w:tcW w:w="7444" w:type="dxa"/>
          </w:tcPr>
          <w:p w14:paraId="05491A8A" w14:textId="77777777" w:rsidR="00BA4847" w:rsidRDefault="00BA4847" w:rsidP="00295BFC">
            <w:pPr>
              <w:rPr>
                <w:rFonts w:eastAsiaTheme="minorEastAsia"/>
                <w:lang w:val="en-US" w:eastAsia="zh-CN"/>
              </w:rPr>
            </w:pPr>
          </w:p>
        </w:tc>
      </w:tr>
      <w:tr w:rsidR="00BA4847" w14:paraId="306E758E" w14:textId="77777777" w:rsidTr="00295BFC">
        <w:tc>
          <w:tcPr>
            <w:tcW w:w="1616" w:type="dxa"/>
          </w:tcPr>
          <w:p w14:paraId="6FB1F44C" w14:textId="77777777" w:rsidR="00BA4847" w:rsidRDefault="00BA4847" w:rsidP="00295BFC">
            <w:pPr>
              <w:rPr>
                <w:rFonts w:eastAsiaTheme="minorEastAsia"/>
                <w:lang w:eastAsia="zh-CN"/>
              </w:rPr>
            </w:pPr>
          </w:p>
        </w:tc>
        <w:tc>
          <w:tcPr>
            <w:tcW w:w="7444" w:type="dxa"/>
          </w:tcPr>
          <w:p w14:paraId="18F60019" w14:textId="77777777" w:rsidR="00BA4847" w:rsidRDefault="00BA4847" w:rsidP="00295BFC">
            <w:pPr>
              <w:rPr>
                <w:rFonts w:eastAsiaTheme="minorEastAsia"/>
                <w:lang w:eastAsia="zh-CN"/>
              </w:rPr>
            </w:pPr>
          </w:p>
        </w:tc>
      </w:tr>
      <w:tr w:rsidR="00BA4847" w14:paraId="359EB881" w14:textId="77777777" w:rsidTr="00295BFC">
        <w:tc>
          <w:tcPr>
            <w:tcW w:w="1616" w:type="dxa"/>
          </w:tcPr>
          <w:p w14:paraId="18A0A473" w14:textId="77777777" w:rsidR="00BA4847" w:rsidRDefault="00BA4847" w:rsidP="00295BFC">
            <w:pPr>
              <w:rPr>
                <w:rFonts w:eastAsiaTheme="minorEastAsia"/>
                <w:lang w:eastAsia="zh-CN"/>
              </w:rPr>
            </w:pPr>
          </w:p>
        </w:tc>
        <w:tc>
          <w:tcPr>
            <w:tcW w:w="7444" w:type="dxa"/>
          </w:tcPr>
          <w:p w14:paraId="65D19DC7" w14:textId="77777777" w:rsidR="00BA4847" w:rsidRDefault="00BA4847" w:rsidP="00295BFC">
            <w:pPr>
              <w:rPr>
                <w:rFonts w:eastAsiaTheme="minorEastAsia"/>
                <w:lang w:eastAsia="zh-CN"/>
              </w:rPr>
            </w:pPr>
          </w:p>
        </w:tc>
      </w:tr>
      <w:tr w:rsidR="00BA4847" w14:paraId="57396E63" w14:textId="77777777" w:rsidTr="00295BFC">
        <w:tc>
          <w:tcPr>
            <w:tcW w:w="1616" w:type="dxa"/>
          </w:tcPr>
          <w:p w14:paraId="25190535" w14:textId="77777777" w:rsidR="00BA4847" w:rsidRDefault="00BA4847" w:rsidP="00295BFC">
            <w:pPr>
              <w:rPr>
                <w:rFonts w:eastAsiaTheme="minorEastAsia"/>
                <w:lang w:eastAsia="zh-CN"/>
              </w:rPr>
            </w:pPr>
          </w:p>
        </w:tc>
        <w:tc>
          <w:tcPr>
            <w:tcW w:w="7444" w:type="dxa"/>
          </w:tcPr>
          <w:p w14:paraId="4BE97BA6" w14:textId="77777777" w:rsidR="00BA4847" w:rsidRPr="0019460B" w:rsidRDefault="00BA4847" w:rsidP="00295BFC">
            <w:pPr>
              <w:rPr>
                <w:rFonts w:eastAsiaTheme="minorEastAsia"/>
                <w:lang w:val="en-US" w:eastAsia="zh-CN"/>
              </w:rPr>
            </w:pPr>
          </w:p>
        </w:tc>
      </w:tr>
      <w:tr w:rsidR="00BA4847" w14:paraId="30CE1F85" w14:textId="77777777" w:rsidTr="00295BFC">
        <w:tc>
          <w:tcPr>
            <w:tcW w:w="1616" w:type="dxa"/>
          </w:tcPr>
          <w:p w14:paraId="514CB90F" w14:textId="77777777" w:rsidR="00BA4847" w:rsidRDefault="00BA4847" w:rsidP="00295BFC">
            <w:pPr>
              <w:rPr>
                <w:rFonts w:eastAsiaTheme="minorEastAsia"/>
                <w:lang w:eastAsia="zh-CN"/>
              </w:rPr>
            </w:pPr>
          </w:p>
        </w:tc>
        <w:tc>
          <w:tcPr>
            <w:tcW w:w="7444" w:type="dxa"/>
          </w:tcPr>
          <w:p w14:paraId="07646046" w14:textId="77777777" w:rsidR="00BA4847" w:rsidRDefault="00BA4847" w:rsidP="00295BFC">
            <w:pPr>
              <w:rPr>
                <w:rFonts w:eastAsiaTheme="minorEastAsia"/>
                <w:lang w:eastAsia="zh-CN"/>
              </w:rPr>
            </w:pPr>
          </w:p>
        </w:tc>
      </w:tr>
      <w:tr w:rsidR="00BA4847" w14:paraId="19C1E7AC" w14:textId="77777777" w:rsidTr="00295BFC">
        <w:tc>
          <w:tcPr>
            <w:tcW w:w="1616" w:type="dxa"/>
          </w:tcPr>
          <w:p w14:paraId="6E9BECBB" w14:textId="77777777" w:rsidR="00BA4847" w:rsidRDefault="00BA4847" w:rsidP="00295BFC">
            <w:pPr>
              <w:rPr>
                <w:rFonts w:eastAsiaTheme="minorEastAsia"/>
                <w:lang w:eastAsia="zh-CN"/>
              </w:rPr>
            </w:pPr>
          </w:p>
        </w:tc>
        <w:tc>
          <w:tcPr>
            <w:tcW w:w="7444" w:type="dxa"/>
          </w:tcPr>
          <w:p w14:paraId="6ED5C3B5" w14:textId="77777777" w:rsidR="00BA4847" w:rsidRDefault="00BA4847" w:rsidP="00295BFC">
            <w:pPr>
              <w:rPr>
                <w:rFonts w:eastAsiaTheme="minorEastAsia"/>
                <w:lang w:eastAsia="zh-CN"/>
              </w:rPr>
            </w:pPr>
          </w:p>
        </w:tc>
      </w:tr>
      <w:tr w:rsidR="00BA4847" w14:paraId="354BF6EA" w14:textId="77777777" w:rsidTr="00295BFC">
        <w:tc>
          <w:tcPr>
            <w:tcW w:w="1616" w:type="dxa"/>
          </w:tcPr>
          <w:p w14:paraId="3EE18122" w14:textId="77777777" w:rsidR="00BA4847" w:rsidRDefault="00BA4847" w:rsidP="00295BFC">
            <w:pPr>
              <w:rPr>
                <w:rFonts w:eastAsiaTheme="minorEastAsia"/>
                <w:lang w:eastAsia="zh-CN"/>
              </w:rPr>
            </w:pPr>
          </w:p>
        </w:tc>
        <w:tc>
          <w:tcPr>
            <w:tcW w:w="7444" w:type="dxa"/>
          </w:tcPr>
          <w:p w14:paraId="6C23D269" w14:textId="77777777" w:rsidR="00BA4847" w:rsidRDefault="00BA4847" w:rsidP="00295BFC">
            <w:pPr>
              <w:rPr>
                <w:rFonts w:eastAsiaTheme="minorEastAsia"/>
                <w:lang w:eastAsia="zh-CN"/>
              </w:rPr>
            </w:pPr>
          </w:p>
        </w:tc>
      </w:tr>
      <w:tr w:rsidR="00BA4847" w14:paraId="73D7C375" w14:textId="77777777" w:rsidTr="00295BFC">
        <w:tc>
          <w:tcPr>
            <w:tcW w:w="1616" w:type="dxa"/>
          </w:tcPr>
          <w:p w14:paraId="3E4C30B8" w14:textId="77777777" w:rsidR="00BA4847" w:rsidRPr="005C6AAE" w:rsidRDefault="00BA4847" w:rsidP="00295BFC">
            <w:pPr>
              <w:rPr>
                <w:rFonts w:eastAsiaTheme="minorEastAsia"/>
                <w:lang w:eastAsia="zh-CN"/>
              </w:rPr>
            </w:pPr>
          </w:p>
        </w:tc>
        <w:tc>
          <w:tcPr>
            <w:tcW w:w="7444" w:type="dxa"/>
          </w:tcPr>
          <w:p w14:paraId="0BF5E826" w14:textId="77777777" w:rsidR="00BA4847" w:rsidRDefault="00BA4847" w:rsidP="00295BFC">
            <w:pPr>
              <w:rPr>
                <w:rFonts w:eastAsiaTheme="minorEastAsia"/>
                <w:lang w:eastAsia="zh-CN"/>
              </w:rPr>
            </w:pPr>
          </w:p>
        </w:tc>
      </w:tr>
      <w:tr w:rsidR="00BA4847" w14:paraId="1B5E59C5" w14:textId="77777777" w:rsidTr="00295BFC">
        <w:tc>
          <w:tcPr>
            <w:tcW w:w="1616" w:type="dxa"/>
          </w:tcPr>
          <w:p w14:paraId="37724E8C" w14:textId="77777777" w:rsidR="00BA4847" w:rsidRDefault="00BA4847" w:rsidP="00295BFC">
            <w:pPr>
              <w:rPr>
                <w:rFonts w:eastAsiaTheme="minorEastAsia"/>
                <w:lang w:eastAsia="zh-CN"/>
              </w:rPr>
            </w:pPr>
          </w:p>
        </w:tc>
        <w:tc>
          <w:tcPr>
            <w:tcW w:w="7444" w:type="dxa"/>
          </w:tcPr>
          <w:p w14:paraId="373C3231" w14:textId="77777777" w:rsidR="00BA4847" w:rsidRDefault="00BA4847" w:rsidP="00295BFC">
            <w:pPr>
              <w:rPr>
                <w:rFonts w:eastAsiaTheme="minorEastAsia"/>
                <w:lang w:eastAsia="zh-CN"/>
              </w:rPr>
            </w:pPr>
          </w:p>
        </w:tc>
      </w:tr>
      <w:tr w:rsidR="00BA4847" w14:paraId="7C5550BB" w14:textId="77777777" w:rsidTr="00295BFC">
        <w:tc>
          <w:tcPr>
            <w:tcW w:w="1616" w:type="dxa"/>
          </w:tcPr>
          <w:p w14:paraId="0DA6977D" w14:textId="77777777" w:rsidR="00BA4847" w:rsidRDefault="00BA4847" w:rsidP="00295BFC">
            <w:pPr>
              <w:rPr>
                <w:rFonts w:eastAsiaTheme="minorEastAsia"/>
                <w:lang w:eastAsia="zh-CN"/>
              </w:rPr>
            </w:pPr>
          </w:p>
        </w:tc>
        <w:tc>
          <w:tcPr>
            <w:tcW w:w="7444" w:type="dxa"/>
          </w:tcPr>
          <w:p w14:paraId="4B0E3D5F" w14:textId="77777777" w:rsidR="00BA4847" w:rsidRDefault="00BA4847" w:rsidP="00295BFC">
            <w:pPr>
              <w:rPr>
                <w:rFonts w:eastAsiaTheme="minorEastAsia"/>
                <w:lang w:eastAsia="zh-CN"/>
              </w:rPr>
            </w:pPr>
          </w:p>
        </w:tc>
      </w:tr>
      <w:tr w:rsidR="00BA4847" w14:paraId="49B23737" w14:textId="77777777" w:rsidTr="00295BFC">
        <w:tc>
          <w:tcPr>
            <w:tcW w:w="1616" w:type="dxa"/>
          </w:tcPr>
          <w:p w14:paraId="7007135C" w14:textId="77777777" w:rsidR="00BA4847" w:rsidRPr="006E052E" w:rsidRDefault="00BA4847" w:rsidP="00295BFC">
            <w:pPr>
              <w:rPr>
                <w:rFonts w:eastAsia="宋体"/>
                <w:szCs w:val="20"/>
                <w:lang w:val="en-US"/>
              </w:rPr>
            </w:pPr>
          </w:p>
        </w:tc>
        <w:tc>
          <w:tcPr>
            <w:tcW w:w="7444" w:type="dxa"/>
          </w:tcPr>
          <w:p w14:paraId="5A7EB352" w14:textId="77777777" w:rsidR="00BA4847" w:rsidRDefault="00BA4847" w:rsidP="00295BFC">
            <w:pPr>
              <w:rPr>
                <w:rFonts w:eastAsiaTheme="minorEastAsia"/>
                <w:lang w:eastAsia="zh-CN"/>
              </w:rPr>
            </w:pPr>
          </w:p>
        </w:tc>
      </w:tr>
      <w:tr w:rsidR="00BA4847" w14:paraId="50BD7ACF" w14:textId="77777777" w:rsidTr="00295BFC">
        <w:tc>
          <w:tcPr>
            <w:tcW w:w="1616" w:type="dxa"/>
          </w:tcPr>
          <w:p w14:paraId="54FD1E6F" w14:textId="77777777" w:rsidR="00BA4847" w:rsidRDefault="00BA4847" w:rsidP="00295BFC">
            <w:pPr>
              <w:rPr>
                <w:rFonts w:eastAsia="宋体"/>
                <w:szCs w:val="20"/>
                <w:lang w:val="en-US" w:eastAsia="zh-CN"/>
              </w:rPr>
            </w:pPr>
          </w:p>
        </w:tc>
        <w:tc>
          <w:tcPr>
            <w:tcW w:w="7444" w:type="dxa"/>
          </w:tcPr>
          <w:p w14:paraId="0D855FEB" w14:textId="77777777" w:rsidR="00BA4847" w:rsidRDefault="00BA4847" w:rsidP="00295BFC">
            <w:pPr>
              <w:rPr>
                <w:rFonts w:eastAsiaTheme="minorEastAsia"/>
                <w:lang w:eastAsia="zh-CN"/>
              </w:rPr>
            </w:pPr>
          </w:p>
        </w:tc>
      </w:tr>
    </w:tbl>
    <w:p w14:paraId="0CA1FB3D" w14:textId="77777777" w:rsidR="00BA4847" w:rsidRPr="00BA4847" w:rsidRDefault="00BA4847">
      <w:pPr>
        <w:rPr>
          <w:sz w:val="24"/>
        </w:rPr>
      </w:pPr>
    </w:p>
    <w:p w14:paraId="7393A04D" w14:textId="77777777" w:rsidR="005C2F9D" w:rsidRDefault="00AB16C0">
      <w:pPr>
        <w:pStyle w:val="30"/>
        <w:rPr>
          <w:sz w:val="20"/>
          <w:szCs w:val="20"/>
        </w:rPr>
      </w:pPr>
      <w:r>
        <w:rPr>
          <w:sz w:val="20"/>
          <w:szCs w:val="20"/>
        </w:rPr>
        <w:t>Additional path</w:t>
      </w:r>
    </w:p>
    <w:p w14:paraId="0179A6E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3303D7C9" w14:textId="77777777" w:rsidR="005C2F9D" w:rsidRDefault="005C2F9D">
      <w:pPr>
        <w:rPr>
          <w:sz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249"/>
      </w:tblGrid>
      <w:tr w:rsidR="005C2F9D" w14:paraId="5FD4D24D" w14:textId="77777777">
        <w:trPr>
          <w:trHeight w:val="400"/>
        </w:trPr>
        <w:tc>
          <w:tcPr>
            <w:tcW w:w="1408" w:type="dxa"/>
          </w:tcPr>
          <w:p w14:paraId="357A0FE4"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26C062F4" w14:textId="77777777" w:rsidR="005C2F9D" w:rsidRDefault="00221AD3">
            <w:pPr>
              <w:rPr>
                <w:rFonts w:eastAsia="宋体"/>
                <w:b/>
                <w:bCs/>
                <w:color w:val="0000FF"/>
                <w:szCs w:val="20"/>
                <w:u w:val="single"/>
                <w:lang w:val="en-US"/>
              </w:rPr>
            </w:pPr>
            <w:hyperlink r:id="rId154" w:history="1">
              <w:r w:rsidR="00AB16C0">
                <w:rPr>
                  <w:rFonts w:eastAsia="宋体"/>
                  <w:b/>
                  <w:bCs/>
                  <w:color w:val="0000FF"/>
                  <w:szCs w:val="20"/>
                  <w:u w:val="single"/>
                  <w:lang w:val="en-US"/>
                </w:rPr>
                <w:t>R1-2300685</w:t>
              </w:r>
            </w:hyperlink>
          </w:p>
        </w:tc>
        <w:tc>
          <w:tcPr>
            <w:tcW w:w="7249" w:type="dxa"/>
            <w:shd w:val="clear" w:color="auto" w:fill="auto"/>
          </w:tcPr>
          <w:p w14:paraId="3DA0E09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15: Additional path can be reported for measurements such as SL AoA, SL Rx-Tx time difference, SL RSTD, SL RTOA and SL RSRP/RSRPP. </w:t>
            </w:r>
          </w:p>
        </w:tc>
      </w:tr>
      <w:tr w:rsidR="005C2F9D" w14:paraId="5523EED6" w14:textId="77777777">
        <w:trPr>
          <w:trHeight w:val="400"/>
        </w:trPr>
        <w:tc>
          <w:tcPr>
            <w:tcW w:w="1408" w:type="dxa"/>
          </w:tcPr>
          <w:p w14:paraId="0294BED3" w14:textId="77777777" w:rsidR="005C2F9D" w:rsidRDefault="00AB16C0">
            <w:pPr>
              <w:rPr>
                <w:rFonts w:eastAsia="宋体"/>
                <w:szCs w:val="20"/>
                <w:lang w:val="en-US" w:eastAsia="zh-CN"/>
              </w:rPr>
            </w:pPr>
            <w:r>
              <w:rPr>
                <w:rFonts w:eastAsia="宋体"/>
                <w:szCs w:val="20"/>
                <w:lang w:val="en-US" w:eastAsia="zh-CN"/>
              </w:rPr>
              <w:t>vivo</w:t>
            </w:r>
          </w:p>
        </w:tc>
        <w:tc>
          <w:tcPr>
            <w:tcW w:w="1261" w:type="dxa"/>
            <w:shd w:val="clear" w:color="auto" w:fill="auto"/>
          </w:tcPr>
          <w:p w14:paraId="1F6958E1" w14:textId="77777777" w:rsidR="005C2F9D" w:rsidRDefault="00221AD3">
            <w:pPr>
              <w:rPr>
                <w:rFonts w:eastAsia="宋体"/>
                <w:b/>
                <w:bCs/>
                <w:color w:val="0000FF"/>
                <w:szCs w:val="20"/>
                <w:u w:val="single"/>
                <w:lang w:val="en-US"/>
              </w:rPr>
            </w:pPr>
            <w:hyperlink r:id="rId155" w:history="1">
              <w:r w:rsidR="00AB16C0">
                <w:rPr>
                  <w:rFonts w:eastAsia="宋体"/>
                  <w:b/>
                  <w:bCs/>
                  <w:color w:val="0000FF"/>
                  <w:szCs w:val="20"/>
                  <w:u w:val="single"/>
                  <w:lang w:val="en-US"/>
                </w:rPr>
                <w:t>R1-2300458</w:t>
              </w:r>
            </w:hyperlink>
          </w:p>
          <w:p w14:paraId="27837A5F" w14:textId="77777777" w:rsidR="005C2F9D" w:rsidRDefault="005C2F9D">
            <w:pPr>
              <w:rPr>
                <w:rFonts w:eastAsia="宋体"/>
                <w:b/>
                <w:bCs/>
                <w:color w:val="0000FF"/>
                <w:szCs w:val="20"/>
                <w:u w:val="single"/>
                <w:lang w:val="en-US"/>
              </w:rPr>
            </w:pPr>
          </w:p>
        </w:tc>
        <w:tc>
          <w:tcPr>
            <w:tcW w:w="7249" w:type="dxa"/>
            <w:shd w:val="clear" w:color="auto" w:fill="auto"/>
          </w:tcPr>
          <w:p w14:paraId="79FA55B1" w14:textId="77777777" w:rsidR="005C2F9D" w:rsidRDefault="00AB16C0">
            <w:pPr>
              <w:widowControl w:val="0"/>
              <w:wordWrap w:val="0"/>
              <w:autoSpaceDE w:val="0"/>
              <w:autoSpaceDN w:val="0"/>
              <w:spacing w:after="160" w:line="259" w:lineRule="auto"/>
              <w:jc w:val="both"/>
              <w:rPr>
                <w:b/>
                <w:bCs/>
                <w:kern w:val="2"/>
                <w:szCs w:val="20"/>
                <w:lang w:val="en-US"/>
              </w:rPr>
            </w:pPr>
            <w:bookmarkStart w:id="41" w:name="_Hlk127463606"/>
            <w:r>
              <w:rPr>
                <w:b/>
                <w:bCs/>
                <w:kern w:val="2"/>
                <w:szCs w:val="20"/>
                <w:lang w:val="en-US"/>
              </w:rPr>
              <w:t>The SL-based RSTD, Rx-Tx time difference, RToA, AoA of the first path and additional path can be supported.</w:t>
            </w:r>
          </w:p>
          <w:p w14:paraId="13B6569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additional path can be [2, 4, 8] for an SL-PRS.</w:t>
            </w:r>
            <w:bookmarkEnd w:id="41"/>
          </w:p>
        </w:tc>
      </w:tr>
    </w:tbl>
    <w:p w14:paraId="5E8E72BD" w14:textId="77777777" w:rsidR="005C2F9D" w:rsidRDefault="005C2F9D">
      <w:pPr>
        <w:rPr>
          <w:sz w:val="24"/>
          <w:lang w:val="en-US"/>
        </w:rPr>
      </w:pPr>
    </w:p>
    <w:p w14:paraId="19D4A530"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DD1E4D4" w14:textId="77777777" w:rsidR="005C2F9D" w:rsidRDefault="005C2F9D">
      <w:pPr>
        <w:rPr>
          <w:rFonts w:eastAsia="等线"/>
          <w:szCs w:val="20"/>
          <w:lang w:val="en-US" w:eastAsia="zh-CN"/>
        </w:rPr>
      </w:pPr>
    </w:p>
    <w:p w14:paraId="484449F2" w14:textId="77777777" w:rsidR="005C2F9D" w:rsidRDefault="00AB16C0" w:rsidP="00E14CC5">
      <w:pPr>
        <w:rPr>
          <w:rFonts w:eastAsia="等线"/>
          <w:highlight w:val="yellow"/>
          <w:lang w:val="en-US"/>
        </w:rPr>
      </w:pPr>
      <w:r>
        <w:rPr>
          <w:rFonts w:eastAsia="等线"/>
          <w:highlight w:val="yellow"/>
          <w:lang w:val="en-US"/>
        </w:rPr>
        <w:t>[Meduim] FL proposal 4.2.5</w:t>
      </w:r>
      <w:r>
        <w:rPr>
          <w:highlight w:val="yellow"/>
        </w:rPr>
        <w:t>-v1</w:t>
      </w:r>
      <w:r>
        <w:rPr>
          <w:rFonts w:eastAsia="等线"/>
          <w:highlight w:val="yellow"/>
          <w:lang w:val="en-US"/>
        </w:rPr>
        <w:t xml:space="preserve">: </w:t>
      </w:r>
    </w:p>
    <w:p w14:paraId="7ED593D7" w14:textId="77777777" w:rsidR="005C2F9D" w:rsidRDefault="00AB16C0">
      <w:pPr>
        <w:rPr>
          <w:rFonts w:eastAsia="等线"/>
          <w:b/>
          <w:szCs w:val="20"/>
          <w:lang w:val="en-US" w:eastAsia="zh-CN"/>
        </w:rPr>
      </w:pPr>
      <w:r>
        <w:rPr>
          <w:rFonts w:eastAsia="等线"/>
          <w:b/>
          <w:szCs w:val="20"/>
          <w:lang w:val="en-US" w:eastAsia="zh-CN"/>
        </w:rPr>
        <w:t>Support SL-based RSTD, Rx-Tx time difference, RToA, AoA measurement and report for the first path and additional path.</w:t>
      </w:r>
    </w:p>
    <w:p w14:paraId="62959185" w14:textId="77777777" w:rsidR="005C2F9D" w:rsidRDefault="005C2F9D">
      <w:pPr>
        <w:rPr>
          <w:rFonts w:eastAsia="等线"/>
          <w:b/>
          <w:szCs w:val="20"/>
          <w:highlight w:val="yellow"/>
          <w:lang w:val="en-US" w:eastAsia="zh-CN"/>
        </w:rPr>
      </w:pPr>
    </w:p>
    <w:p w14:paraId="1EFC833F"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5843B8E3" w14:textId="77777777" w:rsidR="005C2F9D" w:rsidRDefault="005C2F9D">
      <w:pPr>
        <w:rPr>
          <w:rFonts w:eastAsia="等线"/>
          <w:szCs w:val="20"/>
          <w:lang w:val="en-US" w:eastAsia="zh-CN"/>
        </w:rPr>
      </w:pPr>
    </w:p>
    <w:p w14:paraId="3918D4BA" w14:textId="77777777" w:rsidR="005C2F9D" w:rsidRDefault="00AB16C0">
      <w:pPr>
        <w:jc w:val="center"/>
        <w:rPr>
          <w:rFonts w:eastAsia="等线"/>
          <w:szCs w:val="20"/>
          <w:lang w:val="en-US" w:eastAsia="zh-CN"/>
        </w:rPr>
      </w:pPr>
      <w:r>
        <w:rPr>
          <w:rFonts w:eastAsia="等线"/>
          <w:szCs w:val="20"/>
          <w:lang w:val="en-US" w:eastAsia="zh-CN"/>
        </w:rPr>
        <w:t>Table 4.2.5 Collection of views on FL proposal 4.2.5</w:t>
      </w:r>
    </w:p>
    <w:tbl>
      <w:tblPr>
        <w:tblStyle w:val="44"/>
        <w:tblW w:w="0" w:type="auto"/>
        <w:tblLook w:val="04A0" w:firstRow="1" w:lastRow="0" w:firstColumn="1" w:lastColumn="0" w:noHBand="0" w:noVBand="1"/>
      </w:tblPr>
      <w:tblGrid>
        <w:gridCol w:w="1618"/>
        <w:gridCol w:w="7442"/>
      </w:tblGrid>
      <w:tr w:rsidR="005C2F9D" w14:paraId="6766ED72" w14:textId="77777777" w:rsidTr="00DD426A">
        <w:tc>
          <w:tcPr>
            <w:tcW w:w="1618" w:type="dxa"/>
          </w:tcPr>
          <w:p w14:paraId="08A5AB81"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56B135B9" w14:textId="77777777" w:rsidR="005C2F9D" w:rsidRDefault="00AB16C0">
            <w:pPr>
              <w:jc w:val="center"/>
              <w:rPr>
                <w:rFonts w:eastAsia="等线"/>
                <w:szCs w:val="20"/>
                <w:lang w:val="en-US" w:eastAsia="zh-CN"/>
              </w:rPr>
            </w:pPr>
            <w:r>
              <w:rPr>
                <w:rFonts w:eastAsia="等线"/>
                <w:szCs w:val="20"/>
                <w:lang w:val="en-US" w:eastAsia="zh-CN"/>
              </w:rPr>
              <w:t>Views on FL proposal 4.2.3</w:t>
            </w:r>
          </w:p>
        </w:tc>
      </w:tr>
      <w:tr w:rsidR="005C2F9D" w14:paraId="27D08D70" w14:textId="77777777" w:rsidTr="00DD426A">
        <w:tc>
          <w:tcPr>
            <w:tcW w:w="1618" w:type="dxa"/>
          </w:tcPr>
          <w:p w14:paraId="72B01630"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68501F3A" w14:textId="77777777" w:rsidR="005C2F9D" w:rsidRDefault="00AB16C0">
            <w:pPr>
              <w:rPr>
                <w:rFonts w:eastAsia="等线"/>
                <w:szCs w:val="20"/>
                <w:lang w:val="en-US" w:eastAsia="zh-CN"/>
              </w:rPr>
            </w:pPr>
            <w:r>
              <w:rPr>
                <w:rFonts w:eastAsia="等线" w:hint="eastAsia"/>
                <w:szCs w:val="20"/>
                <w:lang w:val="en-US" w:eastAsia="zh-CN"/>
              </w:rPr>
              <w:t>We prefer to add SL RSRP/RSRPP for the first path and additional path.</w:t>
            </w:r>
          </w:p>
          <w:p w14:paraId="64CAF492" w14:textId="77777777" w:rsidR="005C2F9D" w:rsidRDefault="00AB16C0">
            <w:pPr>
              <w:rPr>
                <w:rFonts w:eastAsia="等线"/>
                <w:szCs w:val="20"/>
                <w:lang w:val="en-US" w:eastAsia="zh-CN"/>
              </w:rPr>
            </w:pPr>
            <w:r>
              <w:rPr>
                <w:rFonts w:eastAsia="等线" w:hint="eastAsia"/>
                <w:szCs w:val="20"/>
                <w:lang w:val="en-US" w:eastAsia="zh-CN"/>
              </w:rPr>
              <w:t>So we prefer the following updated proposal:</w:t>
            </w:r>
          </w:p>
          <w:p w14:paraId="59157295" w14:textId="77777777" w:rsidR="005C2F9D" w:rsidRDefault="005C2F9D">
            <w:pPr>
              <w:rPr>
                <w:rFonts w:eastAsia="等线"/>
                <w:szCs w:val="20"/>
                <w:lang w:val="en-US" w:eastAsia="zh-CN"/>
              </w:rPr>
            </w:pPr>
          </w:p>
          <w:p w14:paraId="26D9AD66" w14:textId="77777777" w:rsidR="005C2F9D" w:rsidRDefault="00AB16C0">
            <w:pPr>
              <w:pStyle w:val="4"/>
              <w:numPr>
                <w:ilvl w:val="0"/>
                <w:numId w:val="0"/>
              </w:numPr>
              <w:ind w:left="864" w:hanging="864"/>
              <w:outlineLvl w:val="3"/>
              <w:rPr>
                <w:rFonts w:eastAsia="等线"/>
                <w:highlight w:val="yellow"/>
                <w:lang w:val="en-US"/>
              </w:rPr>
            </w:pPr>
            <w:r>
              <w:rPr>
                <w:rFonts w:eastAsia="等线" w:hint="eastAsia"/>
                <w:color w:val="0000FF"/>
                <w:lang w:val="en-US"/>
              </w:rPr>
              <w:lastRenderedPageBreak/>
              <w:t>Updated</w:t>
            </w:r>
            <w:r>
              <w:rPr>
                <w:rFonts w:eastAsia="等线"/>
                <w:highlight w:val="yellow"/>
                <w:lang w:val="en-US"/>
              </w:rPr>
              <w:t xml:space="preserve"> [Meduim] FL proposal 4.2.5</w:t>
            </w:r>
            <w:r>
              <w:rPr>
                <w:highlight w:val="yellow"/>
              </w:rPr>
              <w:t>-v1</w:t>
            </w:r>
            <w:r>
              <w:rPr>
                <w:rFonts w:eastAsia="等线"/>
                <w:highlight w:val="yellow"/>
                <w:lang w:val="en-US"/>
              </w:rPr>
              <w:t xml:space="preserve">: </w:t>
            </w:r>
          </w:p>
          <w:p w14:paraId="07DDF1C8" w14:textId="77777777" w:rsidR="005C2F9D" w:rsidRDefault="00AB16C0">
            <w:pPr>
              <w:rPr>
                <w:rFonts w:eastAsia="等线"/>
                <w:b/>
                <w:szCs w:val="20"/>
                <w:lang w:val="en-US" w:eastAsia="zh-CN"/>
              </w:rPr>
            </w:pPr>
            <w:r>
              <w:rPr>
                <w:rFonts w:eastAsia="等线"/>
                <w:b/>
                <w:szCs w:val="20"/>
                <w:lang w:val="en-US" w:eastAsia="zh-CN"/>
              </w:rPr>
              <w:t>Support SL-based RSTD, Rx-Tx time difference, RToA, AoA</w:t>
            </w:r>
            <w:r>
              <w:rPr>
                <w:rFonts w:eastAsia="等线" w:hint="eastAsia"/>
                <w:b/>
                <w:color w:val="0000FF"/>
                <w:szCs w:val="20"/>
                <w:u w:val="single"/>
                <w:lang w:val="en-US" w:eastAsia="zh-CN"/>
              </w:rPr>
              <w:t xml:space="preserve"> and </w:t>
            </w:r>
            <w:r>
              <w:rPr>
                <w:rFonts w:eastAsia="等线"/>
                <w:b/>
                <w:color w:val="0000FF"/>
                <w:szCs w:val="20"/>
                <w:u w:val="single"/>
                <w:lang w:val="en-US" w:eastAsia="zh-CN"/>
              </w:rPr>
              <w:t>RSRP/RSRPP</w:t>
            </w:r>
            <w:r>
              <w:rPr>
                <w:rFonts w:eastAsia="等线"/>
                <w:b/>
                <w:szCs w:val="20"/>
                <w:lang w:val="en-US" w:eastAsia="zh-CN"/>
              </w:rPr>
              <w:t xml:space="preserve"> measurement and report for the first path and additional path.</w:t>
            </w:r>
          </w:p>
          <w:p w14:paraId="68914352" w14:textId="77777777" w:rsidR="005C2F9D" w:rsidRDefault="005C2F9D">
            <w:pPr>
              <w:rPr>
                <w:rFonts w:eastAsia="等线"/>
                <w:szCs w:val="20"/>
                <w:lang w:val="en-US" w:eastAsia="zh-CN"/>
              </w:rPr>
            </w:pPr>
          </w:p>
        </w:tc>
      </w:tr>
      <w:tr w:rsidR="005C2F9D" w14:paraId="57930BA3" w14:textId="77777777" w:rsidTr="00DD426A">
        <w:tc>
          <w:tcPr>
            <w:tcW w:w="1618" w:type="dxa"/>
          </w:tcPr>
          <w:p w14:paraId="06CEC3B4" w14:textId="77777777" w:rsidR="005C2F9D" w:rsidRDefault="00AB16C0">
            <w:pPr>
              <w:rPr>
                <w:rFonts w:eastAsia="Malgun Gothic"/>
                <w:szCs w:val="20"/>
                <w:lang w:val="en-US" w:eastAsia="ko-KR"/>
              </w:rPr>
            </w:pPr>
            <w:r>
              <w:rPr>
                <w:rFonts w:eastAsia="Malgun Gothic" w:hint="eastAsia"/>
                <w:szCs w:val="20"/>
                <w:lang w:val="en-US" w:eastAsia="ko-KR"/>
              </w:rPr>
              <w:lastRenderedPageBreak/>
              <w:t>S</w:t>
            </w:r>
            <w:r>
              <w:rPr>
                <w:rFonts w:eastAsia="Malgun Gothic"/>
                <w:szCs w:val="20"/>
                <w:lang w:val="en-US" w:eastAsia="ko-KR"/>
              </w:rPr>
              <w:t>amsung</w:t>
            </w:r>
          </w:p>
        </w:tc>
        <w:tc>
          <w:tcPr>
            <w:tcW w:w="7442" w:type="dxa"/>
          </w:tcPr>
          <w:p w14:paraId="453684D7"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suggest to change “support” to “study”</w:t>
            </w:r>
          </w:p>
        </w:tc>
      </w:tr>
      <w:tr w:rsidR="005C2F9D" w14:paraId="21CF38BD" w14:textId="77777777" w:rsidTr="00DD426A">
        <w:tc>
          <w:tcPr>
            <w:tcW w:w="1618" w:type="dxa"/>
          </w:tcPr>
          <w:p w14:paraId="3F325CC2" w14:textId="77777777" w:rsidR="005C2F9D" w:rsidRDefault="00AB16C0">
            <w:pPr>
              <w:jc w:val="center"/>
              <w:rPr>
                <w:rFonts w:eastAsia="等线"/>
                <w:szCs w:val="20"/>
                <w:lang w:val="en-US" w:eastAsia="zh-CN"/>
              </w:rPr>
            </w:pPr>
            <w:r>
              <w:rPr>
                <w:rFonts w:eastAsia="等线"/>
                <w:szCs w:val="20"/>
                <w:lang w:val="en-US" w:eastAsia="zh-CN"/>
              </w:rPr>
              <w:t>Qualcomm</w:t>
            </w:r>
          </w:p>
        </w:tc>
        <w:tc>
          <w:tcPr>
            <w:tcW w:w="7442" w:type="dxa"/>
          </w:tcPr>
          <w:p w14:paraId="0A1D5193" w14:textId="77777777" w:rsidR="005C2F9D" w:rsidRDefault="00AB16C0">
            <w:pPr>
              <w:rPr>
                <w:rFonts w:eastAsia="等线"/>
                <w:szCs w:val="20"/>
                <w:lang w:val="en-US" w:eastAsia="zh-CN"/>
              </w:rPr>
            </w:pPr>
            <w:r>
              <w:rPr>
                <w:rFonts w:eastAsia="等线"/>
                <w:szCs w:val="20"/>
                <w:lang w:val="en-US" w:eastAsia="zh-CN"/>
              </w:rPr>
              <w:t>We prefer to revisit at a later point</w:t>
            </w:r>
          </w:p>
        </w:tc>
      </w:tr>
      <w:tr w:rsidR="005C2F9D" w14:paraId="26E6489E" w14:textId="77777777" w:rsidTr="00DD426A">
        <w:tc>
          <w:tcPr>
            <w:tcW w:w="1618" w:type="dxa"/>
          </w:tcPr>
          <w:p w14:paraId="25C07750"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63AE0AEE" w14:textId="77777777" w:rsidR="005C2F9D" w:rsidRDefault="00AB16C0">
            <w:pPr>
              <w:rPr>
                <w:rFonts w:eastAsia="等线"/>
                <w:szCs w:val="20"/>
                <w:lang w:val="en-US" w:eastAsia="zh-CN"/>
              </w:rPr>
            </w:pPr>
            <w:r>
              <w:rPr>
                <w:rFonts w:eastAsia="等线"/>
                <w:szCs w:val="20"/>
                <w:lang w:val="en-US" w:eastAsia="zh-CN"/>
              </w:rPr>
              <w:t>Support</w:t>
            </w:r>
          </w:p>
        </w:tc>
      </w:tr>
      <w:tr w:rsidR="005C2F9D" w14:paraId="7A96A00B" w14:textId="77777777" w:rsidTr="00DD426A">
        <w:tc>
          <w:tcPr>
            <w:tcW w:w="1618" w:type="dxa"/>
          </w:tcPr>
          <w:p w14:paraId="6B7CAE69"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293BEA42"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6FDE2C86" w14:textId="77777777" w:rsidTr="00DD426A">
        <w:tc>
          <w:tcPr>
            <w:tcW w:w="1618" w:type="dxa"/>
          </w:tcPr>
          <w:p w14:paraId="7F86BD6E" w14:textId="5AC56C96" w:rsidR="005C2F9D" w:rsidRDefault="0091766B">
            <w:pPr>
              <w:rPr>
                <w:rFonts w:eastAsia="等线"/>
                <w:szCs w:val="20"/>
                <w:lang w:val="en-US" w:eastAsia="zh-CN"/>
              </w:rPr>
            </w:pPr>
            <w:r>
              <w:rPr>
                <w:rFonts w:eastAsia="等线"/>
                <w:szCs w:val="20"/>
                <w:lang w:val="en-US" w:eastAsia="zh-CN"/>
              </w:rPr>
              <w:t>Futurewei</w:t>
            </w:r>
          </w:p>
        </w:tc>
        <w:tc>
          <w:tcPr>
            <w:tcW w:w="7442" w:type="dxa"/>
          </w:tcPr>
          <w:p w14:paraId="6F1E137A" w14:textId="0A5FAD3B" w:rsidR="005C2F9D" w:rsidRDefault="0091766B">
            <w:pPr>
              <w:rPr>
                <w:rFonts w:eastAsia="等线"/>
                <w:szCs w:val="20"/>
                <w:lang w:val="en-US" w:eastAsia="zh-CN"/>
              </w:rPr>
            </w:pPr>
            <w:r>
              <w:rPr>
                <w:rFonts w:eastAsia="等线"/>
                <w:szCs w:val="20"/>
                <w:lang w:val="en-US" w:eastAsia="zh-CN"/>
              </w:rPr>
              <w:t>OK. Selection of firt or first two should be configurable.</w:t>
            </w:r>
          </w:p>
        </w:tc>
      </w:tr>
      <w:tr w:rsidR="00DD426A" w14:paraId="78739ADD" w14:textId="77777777" w:rsidTr="00DD426A">
        <w:tc>
          <w:tcPr>
            <w:tcW w:w="1618" w:type="dxa"/>
          </w:tcPr>
          <w:p w14:paraId="395EFE9A" w14:textId="13F773A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171D63B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The measurement on the first path is mandatory, but the measurements on the </w:t>
            </w:r>
            <w:r>
              <w:rPr>
                <w:rFonts w:ascii="Times New Roman" w:eastAsia="Malgun Gothic" w:hAnsi="Times New Roman"/>
                <w:szCs w:val="20"/>
                <w:lang w:val="en-US" w:eastAsia="ko-KR"/>
              </w:rPr>
              <w:t>additional</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paths can be optional.</w:t>
            </w:r>
          </w:p>
          <w:p w14:paraId="5D87B308" w14:textId="77777777" w:rsidR="00DD426A" w:rsidRDefault="00DD426A" w:rsidP="00DD426A">
            <w:pPr>
              <w:rPr>
                <w:rFonts w:ascii="Times New Roman" w:eastAsia="Malgun Gothic" w:hAnsi="Times New Roman"/>
                <w:szCs w:val="20"/>
                <w:lang w:val="en-US" w:eastAsia="ko-KR"/>
              </w:rPr>
            </w:pPr>
          </w:p>
          <w:p w14:paraId="39EC194A" w14:textId="77777777" w:rsidR="00DD426A" w:rsidRPr="00CA4B55" w:rsidRDefault="00DD426A" w:rsidP="00DD426A">
            <w:pPr>
              <w:rPr>
                <w:rFonts w:eastAsia="等线"/>
                <w:b/>
                <w:szCs w:val="20"/>
                <w:lang w:val="en-US" w:eastAsia="zh-CN"/>
              </w:rPr>
            </w:pPr>
            <w:r w:rsidRPr="00CA4B55">
              <w:rPr>
                <w:rFonts w:eastAsia="等线"/>
                <w:b/>
                <w:szCs w:val="20"/>
                <w:lang w:val="en-US" w:eastAsia="zh-CN"/>
              </w:rPr>
              <w:t>Support SL-based RSTD, Rx-Tx time difference, RToA, AoA measurement and report for the first path and</w:t>
            </w:r>
            <w:r>
              <w:rPr>
                <w:rFonts w:eastAsia="等线"/>
                <w:b/>
                <w:szCs w:val="20"/>
                <w:lang w:val="en-US" w:eastAsia="zh-CN"/>
              </w:rPr>
              <w:t xml:space="preserve"> </w:t>
            </w:r>
            <w:r w:rsidRPr="007643DB">
              <w:rPr>
                <w:rFonts w:eastAsia="等线"/>
                <w:b/>
                <w:color w:val="FF0000"/>
                <w:szCs w:val="20"/>
                <w:lang w:val="en-US" w:eastAsia="zh-CN"/>
              </w:rPr>
              <w:t>optionally</w:t>
            </w:r>
            <w:r w:rsidRPr="00CA4B55">
              <w:rPr>
                <w:rFonts w:eastAsia="等线"/>
                <w:b/>
                <w:szCs w:val="20"/>
                <w:lang w:val="en-US" w:eastAsia="zh-CN"/>
              </w:rPr>
              <w:t xml:space="preserve"> additional path.</w:t>
            </w:r>
          </w:p>
          <w:p w14:paraId="0C5A1F68" w14:textId="77777777" w:rsidR="00DD426A" w:rsidRDefault="00DD426A" w:rsidP="00DD426A">
            <w:pPr>
              <w:rPr>
                <w:rFonts w:eastAsia="等线"/>
                <w:szCs w:val="20"/>
                <w:lang w:val="en-US" w:eastAsia="zh-CN"/>
              </w:rPr>
            </w:pPr>
          </w:p>
        </w:tc>
      </w:tr>
      <w:tr w:rsidR="002556CA" w14:paraId="73C58C40" w14:textId="77777777" w:rsidTr="00DD426A">
        <w:tc>
          <w:tcPr>
            <w:tcW w:w="1618" w:type="dxa"/>
          </w:tcPr>
          <w:p w14:paraId="2A5A5BBE" w14:textId="06FE0EA2"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42" w:type="dxa"/>
          </w:tcPr>
          <w:p w14:paraId="677E4FBA" w14:textId="5B8419D8"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Support.</w:t>
            </w:r>
          </w:p>
        </w:tc>
      </w:tr>
      <w:tr w:rsidR="00A16467" w14:paraId="797E4306" w14:textId="77777777" w:rsidTr="00DD426A">
        <w:tc>
          <w:tcPr>
            <w:tcW w:w="1618" w:type="dxa"/>
          </w:tcPr>
          <w:p w14:paraId="287BBEEA" w14:textId="1470C50C" w:rsidR="00A16467" w:rsidRDefault="00A16467" w:rsidP="002556CA">
            <w:pPr>
              <w:rPr>
                <w:rFonts w:eastAsia="等线"/>
                <w:szCs w:val="20"/>
                <w:lang w:val="en-US" w:eastAsia="zh-CN"/>
              </w:rPr>
            </w:pPr>
            <w:r w:rsidRPr="00A16467">
              <w:rPr>
                <w:rFonts w:eastAsia="等线"/>
                <w:szCs w:val="20"/>
                <w:lang w:val="en-US" w:eastAsia="zh-CN"/>
              </w:rPr>
              <w:t>InterDigital</w:t>
            </w:r>
          </w:p>
        </w:tc>
        <w:tc>
          <w:tcPr>
            <w:tcW w:w="7442" w:type="dxa"/>
          </w:tcPr>
          <w:p w14:paraId="2E57CDC8" w14:textId="7215986F" w:rsidR="00A16467" w:rsidRDefault="00A16467" w:rsidP="002556CA">
            <w:pPr>
              <w:rPr>
                <w:rFonts w:eastAsia="等线"/>
                <w:szCs w:val="20"/>
                <w:lang w:val="en-US" w:eastAsia="zh-CN"/>
              </w:rPr>
            </w:pPr>
            <w:r>
              <w:rPr>
                <w:rFonts w:eastAsia="等线"/>
                <w:szCs w:val="20"/>
                <w:lang w:val="en-US" w:eastAsia="zh-CN"/>
              </w:rPr>
              <w:t>Support.</w:t>
            </w:r>
          </w:p>
        </w:tc>
      </w:tr>
      <w:tr w:rsidR="007F76C8" w14:paraId="4038D189" w14:textId="77777777" w:rsidTr="00DD426A">
        <w:tc>
          <w:tcPr>
            <w:tcW w:w="1618" w:type="dxa"/>
          </w:tcPr>
          <w:p w14:paraId="66A131BE" w14:textId="023CF688" w:rsidR="007F76C8" w:rsidRPr="00A16467" w:rsidRDefault="007F76C8" w:rsidP="007F76C8">
            <w:pPr>
              <w:rPr>
                <w:rFonts w:eastAsia="等线"/>
                <w:szCs w:val="20"/>
                <w:lang w:val="en-US" w:eastAsia="zh-CN"/>
              </w:rPr>
            </w:pPr>
            <w:r>
              <w:rPr>
                <w:rFonts w:eastAsia="等线" w:hint="eastAsia"/>
                <w:szCs w:val="20"/>
                <w:lang w:val="en-US" w:eastAsia="zh-CN"/>
              </w:rPr>
              <w:t>CMCC</w:t>
            </w:r>
          </w:p>
        </w:tc>
        <w:tc>
          <w:tcPr>
            <w:tcW w:w="7442" w:type="dxa"/>
          </w:tcPr>
          <w:p w14:paraId="50FE20B0" w14:textId="77CA6BB0" w:rsidR="007F76C8" w:rsidRDefault="007F76C8" w:rsidP="007F76C8">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BE6139" w14:paraId="02342023" w14:textId="77777777" w:rsidTr="00DD426A">
        <w:tc>
          <w:tcPr>
            <w:tcW w:w="1618" w:type="dxa"/>
          </w:tcPr>
          <w:p w14:paraId="2220F02D" w14:textId="234CD20B" w:rsidR="00BE6139" w:rsidRDefault="00BE6139" w:rsidP="00BE6139">
            <w:pPr>
              <w:rPr>
                <w:rFonts w:eastAsia="等线"/>
                <w:szCs w:val="20"/>
                <w:lang w:val="en-US" w:eastAsia="zh-CN"/>
              </w:rPr>
            </w:pPr>
            <w:r>
              <w:rPr>
                <w:rFonts w:ascii="Times New Roman" w:eastAsia="等线" w:hAnsi="Times New Roman"/>
                <w:szCs w:val="20"/>
                <w:lang w:val="en-US" w:eastAsia="zh-CN"/>
              </w:rPr>
              <w:t>Nokia, NSB</w:t>
            </w:r>
          </w:p>
        </w:tc>
        <w:tc>
          <w:tcPr>
            <w:tcW w:w="7442" w:type="dxa"/>
          </w:tcPr>
          <w:p w14:paraId="64AAA977" w14:textId="5522A51F" w:rsidR="00BE6139" w:rsidRDefault="00BE6139" w:rsidP="00BE6139">
            <w:pPr>
              <w:rPr>
                <w:rFonts w:eastAsia="等线"/>
                <w:szCs w:val="20"/>
                <w:lang w:val="en-US" w:eastAsia="zh-CN"/>
              </w:rPr>
            </w:pPr>
            <w:r>
              <w:rPr>
                <w:rFonts w:ascii="Times New Roman" w:eastAsia="等线" w:hAnsi="Times New Roman"/>
                <w:szCs w:val="20"/>
                <w:lang w:val="en-US" w:eastAsia="zh-CN"/>
              </w:rPr>
              <w:t>OK</w:t>
            </w:r>
          </w:p>
        </w:tc>
      </w:tr>
    </w:tbl>
    <w:p w14:paraId="0609186F" w14:textId="77777777" w:rsidR="005C2F9D" w:rsidRDefault="005C2F9D">
      <w:pPr>
        <w:rPr>
          <w:rFonts w:eastAsia="等线"/>
          <w:szCs w:val="20"/>
          <w:lang w:val="en-US" w:eastAsia="zh-CN"/>
        </w:rPr>
      </w:pPr>
    </w:p>
    <w:p w14:paraId="25FB0F73" w14:textId="77777777" w:rsidR="005C2F9D" w:rsidRDefault="005C2F9D">
      <w:pPr>
        <w:tabs>
          <w:tab w:val="left" w:pos="1276"/>
        </w:tabs>
        <w:rPr>
          <w:szCs w:val="20"/>
        </w:rPr>
      </w:pPr>
    </w:p>
    <w:p w14:paraId="2B8C804D" w14:textId="77777777" w:rsidR="005C2F9D" w:rsidRDefault="00AB16C0">
      <w:pPr>
        <w:pStyle w:val="30"/>
        <w:rPr>
          <w:sz w:val="20"/>
          <w:szCs w:val="20"/>
        </w:rPr>
      </w:pPr>
      <w:r>
        <w:rPr>
          <w:sz w:val="20"/>
          <w:szCs w:val="20"/>
        </w:rPr>
        <w:t xml:space="preserve">Transmission power </w:t>
      </w:r>
    </w:p>
    <w:p w14:paraId="4822D56D"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antennas of the target UE and anchor Ues</w:t>
      </w:r>
    </w:p>
    <w:p w14:paraId="7B628D10" w14:textId="77777777" w:rsidR="005C2F9D" w:rsidRDefault="005C2F9D">
      <w:pPr>
        <w:rPr>
          <w:rFonts w:eastAsiaTheme="minorEastAsia"/>
          <w:lang w:eastAsia="zh-CN"/>
        </w:rPr>
      </w:pPr>
    </w:p>
    <w:tbl>
      <w:tblPr>
        <w:tblW w:w="9776" w:type="dxa"/>
        <w:tblLook w:val="04A0" w:firstRow="1" w:lastRow="0" w:firstColumn="1" w:lastColumn="0" w:noHBand="0" w:noVBand="1"/>
      </w:tblPr>
      <w:tblGrid>
        <w:gridCol w:w="1408"/>
        <w:gridCol w:w="1261"/>
        <w:gridCol w:w="7107"/>
      </w:tblGrid>
      <w:tr w:rsidR="005C2F9D" w14:paraId="5F207A2E"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0ECA902F"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0C0A07CF" w14:textId="77777777" w:rsidR="005C2F9D" w:rsidRDefault="00221AD3">
            <w:pPr>
              <w:rPr>
                <w:rFonts w:ascii="Arial" w:eastAsia="宋体" w:hAnsi="Arial" w:cs="Arial"/>
                <w:b/>
                <w:bCs/>
                <w:color w:val="0000FF"/>
                <w:sz w:val="16"/>
                <w:szCs w:val="16"/>
                <w:u w:val="single"/>
              </w:rPr>
            </w:pPr>
            <w:hyperlink r:id="rId156" w:history="1">
              <w:r w:rsidR="00AB16C0">
                <w:rPr>
                  <w:rFonts w:eastAsia="宋体"/>
                  <w:b/>
                  <w:bCs/>
                  <w:color w:val="0000FF"/>
                  <w:szCs w:val="20"/>
                  <w:u w:val="single"/>
                  <w:lang w:val="en-US"/>
                </w:rPr>
                <w:t>R1-2301498</w:t>
              </w:r>
            </w:hyperlink>
          </w:p>
        </w:tc>
        <w:tc>
          <w:tcPr>
            <w:tcW w:w="7107" w:type="dxa"/>
            <w:tcBorders>
              <w:top w:val="single" w:sz="4" w:space="0" w:color="A6A6A6"/>
              <w:left w:val="nil"/>
              <w:bottom w:val="single" w:sz="4" w:space="0" w:color="A6A6A6"/>
              <w:right w:val="single" w:sz="4" w:space="0" w:color="A6A6A6"/>
            </w:tcBorders>
            <w:shd w:val="clear" w:color="auto" w:fill="auto"/>
          </w:tcPr>
          <w:p w14:paraId="77DA548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w:t>
            </w:r>
          </w:p>
          <w:p w14:paraId="0DE9D86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Reported information can include transmission power of SL-PRS and absolute location information of anchor UEs.</w:t>
            </w:r>
          </w:p>
        </w:tc>
      </w:tr>
      <w:tr w:rsidR="005C2F9D" w14:paraId="504910C5" w14:textId="77777777">
        <w:trPr>
          <w:trHeight w:val="400"/>
        </w:trPr>
        <w:tc>
          <w:tcPr>
            <w:tcW w:w="1408" w:type="dxa"/>
            <w:tcBorders>
              <w:top w:val="nil"/>
              <w:left w:val="single" w:sz="4" w:space="0" w:color="A6A6A6"/>
              <w:bottom w:val="single" w:sz="4" w:space="0" w:color="A6A6A6"/>
              <w:right w:val="single" w:sz="4" w:space="0" w:color="A6A6A6"/>
            </w:tcBorders>
          </w:tcPr>
          <w:p w14:paraId="7BFC1378"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1261" w:type="dxa"/>
            <w:tcBorders>
              <w:top w:val="nil"/>
              <w:left w:val="single" w:sz="4" w:space="0" w:color="A6A6A6"/>
              <w:bottom w:val="single" w:sz="4" w:space="0" w:color="A6A6A6"/>
              <w:right w:val="single" w:sz="4" w:space="0" w:color="A6A6A6"/>
            </w:tcBorders>
            <w:shd w:val="clear" w:color="auto" w:fill="auto"/>
          </w:tcPr>
          <w:p w14:paraId="1083DDDB" w14:textId="77777777" w:rsidR="005C2F9D" w:rsidRDefault="00221AD3">
            <w:pPr>
              <w:rPr>
                <w:rFonts w:eastAsia="宋体"/>
                <w:b/>
                <w:bCs/>
                <w:color w:val="0000FF"/>
                <w:szCs w:val="20"/>
                <w:u w:val="single"/>
                <w:lang w:val="en-US"/>
              </w:rPr>
            </w:pPr>
            <w:hyperlink r:id="rId157" w:history="1">
              <w:r w:rsidR="00AB16C0">
                <w:rPr>
                  <w:rFonts w:eastAsia="宋体"/>
                  <w:b/>
                  <w:bCs/>
                  <w:color w:val="0000FF"/>
                  <w:szCs w:val="20"/>
                  <w:u w:val="single"/>
                  <w:lang w:val="en-US"/>
                </w:rPr>
                <w:t>R1-2300458</w:t>
              </w:r>
            </w:hyperlink>
          </w:p>
          <w:p w14:paraId="2DE2C665" w14:textId="77777777" w:rsidR="005C2F9D" w:rsidRDefault="005C2F9D">
            <w:pPr>
              <w:rPr>
                <w:rFonts w:ascii="Arial" w:eastAsia="宋体" w:hAnsi="Arial" w:cs="Arial"/>
                <w:b/>
                <w:bCs/>
                <w:color w:val="0000FF"/>
                <w:sz w:val="16"/>
                <w:szCs w:val="16"/>
                <w:u w:val="single"/>
              </w:rPr>
            </w:pPr>
          </w:p>
        </w:tc>
        <w:tc>
          <w:tcPr>
            <w:tcW w:w="7107" w:type="dxa"/>
            <w:tcBorders>
              <w:top w:val="nil"/>
              <w:left w:val="nil"/>
              <w:bottom w:val="single" w:sz="4" w:space="0" w:color="A6A6A6"/>
              <w:right w:val="single" w:sz="4" w:space="0" w:color="A6A6A6"/>
            </w:tcBorders>
            <w:shd w:val="clear" w:color="auto" w:fill="auto"/>
          </w:tcPr>
          <w:p w14:paraId="6FE1CE2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the content of the sidelink positioning measurement report, additional potential elements may include at least the following:</w:t>
            </w:r>
          </w:p>
          <w:p w14:paraId="44ADC61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UE location information (e.g. latitude/longitude/altitude, or location coordinates), and qualifying information about location, e.g., associated uncertainty, time-stamp, etc.</w:t>
            </w:r>
          </w:p>
          <w:p w14:paraId="5995552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LOS/NLOS indicators</w:t>
            </w:r>
          </w:p>
          <w:p w14:paraId="50F1334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transmission power of SL-PRS</w:t>
            </w:r>
          </w:p>
        </w:tc>
      </w:tr>
    </w:tbl>
    <w:p w14:paraId="1E153793" w14:textId="77777777" w:rsidR="005C2F9D" w:rsidRDefault="005C2F9D">
      <w:pPr>
        <w:rPr>
          <w:rFonts w:eastAsiaTheme="minorEastAsia"/>
          <w:lang w:eastAsia="zh-CN"/>
        </w:rPr>
      </w:pPr>
    </w:p>
    <w:p w14:paraId="2F01CC5C" w14:textId="77777777" w:rsidR="005C2F9D" w:rsidRDefault="005C2F9D">
      <w:pPr>
        <w:rPr>
          <w:rFonts w:eastAsiaTheme="minorEastAsia"/>
          <w:lang w:eastAsia="zh-CN"/>
        </w:rPr>
      </w:pPr>
    </w:p>
    <w:p w14:paraId="7309A39C"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3D68EBB" w14:textId="77777777" w:rsidR="005C2F9D" w:rsidRDefault="005C2F9D">
      <w:pPr>
        <w:rPr>
          <w:rFonts w:eastAsiaTheme="minorEastAsia"/>
          <w:lang w:eastAsia="zh-CN"/>
        </w:rPr>
      </w:pPr>
    </w:p>
    <w:p w14:paraId="692E8DE6" w14:textId="77777777" w:rsidR="005C2F9D" w:rsidRDefault="00AB16C0" w:rsidP="00E14CC5">
      <w:pPr>
        <w:rPr>
          <w:highlight w:val="yellow"/>
        </w:rPr>
      </w:pPr>
      <w:r>
        <w:rPr>
          <w:highlight w:val="yellow"/>
        </w:rPr>
        <w:t xml:space="preserve">[Meduim] </w:t>
      </w:r>
      <w:r>
        <w:rPr>
          <w:rFonts w:hint="eastAsia"/>
          <w:highlight w:val="yellow"/>
        </w:rPr>
        <w:t>FL</w:t>
      </w:r>
      <w:r>
        <w:rPr>
          <w:highlight w:val="yellow"/>
        </w:rPr>
        <w:t xml:space="preserve"> proposal 4.2.6-v1: </w:t>
      </w:r>
    </w:p>
    <w:p w14:paraId="3A0694F6" w14:textId="77777777" w:rsidR="005C2F9D" w:rsidRDefault="00AB16C0">
      <w:pPr>
        <w:rPr>
          <w:rFonts w:eastAsiaTheme="minorEastAsia"/>
          <w:b/>
          <w:lang w:eastAsia="zh-CN"/>
        </w:rPr>
      </w:pPr>
      <w:r>
        <w:rPr>
          <w:rFonts w:eastAsiaTheme="minorEastAsia"/>
          <w:b/>
          <w:lang w:eastAsia="zh-CN"/>
        </w:rPr>
        <w:t xml:space="preserve">Transmission power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included</w:t>
      </w:r>
      <w:r>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w:t>
      </w:r>
      <w:r>
        <w:rPr>
          <w:rFonts w:eastAsia="等线"/>
          <w:b/>
          <w:szCs w:val="20"/>
          <w:lang w:val="en-US" w:eastAsia="zh-CN"/>
        </w:rPr>
        <w:t>sidelink positioning</w:t>
      </w:r>
      <w:r>
        <w:rPr>
          <w:rFonts w:eastAsiaTheme="minorEastAsia"/>
          <w:b/>
          <w:lang w:eastAsia="zh-CN"/>
        </w:rPr>
        <w:t xml:space="preserve"> measurement report.</w:t>
      </w:r>
    </w:p>
    <w:p w14:paraId="298D6421" w14:textId="77777777" w:rsidR="005C2F9D" w:rsidRDefault="005C2F9D">
      <w:pPr>
        <w:rPr>
          <w:rFonts w:eastAsiaTheme="minorEastAsia"/>
          <w:b/>
          <w:highlight w:val="yellow"/>
          <w:lang w:eastAsia="zh-CN"/>
        </w:rPr>
      </w:pPr>
    </w:p>
    <w:p w14:paraId="304719C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B4042A" w14:textId="77777777" w:rsidR="005C2F9D" w:rsidRDefault="005C2F9D">
      <w:pPr>
        <w:rPr>
          <w:rFonts w:eastAsiaTheme="minorEastAsia"/>
          <w:lang w:eastAsia="zh-CN"/>
        </w:rPr>
      </w:pPr>
    </w:p>
    <w:p w14:paraId="3F108D2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4.2.6</w:t>
      </w:r>
    </w:p>
    <w:tbl>
      <w:tblPr>
        <w:tblStyle w:val="aff4"/>
        <w:tblW w:w="0" w:type="auto"/>
        <w:tblLook w:val="04A0" w:firstRow="1" w:lastRow="0" w:firstColumn="1" w:lastColumn="0" w:noHBand="0" w:noVBand="1"/>
      </w:tblPr>
      <w:tblGrid>
        <w:gridCol w:w="1620"/>
        <w:gridCol w:w="7440"/>
      </w:tblGrid>
      <w:tr w:rsidR="005C2F9D" w14:paraId="5850F0FF" w14:textId="77777777" w:rsidTr="00DD426A">
        <w:tc>
          <w:tcPr>
            <w:tcW w:w="1620" w:type="dxa"/>
          </w:tcPr>
          <w:p w14:paraId="79051A5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53CF71E3"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4.2.6</w:t>
            </w:r>
          </w:p>
        </w:tc>
      </w:tr>
      <w:tr w:rsidR="005C2F9D" w14:paraId="2190BB6C" w14:textId="77777777" w:rsidTr="00DD426A">
        <w:tc>
          <w:tcPr>
            <w:tcW w:w="1620" w:type="dxa"/>
          </w:tcPr>
          <w:p w14:paraId="343A572E" w14:textId="77777777" w:rsidR="005C2F9D" w:rsidRDefault="00AB16C0">
            <w:pPr>
              <w:rPr>
                <w:rFonts w:eastAsiaTheme="minorEastAsia"/>
                <w:lang w:eastAsia="zh-CN"/>
              </w:rPr>
            </w:pPr>
            <w:r>
              <w:rPr>
                <w:rFonts w:eastAsiaTheme="minorEastAsia" w:hint="eastAsia"/>
                <w:lang w:eastAsia="zh-CN"/>
              </w:rPr>
              <w:lastRenderedPageBreak/>
              <w:t>CATT</w:t>
            </w:r>
          </w:p>
        </w:tc>
        <w:tc>
          <w:tcPr>
            <w:tcW w:w="7440" w:type="dxa"/>
          </w:tcPr>
          <w:p w14:paraId="3D2F52CF" w14:textId="77777777" w:rsidR="005C2F9D" w:rsidRDefault="00AB16C0">
            <w:pPr>
              <w:rPr>
                <w:rFonts w:eastAsiaTheme="minorEastAsia"/>
                <w:lang w:eastAsia="zh-CN"/>
              </w:rPr>
            </w:pPr>
            <w:r>
              <w:rPr>
                <w:rFonts w:eastAsiaTheme="minorEastAsia" w:hint="eastAsia"/>
                <w:lang w:eastAsia="zh-CN"/>
              </w:rPr>
              <w:t>In our view, SL PRS Tx power may be needed for OLPC, but it is not belonging to the measurement report.</w:t>
            </w:r>
          </w:p>
          <w:p w14:paraId="5B889388" w14:textId="77777777" w:rsidR="005C2F9D" w:rsidRDefault="00AB16C0">
            <w:pPr>
              <w:rPr>
                <w:rFonts w:eastAsiaTheme="minorEastAsia"/>
                <w:lang w:eastAsia="zh-CN"/>
              </w:rPr>
            </w:pPr>
            <w:r>
              <w:rPr>
                <w:rFonts w:eastAsiaTheme="minorEastAsia" w:hint="eastAsia"/>
                <w:lang w:eastAsia="zh-CN"/>
              </w:rPr>
              <w:t>we prefer to discuss the reporting of SL PRS Tx power in the AI 9.5.1.1 SL PRS power control section.</w:t>
            </w:r>
          </w:p>
        </w:tc>
      </w:tr>
      <w:tr w:rsidR="005C2F9D" w14:paraId="7ED7E2F5" w14:textId="77777777" w:rsidTr="00DD426A">
        <w:tc>
          <w:tcPr>
            <w:tcW w:w="1620" w:type="dxa"/>
          </w:tcPr>
          <w:p w14:paraId="4872F11B"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7C986E99"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e think that this is not essential information for SL positioning measurement report</w:t>
            </w:r>
          </w:p>
        </w:tc>
      </w:tr>
      <w:tr w:rsidR="005C2F9D" w14:paraId="00C0242C" w14:textId="77777777" w:rsidTr="00DD426A">
        <w:tc>
          <w:tcPr>
            <w:tcW w:w="1620" w:type="dxa"/>
          </w:tcPr>
          <w:p w14:paraId="3B2AC91D" w14:textId="77777777" w:rsidR="005C2F9D" w:rsidRDefault="00AB16C0">
            <w:pPr>
              <w:rPr>
                <w:rFonts w:eastAsiaTheme="minorEastAsia"/>
                <w:lang w:eastAsia="zh-CN"/>
              </w:rPr>
            </w:pPr>
            <w:r>
              <w:rPr>
                <w:rFonts w:eastAsiaTheme="minorEastAsia"/>
                <w:lang w:eastAsia="zh-CN"/>
              </w:rPr>
              <w:t>Qualcomm</w:t>
            </w:r>
          </w:p>
        </w:tc>
        <w:tc>
          <w:tcPr>
            <w:tcW w:w="7440" w:type="dxa"/>
          </w:tcPr>
          <w:p w14:paraId="73723DF7" w14:textId="77777777" w:rsidR="005C2F9D" w:rsidRDefault="00AB16C0">
            <w:pPr>
              <w:rPr>
                <w:rFonts w:eastAsiaTheme="minorEastAsia"/>
                <w:lang w:eastAsia="zh-CN"/>
              </w:rPr>
            </w:pPr>
            <w:r>
              <w:rPr>
                <w:rFonts w:eastAsiaTheme="minorEastAsia"/>
                <w:lang w:eastAsia="zh-CN"/>
              </w:rPr>
              <w:t>We do not see the need to report transmission power.</w:t>
            </w:r>
          </w:p>
        </w:tc>
      </w:tr>
      <w:tr w:rsidR="005C2F9D" w14:paraId="0D7B2545" w14:textId="77777777" w:rsidTr="00DD426A">
        <w:tc>
          <w:tcPr>
            <w:tcW w:w="1620" w:type="dxa"/>
          </w:tcPr>
          <w:p w14:paraId="66384DC6"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190CA210" w14:textId="77777777" w:rsidR="005C2F9D" w:rsidRDefault="00AB16C0">
            <w:pPr>
              <w:spacing w:after="120" w:line="260" w:lineRule="exact"/>
              <w:jc w:val="both"/>
              <w:rPr>
                <w:rFonts w:eastAsiaTheme="minorEastAsia"/>
                <w:lang w:eastAsia="zh-CN"/>
              </w:rPr>
            </w:pPr>
            <w:r>
              <w:rPr>
                <w:rFonts w:eastAsiaTheme="minorEastAsia"/>
                <w:lang w:eastAsia="zh-CN"/>
              </w:rPr>
              <w:t xml:space="preserve">The RSRP and RSRPP are supported to report to judge the measurement quality. But, the transition power of SL-PRS may be different for different received UE or different times since the transmission power may be changed as the Rx reflection. In this case, reporting the transition power of the SL-PRS is helpful for confirming the pathloss and measurement quality. </w:t>
            </w:r>
          </w:p>
          <w:p w14:paraId="14B20BCB" w14:textId="77777777" w:rsidR="005C2F9D" w:rsidRDefault="00AB16C0">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even in NR, the Tx power of pathloss reference signal needs to be informed </w:t>
            </w:r>
            <w:r>
              <w:rPr>
                <w:rFonts w:eastAsiaTheme="minorEastAsia" w:hint="eastAsia"/>
                <w:lang w:eastAsia="zh-CN"/>
              </w:rPr>
              <w:t>to</w:t>
            </w:r>
            <w:r>
              <w:rPr>
                <w:rFonts w:eastAsiaTheme="minorEastAsia"/>
                <w:lang w:eastAsia="zh-CN"/>
              </w:rPr>
              <w:t xml:space="preserve"> UE for SRS transmission. </w:t>
            </w:r>
          </w:p>
        </w:tc>
      </w:tr>
      <w:tr w:rsidR="005C2F9D" w14:paraId="1431CDC7" w14:textId="77777777" w:rsidTr="00DD426A">
        <w:tc>
          <w:tcPr>
            <w:tcW w:w="1620" w:type="dxa"/>
          </w:tcPr>
          <w:p w14:paraId="48517639" w14:textId="77777777" w:rsidR="005C2F9D" w:rsidRDefault="00AB16C0">
            <w:pPr>
              <w:rPr>
                <w:rFonts w:eastAsiaTheme="minorEastAsia"/>
                <w:lang w:eastAsia="zh-CN"/>
              </w:rPr>
            </w:pPr>
            <w:r>
              <w:rPr>
                <w:rFonts w:eastAsiaTheme="minorEastAsia"/>
                <w:lang w:eastAsia="zh-CN"/>
              </w:rPr>
              <w:t>Lenovo</w:t>
            </w:r>
          </w:p>
        </w:tc>
        <w:tc>
          <w:tcPr>
            <w:tcW w:w="7440" w:type="dxa"/>
          </w:tcPr>
          <w:p w14:paraId="78313E59" w14:textId="77777777" w:rsidR="005C2F9D" w:rsidRDefault="00AB16C0">
            <w:pPr>
              <w:rPr>
                <w:rFonts w:eastAsiaTheme="minorEastAsia"/>
                <w:lang w:eastAsia="zh-CN"/>
              </w:rPr>
            </w:pPr>
            <w:r>
              <w:rPr>
                <w:rFonts w:eastAsiaTheme="minorEastAsia"/>
                <w:lang w:eastAsia="zh-CN"/>
              </w:rPr>
              <w:t>Agree with CATT, this Tx power could be decoupled from the Measurement report and is related to OLPC.</w:t>
            </w:r>
          </w:p>
        </w:tc>
      </w:tr>
      <w:tr w:rsidR="005C2F9D" w14:paraId="332FAE1D" w14:textId="77777777" w:rsidTr="00DD426A">
        <w:tc>
          <w:tcPr>
            <w:tcW w:w="1620" w:type="dxa"/>
          </w:tcPr>
          <w:p w14:paraId="55AFFF11"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5BD91CB8" w14:textId="77777777" w:rsidR="005C2F9D" w:rsidRDefault="00AB16C0">
            <w:pPr>
              <w:rPr>
                <w:rFonts w:eastAsiaTheme="minorEastAsia"/>
                <w:lang w:val="en-US" w:eastAsia="zh-CN"/>
              </w:rPr>
            </w:pPr>
            <w:r>
              <w:rPr>
                <w:rFonts w:eastAsiaTheme="minorEastAsia" w:hint="eastAsia"/>
                <w:lang w:val="en-US" w:eastAsia="zh-CN"/>
              </w:rPr>
              <w:t>We do not support including transmission power in SL positioning measuremnt report.</w:t>
            </w:r>
          </w:p>
        </w:tc>
      </w:tr>
      <w:tr w:rsidR="005C2F9D" w14:paraId="40E28902" w14:textId="77777777" w:rsidTr="00DD426A">
        <w:tc>
          <w:tcPr>
            <w:tcW w:w="1620" w:type="dxa"/>
          </w:tcPr>
          <w:p w14:paraId="47375E42" w14:textId="4D8C4A3D" w:rsidR="005C2F9D" w:rsidRDefault="0091766B">
            <w:pPr>
              <w:rPr>
                <w:rFonts w:eastAsiaTheme="minorEastAsia"/>
                <w:lang w:eastAsia="zh-CN"/>
              </w:rPr>
            </w:pPr>
            <w:r>
              <w:rPr>
                <w:rFonts w:eastAsiaTheme="minorEastAsia"/>
                <w:lang w:eastAsia="zh-CN"/>
              </w:rPr>
              <w:t>Futurewei</w:t>
            </w:r>
          </w:p>
        </w:tc>
        <w:tc>
          <w:tcPr>
            <w:tcW w:w="7440" w:type="dxa"/>
          </w:tcPr>
          <w:p w14:paraId="3227EE02" w14:textId="6DE3440A" w:rsidR="005C2F9D" w:rsidRDefault="0091766B">
            <w:pPr>
              <w:rPr>
                <w:rFonts w:eastAsiaTheme="minorEastAsia"/>
                <w:lang w:eastAsia="zh-CN"/>
              </w:rPr>
            </w:pPr>
            <w:r>
              <w:rPr>
                <w:rFonts w:eastAsiaTheme="minorEastAsia"/>
                <w:lang w:eastAsia="zh-CN"/>
              </w:rPr>
              <w:t>Agree with Lenovo and CATT. Decouple Tx power from the Measurement report</w:t>
            </w:r>
          </w:p>
        </w:tc>
      </w:tr>
      <w:tr w:rsidR="00DD426A" w14:paraId="3FE801EE" w14:textId="77777777" w:rsidTr="00DD426A">
        <w:tc>
          <w:tcPr>
            <w:tcW w:w="1620" w:type="dxa"/>
          </w:tcPr>
          <w:p w14:paraId="240659CA" w14:textId="2607AFF6" w:rsidR="00DD426A" w:rsidRDefault="00DD426A" w:rsidP="00DD426A">
            <w:pPr>
              <w:rPr>
                <w:rFonts w:eastAsiaTheme="minorEastAsia"/>
                <w:lang w:eastAsia="zh-CN"/>
              </w:rPr>
            </w:pPr>
            <w:r>
              <w:rPr>
                <w:rFonts w:eastAsia="Malgun Gothic" w:hint="eastAsia"/>
                <w:lang w:eastAsia="ko-KR"/>
              </w:rPr>
              <w:t>LGE</w:t>
            </w:r>
          </w:p>
        </w:tc>
        <w:tc>
          <w:tcPr>
            <w:tcW w:w="7440" w:type="dxa"/>
          </w:tcPr>
          <w:p w14:paraId="22AF7353" w14:textId="0FF63202" w:rsidR="00DD426A" w:rsidRDefault="00DD426A" w:rsidP="00DD426A">
            <w:pPr>
              <w:rPr>
                <w:rFonts w:eastAsiaTheme="minorEastAsia"/>
                <w:lang w:eastAsia="zh-CN"/>
              </w:rPr>
            </w:pPr>
            <w:r>
              <w:rPr>
                <w:rFonts w:eastAsia="Malgun Gothic" w:hint="eastAsia"/>
                <w:lang w:eastAsia="ko-KR"/>
              </w:rPr>
              <w:t>We don</w:t>
            </w:r>
            <w:r>
              <w:rPr>
                <w:rFonts w:eastAsia="Malgun Gothic"/>
                <w:lang w:eastAsia="ko-KR"/>
              </w:rPr>
              <w:t>’t support FL proposal. We think that OLPC specified in SL communication is quite enough for SL positioning. In this sense, reporting TX power is not necessary.</w:t>
            </w:r>
          </w:p>
        </w:tc>
      </w:tr>
      <w:tr w:rsidR="00D32BAF" w14:paraId="3055B115" w14:textId="77777777" w:rsidTr="00DD426A">
        <w:tc>
          <w:tcPr>
            <w:tcW w:w="1620" w:type="dxa"/>
          </w:tcPr>
          <w:p w14:paraId="27B0DF7A" w14:textId="46FB961B" w:rsidR="00D32BAF" w:rsidRDefault="00D32BAF" w:rsidP="00D32BAF">
            <w:pPr>
              <w:rPr>
                <w:rFonts w:eastAsia="Malgun Gothic"/>
                <w:lang w:eastAsia="ko-KR"/>
              </w:rPr>
            </w:pPr>
            <w:r w:rsidRPr="00D32BAF">
              <w:rPr>
                <w:rFonts w:eastAsia="Malgun Gothic"/>
                <w:lang w:eastAsia="ko-KR"/>
              </w:rPr>
              <w:t>InterDigital</w:t>
            </w:r>
          </w:p>
        </w:tc>
        <w:tc>
          <w:tcPr>
            <w:tcW w:w="7440" w:type="dxa"/>
          </w:tcPr>
          <w:p w14:paraId="477A0D1B" w14:textId="5AC32274" w:rsidR="00D32BAF" w:rsidRDefault="00D32BAF" w:rsidP="00D32BAF">
            <w:pPr>
              <w:rPr>
                <w:rFonts w:eastAsia="Malgun Gothic"/>
                <w:lang w:eastAsia="ko-KR"/>
              </w:rPr>
            </w:pPr>
            <w:r>
              <w:rPr>
                <w:rFonts w:eastAsiaTheme="minorEastAsia"/>
                <w:lang w:eastAsia="zh-CN"/>
              </w:rPr>
              <w:t>We prefer to discuss this topic in AI 9.5.1.1, which covers SL PRS power control.</w:t>
            </w:r>
          </w:p>
        </w:tc>
      </w:tr>
      <w:tr w:rsidR="001066A4" w14:paraId="1ABCFDE0" w14:textId="77777777" w:rsidTr="001066A4">
        <w:tc>
          <w:tcPr>
            <w:tcW w:w="1620" w:type="dxa"/>
          </w:tcPr>
          <w:p w14:paraId="0226D8BE" w14:textId="77777777" w:rsidR="001066A4" w:rsidRDefault="001066A4" w:rsidP="0028764E">
            <w:pPr>
              <w:rPr>
                <w:rFonts w:eastAsiaTheme="minorEastAsia"/>
                <w:lang w:eastAsia="zh-CN"/>
              </w:rPr>
            </w:pPr>
            <w:r w:rsidRPr="001273D9">
              <w:rPr>
                <w:rFonts w:eastAsia="等线"/>
                <w:szCs w:val="20"/>
                <w:lang w:eastAsia="zh-CN"/>
              </w:rPr>
              <w:t xml:space="preserve">Huawei, </w:t>
            </w:r>
            <w:proofErr w:type="spellStart"/>
            <w:r w:rsidRPr="001273D9">
              <w:rPr>
                <w:rFonts w:eastAsia="等线"/>
                <w:szCs w:val="20"/>
                <w:lang w:eastAsia="zh-CN"/>
              </w:rPr>
              <w:t>HiSilicon</w:t>
            </w:r>
            <w:proofErr w:type="spellEnd"/>
          </w:p>
        </w:tc>
        <w:tc>
          <w:tcPr>
            <w:tcW w:w="7440" w:type="dxa"/>
          </w:tcPr>
          <w:p w14:paraId="27559EE2" w14:textId="77777777" w:rsidR="001066A4" w:rsidRDefault="001066A4" w:rsidP="0028764E">
            <w:pPr>
              <w:rPr>
                <w:rFonts w:eastAsiaTheme="minorEastAsia"/>
                <w:lang w:eastAsia="zh-CN"/>
              </w:rPr>
            </w:pPr>
            <w:r>
              <w:rPr>
                <w:rFonts w:eastAsia="等线"/>
                <w:szCs w:val="20"/>
                <w:lang w:eastAsia="zh-CN"/>
              </w:rPr>
              <w:t>Low priority.</w:t>
            </w:r>
          </w:p>
        </w:tc>
      </w:tr>
      <w:tr w:rsidR="00BE6139" w14:paraId="77EE9137" w14:textId="77777777" w:rsidTr="001066A4">
        <w:tc>
          <w:tcPr>
            <w:tcW w:w="1620" w:type="dxa"/>
          </w:tcPr>
          <w:p w14:paraId="1712C9A5" w14:textId="6DE4E5C2" w:rsidR="00BE6139" w:rsidRPr="001273D9" w:rsidRDefault="00BE6139" w:rsidP="00BE6139">
            <w:pPr>
              <w:rPr>
                <w:rFonts w:eastAsia="等线"/>
                <w:szCs w:val="20"/>
                <w:lang w:eastAsia="zh-CN"/>
              </w:rPr>
            </w:pPr>
            <w:r>
              <w:rPr>
                <w:rFonts w:eastAsiaTheme="minorEastAsia"/>
                <w:lang w:eastAsia="zh-CN"/>
              </w:rPr>
              <w:t>Nokia, NSB</w:t>
            </w:r>
          </w:p>
        </w:tc>
        <w:tc>
          <w:tcPr>
            <w:tcW w:w="7440" w:type="dxa"/>
          </w:tcPr>
          <w:p w14:paraId="46CE6B13" w14:textId="014F487A" w:rsidR="00BE6139" w:rsidRDefault="00BE6139" w:rsidP="00BE6139">
            <w:pPr>
              <w:rPr>
                <w:rFonts w:eastAsia="等线"/>
                <w:szCs w:val="20"/>
                <w:lang w:eastAsia="zh-CN"/>
              </w:rPr>
            </w:pPr>
            <w:r>
              <w:rPr>
                <w:rFonts w:eastAsiaTheme="minorEastAsia"/>
                <w:lang w:eastAsia="zh-CN"/>
              </w:rPr>
              <w:t>We share CATT’s view.</w:t>
            </w:r>
          </w:p>
        </w:tc>
      </w:tr>
    </w:tbl>
    <w:p w14:paraId="4DAEFA1A" w14:textId="77777777" w:rsidR="005C2F9D" w:rsidRDefault="005C2F9D">
      <w:pPr>
        <w:rPr>
          <w:rFonts w:eastAsiaTheme="minorEastAsia"/>
          <w:lang w:eastAsia="zh-CN"/>
        </w:rPr>
      </w:pPr>
    </w:p>
    <w:p w14:paraId="4CBD9242" w14:textId="77777777" w:rsidR="005C2F9D" w:rsidRDefault="005C2F9D">
      <w:pPr>
        <w:rPr>
          <w:rFonts w:eastAsia="等线"/>
          <w:szCs w:val="20"/>
          <w:lang w:val="en-US" w:eastAsia="zh-CN"/>
        </w:rPr>
      </w:pPr>
    </w:p>
    <w:p w14:paraId="1FA0CD83" w14:textId="77777777" w:rsidR="005C2F9D" w:rsidRDefault="005C2F9D">
      <w:pPr>
        <w:rPr>
          <w:szCs w:val="20"/>
        </w:rPr>
      </w:pPr>
    </w:p>
    <w:p w14:paraId="76F8E4C4" w14:textId="77777777" w:rsidR="005C2F9D" w:rsidRDefault="00AB16C0">
      <w:pPr>
        <w:pStyle w:val="30"/>
        <w:rPr>
          <w:sz w:val="20"/>
          <w:szCs w:val="20"/>
        </w:rPr>
      </w:pPr>
      <w:r>
        <w:rPr>
          <w:sz w:val="20"/>
          <w:szCs w:val="20"/>
        </w:rPr>
        <w:t>Reporting granularity</w:t>
      </w:r>
    </w:p>
    <w:p w14:paraId="456D2CA9"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08573A2C" w14:textId="77777777" w:rsidR="005C2F9D" w:rsidRDefault="005C2F9D">
      <w:pPr>
        <w:rPr>
          <w:rFonts w:eastAsia="等线"/>
          <w:sz w:val="24"/>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107"/>
      </w:tblGrid>
      <w:tr w:rsidR="005C2F9D" w14:paraId="40923E13" w14:textId="77777777">
        <w:trPr>
          <w:trHeight w:val="400"/>
        </w:trPr>
        <w:tc>
          <w:tcPr>
            <w:tcW w:w="1408" w:type="dxa"/>
          </w:tcPr>
          <w:p w14:paraId="155F573E"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05A2B447" w14:textId="77777777" w:rsidR="005C2F9D" w:rsidRDefault="00221AD3">
            <w:pPr>
              <w:rPr>
                <w:rFonts w:eastAsia="宋体"/>
                <w:b/>
                <w:bCs/>
                <w:color w:val="0000FF"/>
                <w:szCs w:val="20"/>
                <w:u w:val="single"/>
                <w:lang w:val="en-US"/>
              </w:rPr>
            </w:pPr>
            <w:hyperlink r:id="rId158" w:history="1">
              <w:r w:rsidR="00AB16C0">
                <w:rPr>
                  <w:rFonts w:eastAsia="宋体"/>
                  <w:b/>
                  <w:bCs/>
                  <w:color w:val="0000FF"/>
                  <w:szCs w:val="20"/>
                  <w:u w:val="single"/>
                  <w:lang w:val="en-US"/>
                </w:rPr>
                <w:t>R1-2300685</w:t>
              </w:r>
            </w:hyperlink>
          </w:p>
        </w:tc>
        <w:tc>
          <w:tcPr>
            <w:tcW w:w="7107" w:type="dxa"/>
            <w:shd w:val="clear" w:color="auto" w:fill="auto"/>
          </w:tcPr>
          <w:p w14:paraId="4DEAB79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16: For SL positioning, the reporting granularity for SL Rx-Tx time difference, SL RSTD and SL RTOA should be configurable. And fixed reporting granularity is applied to SL AoA/ZoA.</w:t>
            </w:r>
          </w:p>
        </w:tc>
      </w:tr>
      <w:tr w:rsidR="005C2F9D" w14:paraId="7F7E9BB3" w14:textId="77777777">
        <w:trPr>
          <w:trHeight w:val="400"/>
        </w:trPr>
        <w:tc>
          <w:tcPr>
            <w:tcW w:w="1408" w:type="dxa"/>
          </w:tcPr>
          <w:p w14:paraId="45644268" w14:textId="77777777" w:rsidR="005C2F9D" w:rsidRDefault="00AB16C0">
            <w:pPr>
              <w:rPr>
                <w:rFonts w:eastAsia="宋体"/>
                <w:szCs w:val="20"/>
                <w:lang w:val="en-US"/>
              </w:rPr>
            </w:pPr>
            <w:r>
              <w:rPr>
                <w:rFonts w:eastAsia="宋体"/>
                <w:szCs w:val="20"/>
                <w:lang w:val="en-US"/>
              </w:rPr>
              <w:t>Samsung</w:t>
            </w:r>
          </w:p>
        </w:tc>
        <w:tc>
          <w:tcPr>
            <w:tcW w:w="1261" w:type="dxa"/>
            <w:shd w:val="clear" w:color="auto" w:fill="auto"/>
          </w:tcPr>
          <w:p w14:paraId="32547203" w14:textId="77777777" w:rsidR="005C2F9D" w:rsidRDefault="00221AD3">
            <w:pPr>
              <w:rPr>
                <w:szCs w:val="20"/>
                <w:lang w:val="en-US"/>
              </w:rPr>
            </w:pPr>
            <w:hyperlink r:id="rId159" w:history="1">
              <w:r w:rsidR="00AB16C0">
                <w:rPr>
                  <w:rFonts w:eastAsia="宋体"/>
                  <w:b/>
                  <w:bCs/>
                  <w:color w:val="0000FF"/>
                  <w:szCs w:val="20"/>
                  <w:u w:val="single"/>
                  <w:lang w:val="en-US"/>
                </w:rPr>
                <w:t>R1-2301269</w:t>
              </w:r>
            </w:hyperlink>
          </w:p>
        </w:tc>
        <w:tc>
          <w:tcPr>
            <w:tcW w:w="7107" w:type="dxa"/>
            <w:shd w:val="clear" w:color="auto" w:fill="auto"/>
          </w:tcPr>
          <w:p w14:paraId="6CA6BBF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A UE can provide a Rx-Tx difference time for SL RTT based on the receive time of a SL PRS from another UE and a reference transmit time of a SL PRS in the same slot.</w:t>
            </w:r>
          </w:p>
          <w:p w14:paraId="53853178" w14:textId="77777777" w:rsidR="005C2F9D" w:rsidRDefault="00AB16C0">
            <w:pPr>
              <w:widowControl w:val="0"/>
              <w:numPr>
                <w:ilvl w:val="0"/>
                <w:numId w:val="42"/>
              </w:numPr>
              <w:wordWrap w:val="0"/>
              <w:autoSpaceDE w:val="0"/>
              <w:autoSpaceDN w:val="0"/>
              <w:spacing w:after="160" w:line="259" w:lineRule="auto"/>
              <w:jc w:val="both"/>
              <w:rPr>
                <w:b/>
                <w:bCs/>
                <w:kern w:val="2"/>
                <w:szCs w:val="20"/>
                <w:lang w:val="en-US"/>
              </w:rPr>
            </w:pPr>
            <w:r>
              <w:rPr>
                <w:b/>
                <w:bCs/>
                <w:kern w:val="2"/>
                <w:szCs w:val="20"/>
                <w:lang w:val="en-US"/>
              </w:rPr>
              <w:t>The reporting range for the Rx-Tx difference for SL RTT is 1msec.</w:t>
            </w:r>
          </w:p>
          <w:p w14:paraId="37C79A7E" w14:textId="77777777" w:rsidR="005C2F9D" w:rsidRDefault="00AB16C0">
            <w:pPr>
              <w:widowControl w:val="0"/>
              <w:numPr>
                <w:ilvl w:val="0"/>
                <w:numId w:val="42"/>
              </w:numPr>
              <w:wordWrap w:val="0"/>
              <w:autoSpaceDE w:val="0"/>
              <w:autoSpaceDN w:val="0"/>
              <w:spacing w:after="160" w:line="259" w:lineRule="auto"/>
              <w:jc w:val="both"/>
              <w:rPr>
                <w:b/>
                <w:bCs/>
                <w:kern w:val="2"/>
                <w:szCs w:val="20"/>
                <w:lang w:val="en-US"/>
              </w:rPr>
            </w:pPr>
            <w:r>
              <w:rPr>
                <w:b/>
                <w:bCs/>
                <w:kern w:val="2"/>
                <w:szCs w:val="20"/>
                <w:lang w:val="en-US"/>
              </w:rPr>
              <w:t>Reuse the resolution step defined in TS 38.133 for Uu Rx-Tx difference time.</w:t>
            </w:r>
          </w:p>
        </w:tc>
      </w:tr>
    </w:tbl>
    <w:p w14:paraId="3728309E" w14:textId="77777777" w:rsidR="005C2F9D" w:rsidRDefault="005C2F9D">
      <w:pPr>
        <w:rPr>
          <w:sz w:val="24"/>
          <w:lang w:val="en-US"/>
        </w:rPr>
      </w:pPr>
    </w:p>
    <w:p w14:paraId="1BDDEA5A" w14:textId="77777777" w:rsidR="005C2F9D" w:rsidRDefault="00AB16C0">
      <w:pPr>
        <w:jc w:val="both"/>
        <w:rPr>
          <w:rFonts w:eastAsia="等线"/>
          <w:szCs w:val="20"/>
          <w:lang w:val="en-US" w:eastAsia="zh-CN"/>
        </w:rPr>
      </w:pPr>
      <w:r>
        <w:rPr>
          <w:rFonts w:eastAsia="等线"/>
          <w:szCs w:val="20"/>
          <w:lang w:val="en-US" w:eastAsia="zh-CN"/>
        </w:rPr>
        <w:t>From FL perspective, the issue needs to be addressed by RAN4. But before FL provide any proposal, companies are invited to share views on this issue. Based on input from companies, FL would provide proposals to move forward.</w:t>
      </w:r>
    </w:p>
    <w:p w14:paraId="2B744714" w14:textId="77777777" w:rsidR="005C2F9D" w:rsidRDefault="005C2F9D">
      <w:pPr>
        <w:rPr>
          <w:rFonts w:eastAsia="等线"/>
          <w:szCs w:val="20"/>
          <w:lang w:val="en-US" w:eastAsia="zh-CN"/>
        </w:rPr>
      </w:pPr>
    </w:p>
    <w:p w14:paraId="26D78F93" w14:textId="77777777" w:rsidR="005C2F9D" w:rsidRDefault="005C2F9D">
      <w:pPr>
        <w:rPr>
          <w:rFonts w:eastAsia="等线"/>
          <w:szCs w:val="20"/>
          <w:lang w:val="en-US" w:eastAsia="zh-CN"/>
        </w:rPr>
      </w:pPr>
    </w:p>
    <w:p w14:paraId="36ABD4EB" w14:textId="77777777" w:rsidR="005C2F9D" w:rsidRDefault="00AB16C0" w:rsidP="00E14CC5">
      <w:pPr>
        <w:rPr>
          <w:rFonts w:eastAsia="等线"/>
          <w:highlight w:val="cyan"/>
          <w:lang w:val="en-US"/>
        </w:rPr>
      </w:pPr>
      <w:r>
        <w:rPr>
          <w:rFonts w:eastAsia="等线"/>
          <w:highlight w:val="cyan"/>
          <w:lang w:val="en-US"/>
        </w:rPr>
        <w:t>[Low] FL proposal 4.2.7</w:t>
      </w:r>
    </w:p>
    <w:p w14:paraId="7913FF07" w14:textId="77777777" w:rsidR="005C2F9D" w:rsidRDefault="005C2F9D">
      <w:pPr>
        <w:spacing w:after="160" w:line="259" w:lineRule="auto"/>
        <w:ind w:left="420"/>
        <w:contextualSpacing/>
        <w:rPr>
          <w:rFonts w:eastAsia="等线"/>
          <w:b/>
          <w:szCs w:val="20"/>
          <w:highlight w:val="yellow"/>
          <w:lang w:val="en-US" w:eastAsia="zh-CN"/>
        </w:rPr>
      </w:pPr>
    </w:p>
    <w:p w14:paraId="0F2BB09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1A21A2CA" w14:textId="77777777" w:rsidR="005C2F9D" w:rsidRDefault="005C2F9D">
      <w:pPr>
        <w:rPr>
          <w:rFonts w:eastAsia="等线"/>
          <w:szCs w:val="20"/>
          <w:lang w:val="en-US" w:eastAsia="zh-CN"/>
        </w:rPr>
      </w:pPr>
    </w:p>
    <w:p w14:paraId="176ED961" w14:textId="77777777" w:rsidR="005C2F9D" w:rsidRDefault="00AB16C0">
      <w:pPr>
        <w:jc w:val="center"/>
        <w:rPr>
          <w:rFonts w:eastAsia="等线"/>
          <w:szCs w:val="20"/>
          <w:lang w:val="en-US" w:eastAsia="zh-CN"/>
        </w:rPr>
      </w:pPr>
      <w:r>
        <w:rPr>
          <w:rFonts w:eastAsia="等线"/>
          <w:szCs w:val="20"/>
          <w:lang w:val="en-US" w:eastAsia="zh-CN"/>
        </w:rPr>
        <w:t>Table 4.2.7 Collection of views on Issue 4.2.7</w:t>
      </w:r>
    </w:p>
    <w:tbl>
      <w:tblPr>
        <w:tblStyle w:val="44"/>
        <w:tblW w:w="0" w:type="auto"/>
        <w:tblLook w:val="04A0" w:firstRow="1" w:lastRow="0" w:firstColumn="1" w:lastColumn="0" w:noHBand="0" w:noVBand="1"/>
      </w:tblPr>
      <w:tblGrid>
        <w:gridCol w:w="1614"/>
        <w:gridCol w:w="7446"/>
      </w:tblGrid>
      <w:tr w:rsidR="005C2F9D" w14:paraId="1A567B8A" w14:textId="77777777">
        <w:tc>
          <w:tcPr>
            <w:tcW w:w="1696" w:type="dxa"/>
          </w:tcPr>
          <w:p w14:paraId="12962858"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5968419" w14:textId="77777777" w:rsidR="005C2F9D" w:rsidRDefault="00AB16C0">
            <w:pPr>
              <w:jc w:val="center"/>
              <w:rPr>
                <w:rFonts w:eastAsia="等线"/>
                <w:szCs w:val="20"/>
                <w:lang w:val="en-US" w:eastAsia="zh-CN"/>
              </w:rPr>
            </w:pPr>
            <w:r>
              <w:rPr>
                <w:rFonts w:eastAsia="等线"/>
                <w:szCs w:val="20"/>
                <w:lang w:val="en-US" w:eastAsia="zh-CN"/>
              </w:rPr>
              <w:t>Views on Issue 4.2.7</w:t>
            </w:r>
          </w:p>
        </w:tc>
      </w:tr>
      <w:tr w:rsidR="005C2F9D" w14:paraId="68D608DA" w14:textId="77777777">
        <w:tc>
          <w:tcPr>
            <w:tcW w:w="1696" w:type="dxa"/>
          </w:tcPr>
          <w:p w14:paraId="02CE296A" w14:textId="77777777" w:rsidR="005C2F9D" w:rsidRDefault="00AB16C0">
            <w:pPr>
              <w:rPr>
                <w:rFonts w:eastAsia="等线"/>
                <w:szCs w:val="20"/>
                <w:lang w:val="en-US" w:eastAsia="zh-CN"/>
              </w:rPr>
            </w:pPr>
            <w:r>
              <w:rPr>
                <w:rFonts w:eastAsia="等线" w:hint="eastAsia"/>
                <w:szCs w:val="20"/>
                <w:lang w:val="en-US" w:eastAsia="zh-CN"/>
              </w:rPr>
              <w:t>CATT</w:t>
            </w:r>
          </w:p>
        </w:tc>
        <w:tc>
          <w:tcPr>
            <w:tcW w:w="8230" w:type="dxa"/>
          </w:tcPr>
          <w:p w14:paraId="3A17778A" w14:textId="77777777" w:rsidR="005C2F9D" w:rsidRDefault="00AB16C0">
            <w:pPr>
              <w:rPr>
                <w:rFonts w:eastAsia="等线"/>
                <w:szCs w:val="20"/>
                <w:lang w:val="en-US" w:eastAsia="zh-CN"/>
              </w:rPr>
            </w:pPr>
            <w:r>
              <w:rPr>
                <w:rFonts w:eastAsia="等线"/>
                <w:szCs w:val="20"/>
                <w:lang w:val="en-US" w:eastAsia="zh-CN"/>
              </w:rPr>
              <w:t xml:space="preserve">In Rel-16 positioning, the reporting granularity for timing measurements is configurable to support different positioning scenarios (e.g. indoor or outdoor). </w:t>
            </w:r>
          </w:p>
          <w:p w14:paraId="3151AD2C" w14:textId="77777777" w:rsidR="005C2F9D" w:rsidRDefault="005C2F9D">
            <w:pPr>
              <w:rPr>
                <w:rFonts w:eastAsia="等线"/>
                <w:szCs w:val="20"/>
                <w:lang w:val="en-US" w:eastAsia="zh-CN"/>
              </w:rPr>
            </w:pPr>
          </w:p>
          <w:p w14:paraId="256D38C5" w14:textId="77777777" w:rsidR="005C2F9D" w:rsidRDefault="00AB16C0">
            <w:pPr>
              <w:rPr>
                <w:rFonts w:eastAsia="等线"/>
                <w:szCs w:val="20"/>
                <w:lang w:val="en-US" w:eastAsia="zh-CN"/>
              </w:rPr>
            </w:pPr>
            <w:r>
              <w:rPr>
                <w:rFonts w:eastAsia="等线"/>
                <w:szCs w:val="20"/>
                <w:lang w:val="en-US" w:eastAsia="zh-CN"/>
              </w:rPr>
              <w:t xml:space="preserve">Similarly, to support urban grid, highway, IIoT and other scenarios, the dynamic range of timing measurements may have large difference for different application scenarios. Therefore, the reporting granularity for SL Rx-Tx time difference, SL RSTD and SL RTOA should be configurable. </w:t>
            </w:r>
          </w:p>
          <w:p w14:paraId="6A27917D" w14:textId="77777777" w:rsidR="005C2F9D" w:rsidRDefault="005C2F9D">
            <w:pPr>
              <w:rPr>
                <w:rFonts w:eastAsia="等线"/>
                <w:szCs w:val="20"/>
                <w:lang w:val="en-US" w:eastAsia="zh-CN"/>
              </w:rPr>
            </w:pPr>
          </w:p>
          <w:p w14:paraId="0B0563E5" w14:textId="77777777" w:rsidR="005C2F9D" w:rsidRDefault="00AB16C0">
            <w:pPr>
              <w:rPr>
                <w:rFonts w:eastAsia="等线"/>
                <w:szCs w:val="20"/>
                <w:lang w:val="en-US" w:eastAsia="zh-CN"/>
              </w:rPr>
            </w:pPr>
            <w:r>
              <w:rPr>
                <w:rFonts w:eastAsia="等线"/>
                <w:szCs w:val="20"/>
                <w:lang w:val="en-US" w:eastAsia="zh-CN"/>
              </w:rPr>
              <w:t>For SL AoA/ZoA, fixed reporting granularity as that of Rel-16 could be adopted. Further, in Rel-16, the quality metrics include two fields, i.e. {Value, Resolution}. The field ‘Value’ specifies the best estimate of the uncertainty of the measurement. And the field ‘Resolution’ specifies the resolution levels used in the Value field. In our opinion, such definition of quality metrics could be reused for sidelink positioning.</w:t>
            </w:r>
          </w:p>
        </w:tc>
      </w:tr>
      <w:tr w:rsidR="005C2F9D" w14:paraId="4560E1B4" w14:textId="77777777">
        <w:tc>
          <w:tcPr>
            <w:tcW w:w="1696" w:type="dxa"/>
          </w:tcPr>
          <w:p w14:paraId="761E8A0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8230" w:type="dxa"/>
          </w:tcPr>
          <w:p w14:paraId="0CA231E5" w14:textId="77777777" w:rsidR="005C2F9D" w:rsidRDefault="00AB16C0">
            <w:pPr>
              <w:rPr>
                <w:rFonts w:eastAsia="等线"/>
                <w:szCs w:val="20"/>
                <w:lang w:val="en-US" w:eastAsia="zh-CN"/>
              </w:rPr>
            </w:pPr>
            <w:r>
              <w:rPr>
                <w:rFonts w:eastAsia="Malgun Gothic" w:hint="eastAsia"/>
                <w:szCs w:val="20"/>
                <w:lang w:val="en-US" w:eastAsia="ko-KR"/>
              </w:rPr>
              <w:t>O</w:t>
            </w:r>
            <w:r>
              <w:rPr>
                <w:rFonts w:eastAsia="Malgun Gothic"/>
                <w:szCs w:val="20"/>
                <w:lang w:val="en-US" w:eastAsia="ko-KR"/>
              </w:rPr>
              <w:t>K to decide by RAN4 but we think that RAN1 can provide view that the existing procedure can be used if it is the common understanding.</w:t>
            </w:r>
          </w:p>
        </w:tc>
      </w:tr>
      <w:tr w:rsidR="005C2F9D" w14:paraId="6A9AF754" w14:textId="77777777">
        <w:tc>
          <w:tcPr>
            <w:tcW w:w="1696" w:type="dxa"/>
          </w:tcPr>
          <w:p w14:paraId="30BF831E" w14:textId="77777777" w:rsidR="005C2F9D" w:rsidRDefault="005C2F9D">
            <w:pPr>
              <w:rPr>
                <w:rFonts w:eastAsia="等线"/>
                <w:szCs w:val="20"/>
                <w:lang w:val="en-US" w:eastAsia="zh-CN"/>
              </w:rPr>
            </w:pPr>
          </w:p>
        </w:tc>
        <w:tc>
          <w:tcPr>
            <w:tcW w:w="8230" w:type="dxa"/>
          </w:tcPr>
          <w:p w14:paraId="3E15EFBD" w14:textId="77777777" w:rsidR="005C2F9D" w:rsidRDefault="005C2F9D">
            <w:pPr>
              <w:rPr>
                <w:rFonts w:eastAsia="等线"/>
                <w:szCs w:val="20"/>
                <w:lang w:val="en-US" w:eastAsia="zh-CN"/>
              </w:rPr>
            </w:pPr>
          </w:p>
        </w:tc>
      </w:tr>
      <w:tr w:rsidR="005C2F9D" w14:paraId="31D21300" w14:textId="77777777">
        <w:tc>
          <w:tcPr>
            <w:tcW w:w="1696" w:type="dxa"/>
          </w:tcPr>
          <w:p w14:paraId="560F5144" w14:textId="77777777" w:rsidR="005C2F9D" w:rsidRDefault="005C2F9D">
            <w:pPr>
              <w:rPr>
                <w:rFonts w:eastAsia="等线"/>
                <w:szCs w:val="20"/>
                <w:lang w:val="en-US" w:eastAsia="zh-CN"/>
              </w:rPr>
            </w:pPr>
          </w:p>
        </w:tc>
        <w:tc>
          <w:tcPr>
            <w:tcW w:w="8230" w:type="dxa"/>
          </w:tcPr>
          <w:p w14:paraId="24AD924B" w14:textId="77777777" w:rsidR="005C2F9D" w:rsidRDefault="005C2F9D">
            <w:pPr>
              <w:rPr>
                <w:rFonts w:eastAsia="等线"/>
                <w:szCs w:val="20"/>
                <w:lang w:val="en-US" w:eastAsia="zh-CN"/>
              </w:rPr>
            </w:pPr>
          </w:p>
        </w:tc>
      </w:tr>
      <w:tr w:rsidR="005C2F9D" w14:paraId="5A382AE9" w14:textId="77777777">
        <w:tc>
          <w:tcPr>
            <w:tcW w:w="1696" w:type="dxa"/>
          </w:tcPr>
          <w:p w14:paraId="632FB2FA" w14:textId="77777777" w:rsidR="005C2F9D" w:rsidRDefault="005C2F9D">
            <w:pPr>
              <w:rPr>
                <w:rFonts w:eastAsia="等线"/>
                <w:szCs w:val="20"/>
                <w:lang w:val="en-US" w:eastAsia="zh-CN"/>
              </w:rPr>
            </w:pPr>
          </w:p>
        </w:tc>
        <w:tc>
          <w:tcPr>
            <w:tcW w:w="8230" w:type="dxa"/>
          </w:tcPr>
          <w:p w14:paraId="37F201B4" w14:textId="77777777" w:rsidR="005C2F9D" w:rsidRDefault="005C2F9D">
            <w:pPr>
              <w:rPr>
                <w:rFonts w:eastAsia="等线"/>
                <w:szCs w:val="20"/>
                <w:lang w:val="en-US" w:eastAsia="zh-CN"/>
              </w:rPr>
            </w:pPr>
          </w:p>
        </w:tc>
      </w:tr>
      <w:tr w:rsidR="005C2F9D" w14:paraId="196B065C" w14:textId="77777777">
        <w:tc>
          <w:tcPr>
            <w:tcW w:w="1696" w:type="dxa"/>
          </w:tcPr>
          <w:p w14:paraId="37D3024A" w14:textId="77777777" w:rsidR="005C2F9D" w:rsidRDefault="005C2F9D">
            <w:pPr>
              <w:rPr>
                <w:rFonts w:eastAsia="等线"/>
                <w:szCs w:val="20"/>
                <w:lang w:val="en-US" w:eastAsia="zh-CN"/>
              </w:rPr>
            </w:pPr>
          </w:p>
        </w:tc>
        <w:tc>
          <w:tcPr>
            <w:tcW w:w="8230" w:type="dxa"/>
          </w:tcPr>
          <w:p w14:paraId="350B9BF6" w14:textId="77777777" w:rsidR="005C2F9D" w:rsidRDefault="005C2F9D">
            <w:pPr>
              <w:rPr>
                <w:rFonts w:eastAsia="等线"/>
                <w:szCs w:val="20"/>
                <w:lang w:val="en-US" w:eastAsia="zh-CN"/>
              </w:rPr>
            </w:pPr>
          </w:p>
        </w:tc>
      </w:tr>
      <w:tr w:rsidR="005C2F9D" w14:paraId="1265630B" w14:textId="77777777">
        <w:tc>
          <w:tcPr>
            <w:tcW w:w="1696" w:type="dxa"/>
          </w:tcPr>
          <w:p w14:paraId="39DFB0AB" w14:textId="77777777" w:rsidR="005C2F9D" w:rsidRDefault="005C2F9D">
            <w:pPr>
              <w:rPr>
                <w:rFonts w:eastAsia="等线"/>
                <w:szCs w:val="20"/>
                <w:lang w:val="en-US" w:eastAsia="zh-CN"/>
              </w:rPr>
            </w:pPr>
          </w:p>
        </w:tc>
        <w:tc>
          <w:tcPr>
            <w:tcW w:w="8230" w:type="dxa"/>
          </w:tcPr>
          <w:p w14:paraId="55896144" w14:textId="77777777" w:rsidR="005C2F9D" w:rsidRDefault="005C2F9D">
            <w:pPr>
              <w:rPr>
                <w:rFonts w:eastAsia="等线"/>
                <w:szCs w:val="20"/>
                <w:lang w:val="en-US" w:eastAsia="zh-CN"/>
              </w:rPr>
            </w:pPr>
          </w:p>
        </w:tc>
      </w:tr>
    </w:tbl>
    <w:p w14:paraId="569561B4" w14:textId="77777777" w:rsidR="005C2F9D" w:rsidRDefault="005C2F9D">
      <w:pPr>
        <w:rPr>
          <w:rFonts w:eastAsia="等线"/>
          <w:szCs w:val="20"/>
          <w:lang w:val="en-US" w:eastAsia="zh-CN"/>
        </w:rPr>
      </w:pPr>
    </w:p>
    <w:p w14:paraId="7BBD2F59" w14:textId="77777777" w:rsidR="005C2F9D" w:rsidRDefault="00AB16C0">
      <w:pPr>
        <w:pStyle w:val="30"/>
        <w:rPr>
          <w:sz w:val="20"/>
          <w:szCs w:val="20"/>
        </w:rPr>
      </w:pPr>
      <w:r>
        <w:rPr>
          <w:sz w:val="20"/>
          <w:szCs w:val="20"/>
        </w:rPr>
        <w:t>GCS</w:t>
      </w:r>
      <w:r>
        <w:rPr>
          <w:rFonts w:hint="eastAsia"/>
          <w:sz w:val="20"/>
          <w:szCs w:val="20"/>
        </w:rPr>
        <w:t>/</w:t>
      </w:r>
      <w:r>
        <w:rPr>
          <w:sz w:val="20"/>
          <w:szCs w:val="20"/>
        </w:rPr>
        <w:t>LCS indication</w:t>
      </w:r>
    </w:p>
    <w:p w14:paraId="23CE6D8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414BD796" w14:textId="77777777" w:rsidR="005C2F9D" w:rsidRDefault="005C2F9D">
      <w:pPr>
        <w:rPr>
          <w:sz w:val="24"/>
        </w:rPr>
      </w:pPr>
    </w:p>
    <w:tbl>
      <w:tblPr>
        <w:tblW w:w="0" w:type="auto"/>
        <w:tblLook w:val="04A0" w:firstRow="1" w:lastRow="0" w:firstColumn="1" w:lastColumn="0" w:noHBand="0" w:noVBand="1"/>
      </w:tblPr>
      <w:tblGrid>
        <w:gridCol w:w="501"/>
        <w:gridCol w:w="1086"/>
        <w:gridCol w:w="7473"/>
      </w:tblGrid>
      <w:tr w:rsidR="005C2F9D" w14:paraId="5C336ECF" w14:textId="77777777">
        <w:trPr>
          <w:trHeight w:val="400"/>
        </w:trPr>
        <w:tc>
          <w:tcPr>
            <w:tcW w:w="0" w:type="auto"/>
            <w:tcBorders>
              <w:top w:val="single" w:sz="4" w:space="0" w:color="A6A6A6"/>
              <w:left w:val="single" w:sz="4" w:space="0" w:color="A6A6A6"/>
              <w:bottom w:val="single" w:sz="4" w:space="0" w:color="A6A6A6"/>
              <w:right w:val="single" w:sz="4" w:space="0" w:color="A6A6A6"/>
            </w:tcBorders>
          </w:tcPr>
          <w:p w14:paraId="159A7AA6"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625FEE05" w14:textId="77777777" w:rsidR="005C2F9D" w:rsidRDefault="00221AD3">
            <w:pPr>
              <w:rPr>
                <w:rFonts w:eastAsia="宋体"/>
                <w:b/>
                <w:bCs/>
                <w:color w:val="0000FF"/>
                <w:szCs w:val="20"/>
                <w:u w:val="single"/>
                <w:lang w:val="en-US"/>
              </w:rPr>
            </w:pPr>
            <w:hyperlink r:id="rId160" w:history="1">
              <w:r w:rsidR="00AB16C0">
                <w:rPr>
                  <w:rFonts w:eastAsia="宋体"/>
                  <w:b/>
                  <w:bCs/>
                  <w:color w:val="0000FF"/>
                  <w:szCs w:val="20"/>
                  <w:u w:val="single"/>
                  <w:lang w:val="en-US"/>
                </w:rPr>
                <w:t>R1-2300458</w:t>
              </w:r>
            </w:hyperlink>
          </w:p>
          <w:p w14:paraId="153B2D1B" w14:textId="77777777" w:rsidR="005C2F9D" w:rsidRDefault="005C2F9D">
            <w:pPr>
              <w:rPr>
                <w:sz w:val="24"/>
                <w:lang w:val="en-US"/>
              </w:rPr>
            </w:pPr>
          </w:p>
        </w:tc>
        <w:tc>
          <w:tcPr>
            <w:tcW w:w="0" w:type="auto"/>
            <w:tcBorders>
              <w:top w:val="single" w:sz="4" w:space="0" w:color="A6A6A6"/>
              <w:left w:val="nil"/>
              <w:bottom w:val="single" w:sz="4" w:space="0" w:color="A6A6A6"/>
              <w:right w:val="single" w:sz="4" w:space="0" w:color="A6A6A6"/>
            </w:tcBorders>
            <w:shd w:val="clear" w:color="auto" w:fill="auto"/>
          </w:tcPr>
          <w:p w14:paraId="1A3E1EE1" w14:textId="77777777" w:rsidR="005C2F9D" w:rsidRDefault="00AB16C0">
            <w:pPr>
              <w:widowControl w:val="0"/>
              <w:wordWrap w:val="0"/>
              <w:autoSpaceDE w:val="0"/>
              <w:autoSpaceDN w:val="0"/>
              <w:spacing w:after="160" w:line="259" w:lineRule="auto"/>
              <w:jc w:val="both"/>
              <w:rPr>
                <w:rFonts w:eastAsia="Malgun Gothic"/>
                <w:b/>
                <w:i/>
                <w:spacing w:val="-2"/>
                <w:szCs w:val="20"/>
                <w:u w:val="single"/>
              </w:rPr>
            </w:pPr>
            <w:r>
              <w:rPr>
                <w:b/>
                <w:bCs/>
                <w:kern w:val="2"/>
                <w:szCs w:val="20"/>
                <w:lang w:val="en-US"/>
              </w:rPr>
              <w:t>An indication of the Coordinate System (e.g., GCS or LCS) can be included in MR to indicate the associated angle measurement is relative to LCS or GCS.</w:t>
            </w:r>
          </w:p>
        </w:tc>
      </w:tr>
    </w:tbl>
    <w:p w14:paraId="3C2EE992" w14:textId="77777777" w:rsidR="005C2F9D" w:rsidRDefault="005C2F9D">
      <w:pPr>
        <w:rPr>
          <w:rFonts w:eastAsia="等线"/>
          <w:sz w:val="24"/>
          <w:lang w:val="en-US" w:eastAsia="zh-CN"/>
        </w:rPr>
      </w:pPr>
    </w:p>
    <w:p w14:paraId="6EC34EDE"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5B589C4" w14:textId="77777777" w:rsidR="005C2F9D" w:rsidRDefault="005C2F9D">
      <w:pPr>
        <w:rPr>
          <w:rFonts w:eastAsia="等线"/>
          <w:szCs w:val="20"/>
          <w:lang w:val="en-US" w:eastAsia="zh-CN"/>
        </w:rPr>
      </w:pPr>
    </w:p>
    <w:p w14:paraId="30730C6E" w14:textId="77777777" w:rsidR="005C2F9D" w:rsidRDefault="00AB16C0" w:rsidP="002E6E28">
      <w:pPr>
        <w:rPr>
          <w:rFonts w:eastAsia="等线"/>
          <w:highlight w:val="cyan"/>
          <w:lang w:val="en-US"/>
        </w:rPr>
      </w:pPr>
      <w:r>
        <w:rPr>
          <w:rFonts w:eastAsia="等线"/>
          <w:highlight w:val="cyan"/>
          <w:lang w:val="en-US"/>
        </w:rPr>
        <w:t>[Low] FL proposal 4.2.8</w:t>
      </w:r>
      <w:r>
        <w:rPr>
          <w:highlight w:val="cyan"/>
        </w:rPr>
        <w:t>-v1</w:t>
      </w:r>
      <w:r>
        <w:rPr>
          <w:rFonts w:eastAsia="等线"/>
          <w:highlight w:val="cyan"/>
          <w:lang w:val="en-US"/>
        </w:rPr>
        <w:t xml:space="preserve">: </w:t>
      </w:r>
    </w:p>
    <w:p w14:paraId="48B0A4D6" w14:textId="77777777" w:rsidR="005C2F9D" w:rsidRDefault="00AB16C0">
      <w:pPr>
        <w:rPr>
          <w:rFonts w:eastAsia="等线"/>
          <w:b/>
          <w:szCs w:val="20"/>
          <w:lang w:val="en-US" w:eastAsia="zh-CN"/>
        </w:rPr>
      </w:pPr>
      <w:r>
        <w:rPr>
          <w:rFonts w:eastAsia="等线"/>
          <w:b/>
          <w:szCs w:val="20"/>
          <w:lang w:val="en-US" w:eastAsia="zh-CN"/>
        </w:rPr>
        <w:t>Support to include an indication of Coordinate System (e.g., GCS or LCS) used in sidelink positioning measurement report.</w:t>
      </w:r>
    </w:p>
    <w:p w14:paraId="3BB08D85" w14:textId="77777777" w:rsidR="005C2F9D" w:rsidRDefault="005C2F9D">
      <w:pPr>
        <w:rPr>
          <w:rFonts w:eastAsia="等线"/>
          <w:b/>
          <w:szCs w:val="20"/>
          <w:highlight w:val="yellow"/>
          <w:lang w:val="en-US" w:eastAsia="zh-CN"/>
        </w:rPr>
      </w:pPr>
    </w:p>
    <w:p w14:paraId="7F31F0BE"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39EDA987" w14:textId="77777777" w:rsidR="005C2F9D" w:rsidRDefault="005C2F9D">
      <w:pPr>
        <w:rPr>
          <w:rFonts w:eastAsia="等线"/>
          <w:szCs w:val="20"/>
          <w:lang w:val="en-US" w:eastAsia="zh-CN"/>
        </w:rPr>
      </w:pPr>
    </w:p>
    <w:p w14:paraId="6D8D674C" w14:textId="77777777" w:rsidR="005C2F9D" w:rsidRDefault="00AB16C0">
      <w:pPr>
        <w:jc w:val="center"/>
        <w:rPr>
          <w:rFonts w:eastAsia="等线"/>
          <w:szCs w:val="20"/>
          <w:lang w:val="en-US" w:eastAsia="zh-CN"/>
        </w:rPr>
      </w:pPr>
      <w:r>
        <w:rPr>
          <w:rFonts w:eastAsia="等线"/>
          <w:szCs w:val="20"/>
          <w:lang w:val="en-US" w:eastAsia="zh-CN"/>
        </w:rPr>
        <w:t>Table 4.2.5 Collection of views on FL proposal 4.2.8</w:t>
      </w:r>
    </w:p>
    <w:tbl>
      <w:tblPr>
        <w:tblStyle w:val="44"/>
        <w:tblW w:w="0" w:type="auto"/>
        <w:tblLook w:val="04A0" w:firstRow="1" w:lastRow="0" w:firstColumn="1" w:lastColumn="0" w:noHBand="0" w:noVBand="1"/>
      </w:tblPr>
      <w:tblGrid>
        <w:gridCol w:w="1619"/>
        <w:gridCol w:w="7441"/>
      </w:tblGrid>
      <w:tr w:rsidR="005C2F9D" w14:paraId="5C873A78" w14:textId="77777777">
        <w:tc>
          <w:tcPr>
            <w:tcW w:w="1640" w:type="dxa"/>
          </w:tcPr>
          <w:p w14:paraId="64C0C4D8" w14:textId="77777777" w:rsidR="005C2F9D" w:rsidRDefault="00AB16C0">
            <w:pPr>
              <w:rPr>
                <w:rFonts w:eastAsia="等线"/>
                <w:szCs w:val="20"/>
                <w:lang w:val="en-US" w:eastAsia="zh-CN"/>
              </w:rPr>
            </w:pPr>
            <w:r>
              <w:rPr>
                <w:rFonts w:eastAsia="等线"/>
                <w:szCs w:val="20"/>
                <w:lang w:val="en-US" w:eastAsia="zh-CN"/>
              </w:rPr>
              <w:t>Company</w:t>
            </w:r>
          </w:p>
        </w:tc>
        <w:tc>
          <w:tcPr>
            <w:tcW w:w="7646" w:type="dxa"/>
          </w:tcPr>
          <w:p w14:paraId="524C8495" w14:textId="77777777" w:rsidR="005C2F9D" w:rsidRDefault="00AB16C0">
            <w:pPr>
              <w:jc w:val="center"/>
              <w:rPr>
                <w:rFonts w:eastAsia="等线"/>
                <w:szCs w:val="20"/>
                <w:lang w:val="en-US" w:eastAsia="zh-CN"/>
              </w:rPr>
            </w:pPr>
            <w:r>
              <w:rPr>
                <w:rFonts w:eastAsia="等线"/>
                <w:szCs w:val="20"/>
                <w:lang w:val="en-US" w:eastAsia="zh-CN"/>
              </w:rPr>
              <w:t>Views on FL proposal 4.2.8</w:t>
            </w:r>
          </w:p>
        </w:tc>
      </w:tr>
      <w:tr w:rsidR="005C2F9D" w14:paraId="0D3D17C0" w14:textId="77777777">
        <w:tc>
          <w:tcPr>
            <w:tcW w:w="1640" w:type="dxa"/>
          </w:tcPr>
          <w:p w14:paraId="4ADAEE7A" w14:textId="77777777" w:rsidR="005C2F9D" w:rsidRDefault="00AB16C0">
            <w:pPr>
              <w:rPr>
                <w:rFonts w:eastAsia="等线"/>
                <w:szCs w:val="20"/>
                <w:lang w:val="en-US" w:eastAsia="zh-CN"/>
              </w:rPr>
            </w:pPr>
            <w:r>
              <w:rPr>
                <w:rFonts w:eastAsia="等线" w:hint="eastAsia"/>
                <w:szCs w:val="20"/>
                <w:lang w:val="en-US" w:eastAsia="zh-CN"/>
              </w:rPr>
              <w:t>CATT</w:t>
            </w:r>
          </w:p>
        </w:tc>
        <w:tc>
          <w:tcPr>
            <w:tcW w:w="7646" w:type="dxa"/>
          </w:tcPr>
          <w:p w14:paraId="4BFB92D7" w14:textId="77777777" w:rsidR="005C2F9D" w:rsidRDefault="005C2F9D">
            <w:pPr>
              <w:rPr>
                <w:rFonts w:eastAsia="等线"/>
                <w:szCs w:val="20"/>
                <w:lang w:val="en-US" w:eastAsia="zh-CN"/>
              </w:rPr>
            </w:pPr>
          </w:p>
        </w:tc>
      </w:tr>
      <w:tr w:rsidR="005C2F9D" w14:paraId="7DF84C0B" w14:textId="77777777">
        <w:tc>
          <w:tcPr>
            <w:tcW w:w="1640" w:type="dxa"/>
          </w:tcPr>
          <w:p w14:paraId="7BC4EBD3"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646" w:type="dxa"/>
          </w:tcPr>
          <w:p w14:paraId="4C97FE01"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that this does not need to be reported by UE with measurement report.</w:t>
            </w:r>
          </w:p>
        </w:tc>
      </w:tr>
      <w:tr w:rsidR="005C2F9D" w14:paraId="10FBAA6F" w14:textId="77777777">
        <w:tc>
          <w:tcPr>
            <w:tcW w:w="1640" w:type="dxa"/>
          </w:tcPr>
          <w:p w14:paraId="398A407A" w14:textId="77777777" w:rsidR="005C2F9D" w:rsidRDefault="005C2F9D">
            <w:pPr>
              <w:rPr>
                <w:rFonts w:eastAsia="等线"/>
                <w:szCs w:val="20"/>
                <w:lang w:val="en-US" w:eastAsia="zh-CN"/>
              </w:rPr>
            </w:pPr>
          </w:p>
        </w:tc>
        <w:tc>
          <w:tcPr>
            <w:tcW w:w="7646" w:type="dxa"/>
          </w:tcPr>
          <w:p w14:paraId="07D8532D" w14:textId="77777777" w:rsidR="005C2F9D" w:rsidRDefault="005C2F9D">
            <w:pPr>
              <w:rPr>
                <w:rFonts w:eastAsia="等线"/>
                <w:szCs w:val="20"/>
                <w:lang w:val="en-US" w:eastAsia="zh-CN"/>
              </w:rPr>
            </w:pPr>
          </w:p>
        </w:tc>
      </w:tr>
      <w:tr w:rsidR="005C2F9D" w14:paraId="1B72AF60" w14:textId="77777777">
        <w:tc>
          <w:tcPr>
            <w:tcW w:w="1640" w:type="dxa"/>
          </w:tcPr>
          <w:p w14:paraId="21C629EF" w14:textId="77777777" w:rsidR="005C2F9D" w:rsidRDefault="005C2F9D">
            <w:pPr>
              <w:rPr>
                <w:rFonts w:eastAsia="等线"/>
                <w:szCs w:val="20"/>
                <w:lang w:val="en-US" w:eastAsia="zh-CN"/>
              </w:rPr>
            </w:pPr>
          </w:p>
        </w:tc>
        <w:tc>
          <w:tcPr>
            <w:tcW w:w="7646" w:type="dxa"/>
          </w:tcPr>
          <w:p w14:paraId="4A4385D9" w14:textId="77777777" w:rsidR="005C2F9D" w:rsidRDefault="005C2F9D">
            <w:pPr>
              <w:rPr>
                <w:rFonts w:eastAsia="等线"/>
                <w:szCs w:val="20"/>
                <w:lang w:val="en-US" w:eastAsia="zh-CN"/>
              </w:rPr>
            </w:pPr>
          </w:p>
        </w:tc>
      </w:tr>
      <w:tr w:rsidR="005C2F9D" w14:paraId="463BC926" w14:textId="77777777">
        <w:tc>
          <w:tcPr>
            <w:tcW w:w="1640" w:type="dxa"/>
          </w:tcPr>
          <w:p w14:paraId="19BEABAD" w14:textId="77777777" w:rsidR="005C2F9D" w:rsidRDefault="005C2F9D">
            <w:pPr>
              <w:rPr>
                <w:rFonts w:eastAsia="等线"/>
                <w:szCs w:val="20"/>
                <w:lang w:val="en-US" w:eastAsia="zh-CN"/>
              </w:rPr>
            </w:pPr>
          </w:p>
        </w:tc>
        <w:tc>
          <w:tcPr>
            <w:tcW w:w="7646" w:type="dxa"/>
          </w:tcPr>
          <w:p w14:paraId="42CCCF5C" w14:textId="77777777" w:rsidR="005C2F9D" w:rsidRDefault="005C2F9D">
            <w:pPr>
              <w:rPr>
                <w:rFonts w:eastAsia="等线"/>
                <w:szCs w:val="20"/>
                <w:lang w:val="en-US" w:eastAsia="zh-CN"/>
              </w:rPr>
            </w:pPr>
          </w:p>
        </w:tc>
      </w:tr>
      <w:tr w:rsidR="005C2F9D" w14:paraId="70CAEF92" w14:textId="77777777">
        <w:tc>
          <w:tcPr>
            <w:tcW w:w="1640" w:type="dxa"/>
          </w:tcPr>
          <w:p w14:paraId="7EA090A4" w14:textId="77777777" w:rsidR="005C2F9D" w:rsidRDefault="005C2F9D">
            <w:pPr>
              <w:rPr>
                <w:rFonts w:eastAsia="等线"/>
                <w:szCs w:val="20"/>
                <w:lang w:val="en-US" w:eastAsia="zh-CN"/>
              </w:rPr>
            </w:pPr>
          </w:p>
        </w:tc>
        <w:tc>
          <w:tcPr>
            <w:tcW w:w="7646" w:type="dxa"/>
          </w:tcPr>
          <w:p w14:paraId="70D9DB9C" w14:textId="77777777" w:rsidR="005C2F9D" w:rsidRDefault="005C2F9D">
            <w:pPr>
              <w:rPr>
                <w:rFonts w:eastAsia="等线"/>
                <w:szCs w:val="20"/>
                <w:lang w:val="en-US" w:eastAsia="zh-CN"/>
              </w:rPr>
            </w:pPr>
          </w:p>
        </w:tc>
      </w:tr>
      <w:tr w:rsidR="005C2F9D" w14:paraId="2C42F3ED" w14:textId="77777777">
        <w:tc>
          <w:tcPr>
            <w:tcW w:w="1640" w:type="dxa"/>
          </w:tcPr>
          <w:p w14:paraId="3455B6A4" w14:textId="77777777" w:rsidR="005C2F9D" w:rsidRDefault="005C2F9D">
            <w:pPr>
              <w:rPr>
                <w:rFonts w:eastAsia="等线"/>
                <w:szCs w:val="20"/>
                <w:lang w:val="en-US" w:eastAsia="zh-CN"/>
              </w:rPr>
            </w:pPr>
          </w:p>
        </w:tc>
        <w:tc>
          <w:tcPr>
            <w:tcW w:w="7646" w:type="dxa"/>
          </w:tcPr>
          <w:p w14:paraId="574C7C21" w14:textId="77777777" w:rsidR="005C2F9D" w:rsidRDefault="005C2F9D">
            <w:pPr>
              <w:rPr>
                <w:rFonts w:eastAsia="等线"/>
                <w:szCs w:val="20"/>
                <w:lang w:val="en-US" w:eastAsia="zh-CN"/>
              </w:rPr>
            </w:pPr>
          </w:p>
        </w:tc>
      </w:tr>
    </w:tbl>
    <w:p w14:paraId="1F94A131" w14:textId="77777777" w:rsidR="005C2F9D" w:rsidRDefault="005C2F9D">
      <w:pPr>
        <w:rPr>
          <w:rFonts w:eastAsia="等线"/>
          <w:szCs w:val="20"/>
          <w:lang w:val="en-US" w:eastAsia="zh-CN"/>
        </w:rPr>
      </w:pPr>
    </w:p>
    <w:p w14:paraId="23F8A354" w14:textId="77777777" w:rsidR="005C2F9D" w:rsidRDefault="005C2F9D">
      <w:pPr>
        <w:rPr>
          <w:rFonts w:eastAsia="等线"/>
          <w:sz w:val="24"/>
          <w:lang w:val="en-US" w:eastAsia="zh-CN"/>
        </w:rPr>
      </w:pPr>
    </w:p>
    <w:p w14:paraId="149E8EC8" w14:textId="77777777" w:rsidR="005C2F9D" w:rsidRDefault="00AB16C0">
      <w:pPr>
        <w:pStyle w:val="20"/>
      </w:pPr>
      <w:r>
        <w:t>Others</w:t>
      </w:r>
    </w:p>
    <w:p w14:paraId="21D84A27" w14:textId="77777777" w:rsidR="005C2F9D" w:rsidRDefault="005C2F9D">
      <w:pPr>
        <w:rPr>
          <w:rFonts w:eastAsia="等线"/>
          <w:sz w:val="24"/>
          <w:lang w:val="en-US" w:eastAsia="zh-CN"/>
        </w:rPr>
      </w:pPr>
    </w:p>
    <w:p w14:paraId="01A17631"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2A3FD5DF" w14:textId="77777777" w:rsidR="005C2F9D" w:rsidRDefault="005C2F9D">
      <w:pPr>
        <w:rPr>
          <w:rFonts w:eastAsia="等线"/>
          <w:szCs w:val="20"/>
          <w:lang w:val="en-US" w:eastAsia="zh-CN"/>
        </w:rPr>
      </w:pPr>
    </w:p>
    <w:p w14:paraId="6DFC9BF5" w14:textId="77777777" w:rsidR="005C2F9D" w:rsidRDefault="00AB16C0">
      <w:pPr>
        <w:jc w:val="center"/>
        <w:rPr>
          <w:rFonts w:eastAsia="等线"/>
          <w:szCs w:val="20"/>
          <w:lang w:val="en-US" w:eastAsia="zh-CN"/>
        </w:rPr>
      </w:pPr>
      <w:r>
        <w:rPr>
          <w:rFonts w:eastAsia="等线"/>
          <w:szCs w:val="20"/>
          <w:lang w:val="en-US" w:eastAsia="zh-CN"/>
        </w:rPr>
        <w:t>Table 3.8.1 Collection of views on any other missing issues</w:t>
      </w:r>
    </w:p>
    <w:tbl>
      <w:tblPr>
        <w:tblStyle w:val="44"/>
        <w:tblW w:w="0" w:type="auto"/>
        <w:tblLook w:val="04A0" w:firstRow="1" w:lastRow="0" w:firstColumn="1" w:lastColumn="0" w:noHBand="0" w:noVBand="1"/>
      </w:tblPr>
      <w:tblGrid>
        <w:gridCol w:w="1617"/>
        <w:gridCol w:w="7443"/>
      </w:tblGrid>
      <w:tr w:rsidR="005C2F9D" w14:paraId="343D5C3F" w14:textId="77777777" w:rsidTr="00DD426A">
        <w:tc>
          <w:tcPr>
            <w:tcW w:w="1617" w:type="dxa"/>
          </w:tcPr>
          <w:p w14:paraId="0EF80A71" w14:textId="77777777" w:rsidR="005C2F9D" w:rsidRDefault="00AB16C0">
            <w:pPr>
              <w:rPr>
                <w:rFonts w:eastAsia="等线"/>
                <w:szCs w:val="20"/>
                <w:lang w:val="en-US" w:eastAsia="zh-CN"/>
              </w:rPr>
            </w:pPr>
            <w:r>
              <w:rPr>
                <w:rFonts w:eastAsia="等线"/>
                <w:szCs w:val="20"/>
                <w:lang w:val="en-US" w:eastAsia="zh-CN"/>
              </w:rPr>
              <w:t>Company</w:t>
            </w:r>
          </w:p>
        </w:tc>
        <w:tc>
          <w:tcPr>
            <w:tcW w:w="7443" w:type="dxa"/>
          </w:tcPr>
          <w:p w14:paraId="5CB559A8" w14:textId="77777777" w:rsidR="005C2F9D" w:rsidRDefault="00AB16C0">
            <w:pPr>
              <w:jc w:val="center"/>
              <w:rPr>
                <w:rFonts w:eastAsia="等线"/>
                <w:szCs w:val="20"/>
                <w:lang w:val="en-US" w:eastAsia="zh-CN"/>
              </w:rPr>
            </w:pPr>
            <w:r>
              <w:rPr>
                <w:rFonts w:eastAsia="等线"/>
                <w:szCs w:val="20"/>
                <w:lang w:val="en-US" w:eastAsia="zh-CN"/>
              </w:rPr>
              <w:t>Views on any other missing issue for sidelink positioning report</w:t>
            </w:r>
          </w:p>
        </w:tc>
      </w:tr>
      <w:tr w:rsidR="00DD426A" w14:paraId="0870CFF9" w14:textId="77777777" w:rsidTr="00DD426A">
        <w:tc>
          <w:tcPr>
            <w:tcW w:w="1617" w:type="dxa"/>
          </w:tcPr>
          <w:p w14:paraId="3108AB0A" w14:textId="73A191FF"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3" w:type="dxa"/>
          </w:tcPr>
          <w:p w14:paraId="186AD5AE"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SL positioning is more sensitive to UE mobility because both </w:t>
            </w:r>
            <w:r>
              <w:rPr>
                <w:rFonts w:ascii="Times New Roman" w:eastAsia="Malgun Gothic" w:hAnsi="Times New Roman"/>
                <w:szCs w:val="20"/>
                <w:lang w:val="en-US" w:eastAsia="ko-KR"/>
              </w:rPr>
              <w:t xml:space="preserve">the </w:t>
            </w:r>
            <w:r>
              <w:rPr>
                <w:rFonts w:ascii="Times New Roman" w:eastAsia="Malgun Gothic" w:hAnsi="Times New Roman" w:hint="eastAsia"/>
                <w:szCs w:val="20"/>
                <w:lang w:val="en-US" w:eastAsia="ko-KR"/>
              </w:rPr>
              <w:t xml:space="preserve">anchor UE and </w:t>
            </w:r>
            <w:r>
              <w:rPr>
                <w:rFonts w:ascii="Times New Roman" w:eastAsia="Malgun Gothic" w:hAnsi="Times New Roman"/>
                <w:szCs w:val="20"/>
                <w:lang w:val="en-US" w:eastAsia="ko-KR"/>
              </w:rPr>
              <w:t>the target UE can move even along the opposite direction. UE mobility has significant effect on the SL positioning accuracy performance, and it can be a factor of uncertainty. We propose to include UE mobility information (e.g. speed/velocity or displacement) in the measurement report as an location accuracy indicator</w:t>
            </w:r>
            <w:r>
              <w:rPr>
                <w:rFonts w:ascii="Times New Roman" w:eastAsia="Malgun Gothic" w:hAnsi="Times New Roman" w:hint="eastAsia"/>
                <w:szCs w:val="20"/>
                <w:lang w:val="en-US" w:eastAsia="ko-KR"/>
              </w:rPr>
              <w:t>.</w:t>
            </w:r>
          </w:p>
          <w:p w14:paraId="5594395E" w14:textId="77777777" w:rsidR="00DD426A" w:rsidRDefault="00DD426A" w:rsidP="00DD426A">
            <w:pPr>
              <w:rPr>
                <w:rFonts w:ascii="Times New Roman" w:eastAsia="Malgun Gothic" w:hAnsi="Times New Roman"/>
                <w:szCs w:val="20"/>
                <w:lang w:val="en-US" w:eastAsia="ko-KR"/>
              </w:rPr>
            </w:pPr>
          </w:p>
          <w:p w14:paraId="3269BE17"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Proposal.</w:t>
            </w:r>
          </w:p>
          <w:p w14:paraId="1DAE4443"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UE mobility information is included in the SL positioning measurement report.</w:t>
            </w:r>
          </w:p>
          <w:p w14:paraId="3496636B" w14:textId="417D71E4"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FFS details on UE mobility information</w:t>
            </w:r>
          </w:p>
        </w:tc>
      </w:tr>
      <w:tr w:rsidR="00DD426A" w14:paraId="76B8F1DE" w14:textId="77777777" w:rsidTr="00DD426A">
        <w:tc>
          <w:tcPr>
            <w:tcW w:w="1617" w:type="dxa"/>
          </w:tcPr>
          <w:p w14:paraId="6AE73D99" w14:textId="77777777" w:rsidR="00DD426A" w:rsidRDefault="00DD426A" w:rsidP="00DD426A">
            <w:pPr>
              <w:rPr>
                <w:rFonts w:eastAsia="等线"/>
                <w:szCs w:val="20"/>
                <w:lang w:val="en-US" w:eastAsia="zh-CN"/>
              </w:rPr>
            </w:pPr>
          </w:p>
        </w:tc>
        <w:tc>
          <w:tcPr>
            <w:tcW w:w="7443" w:type="dxa"/>
          </w:tcPr>
          <w:p w14:paraId="443314FC" w14:textId="77777777" w:rsidR="00DD426A" w:rsidRDefault="00DD426A" w:rsidP="00DD426A">
            <w:pPr>
              <w:rPr>
                <w:rFonts w:eastAsia="等线"/>
                <w:szCs w:val="20"/>
                <w:lang w:val="en-US" w:eastAsia="zh-CN"/>
              </w:rPr>
            </w:pPr>
          </w:p>
        </w:tc>
      </w:tr>
      <w:tr w:rsidR="00DD426A" w14:paraId="5612A6E2" w14:textId="77777777" w:rsidTr="00DD426A">
        <w:tc>
          <w:tcPr>
            <w:tcW w:w="1617" w:type="dxa"/>
          </w:tcPr>
          <w:p w14:paraId="3023C830" w14:textId="77777777" w:rsidR="00DD426A" w:rsidRDefault="00DD426A" w:rsidP="00DD426A">
            <w:pPr>
              <w:rPr>
                <w:rFonts w:eastAsia="等线"/>
                <w:szCs w:val="20"/>
                <w:lang w:val="en-US" w:eastAsia="zh-CN"/>
              </w:rPr>
            </w:pPr>
          </w:p>
        </w:tc>
        <w:tc>
          <w:tcPr>
            <w:tcW w:w="7443" w:type="dxa"/>
          </w:tcPr>
          <w:p w14:paraId="67C39AB3" w14:textId="77777777" w:rsidR="00DD426A" w:rsidRDefault="00DD426A" w:rsidP="00DD426A">
            <w:pPr>
              <w:rPr>
                <w:rFonts w:eastAsia="等线"/>
                <w:szCs w:val="20"/>
                <w:lang w:val="en-US" w:eastAsia="zh-CN"/>
              </w:rPr>
            </w:pPr>
          </w:p>
        </w:tc>
      </w:tr>
      <w:tr w:rsidR="00DD426A" w14:paraId="4A874BA2" w14:textId="77777777" w:rsidTr="00DD426A">
        <w:tc>
          <w:tcPr>
            <w:tcW w:w="1617" w:type="dxa"/>
          </w:tcPr>
          <w:p w14:paraId="24990E7C" w14:textId="77777777" w:rsidR="00DD426A" w:rsidRDefault="00DD426A" w:rsidP="00DD426A">
            <w:pPr>
              <w:rPr>
                <w:rFonts w:eastAsia="等线"/>
                <w:szCs w:val="20"/>
                <w:lang w:val="en-US" w:eastAsia="zh-CN"/>
              </w:rPr>
            </w:pPr>
          </w:p>
        </w:tc>
        <w:tc>
          <w:tcPr>
            <w:tcW w:w="7443" w:type="dxa"/>
          </w:tcPr>
          <w:p w14:paraId="1ECD717B" w14:textId="77777777" w:rsidR="00DD426A" w:rsidRDefault="00DD426A" w:rsidP="00DD426A">
            <w:pPr>
              <w:rPr>
                <w:rFonts w:eastAsia="等线"/>
                <w:szCs w:val="20"/>
                <w:lang w:val="en-US" w:eastAsia="zh-CN"/>
              </w:rPr>
            </w:pPr>
          </w:p>
        </w:tc>
      </w:tr>
      <w:tr w:rsidR="00DD426A" w14:paraId="17BB3C74" w14:textId="77777777" w:rsidTr="00DD426A">
        <w:tc>
          <w:tcPr>
            <w:tcW w:w="1617" w:type="dxa"/>
          </w:tcPr>
          <w:p w14:paraId="436D586C" w14:textId="77777777" w:rsidR="00DD426A" w:rsidRDefault="00DD426A" w:rsidP="00DD426A">
            <w:pPr>
              <w:rPr>
                <w:rFonts w:eastAsia="等线"/>
                <w:szCs w:val="20"/>
                <w:lang w:val="en-US" w:eastAsia="zh-CN"/>
              </w:rPr>
            </w:pPr>
          </w:p>
        </w:tc>
        <w:tc>
          <w:tcPr>
            <w:tcW w:w="7443" w:type="dxa"/>
          </w:tcPr>
          <w:p w14:paraId="54E60784" w14:textId="77777777" w:rsidR="00DD426A" w:rsidRDefault="00DD426A" w:rsidP="00DD426A">
            <w:pPr>
              <w:rPr>
                <w:rFonts w:eastAsia="等线"/>
                <w:szCs w:val="20"/>
                <w:lang w:val="en-US" w:eastAsia="zh-CN"/>
              </w:rPr>
            </w:pPr>
          </w:p>
        </w:tc>
      </w:tr>
      <w:tr w:rsidR="00DD426A" w14:paraId="28722DF2" w14:textId="77777777" w:rsidTr="00DD426A">
        <w:tc>
          <w:tcPr>
            <w:tcW w:w="1617" w:type="dxa"/>
          </w:tcPr>
          <w:p w14:paraId="050AFE65" w14:textId="77777777" w:rsidR="00DD426A" w:rsidRDefault="00DD426A" w:rsidP="00DD426A">
            <w:pPr>
              <w:rPr>
                <w:rFonts w:eastAsia="等线"/>
                <w:szCs w:val="20"/>
                <w:lang w:val="en-US" w:eastAsia="zh-CN"/>
              </w:rPr>
            </w:pPr>
          </w:p>
        </w:tc>
        <w:tc>
          <w:tcPr>
            <w:tcW w:w="7443" w:type="dxa"/>
          </w:tcPr>
          <w:p w14:paraId="11CE0A6A" w14:textId="77777777" w:rsidR="00DD426A" w:rsidRDefault="00DD426A" w:rsidP="00DD426A">
            <w:pPr>
              <w:rPr>
                <w:rFonts w:eastAsia="等线"/>
                <w:szCs w:val="20"/>
                <w:lang w:val="en-US" w:eastAsia="zh-CN"/>
              </w:rPr>
            </w:pPr>
          </w:p>
        </w:tc>
      </w:tr>
      <w:tr w:rsidR="00DD426A" w14:paraId="16E7385B" w14:textId="77777777" w:rsidTr="00DD426A">
        <w:tc>
          <w:tcPr>
            <w:tcW w:w="1617" w:type="dxa"/>
          </w:tcPr>
          <w:p w14:paraId="3F59618C" w14:textId="77777777" w:rsidR="00DD426A" w:rsidRDefault="00DD426A" w:rsidP="00DD426A">
            <w:pPr>
              <w:rPr>
                <w:rFonts w:eastAsia="等线"/>
                <w:szCs w:val="20"/>
                <w:lang w:val="en-US" w:eastAsia="zh-CN"/>
              </w:rPr>
            </w:pPr>
          </w:p>
        </w:tc>
        <w:tc>
          <w:tcPr>
            <w:tcW w:w="7443" w:type="dxa"/>
          </w:tcPr>
          <w:p w14:paraId="63002062" w14:textId="77777777" w:rsidR="00DD426A" w:rsidRDefault="00DD426A" w:rsidP="00DD426A">
            <w:pPr>
              <w:rPr>
                <w:rFonts w:eastAsia="等线"/>
                <w:szCs w:val="20"/>
                <w:lang w:val="en-US" w:eastAsia="zh-CN"/>
              </w:rPr>
            </w:pPr>
          </w:p>
        </w:tc>
      </w:tr>
    </w:tbl>
    <w:p w14:paraId="3F69ABFD" w14:textId="77777777" w:rsidR="005C2F9D" w:rsidRDefault="005C2F9D">
      <w:pPr>
        <w:rPr>
          <w:rFonts w:eastAsia="等线"/>
          <w:szCs w:val="20"/>
          <w:lang w:val="en-US" w:eastAsia="zh-CN"/>
        </w:rPr>
      </w:pPr>
    </w:p>
    <w:p w14:paraId="53F7D3D6" w14:textId="77777777" w:rsidR="005C2F9D" w:rsidRDefault="005C2F9D">
      <w:pPr>
        <w:rPr>
          <w:rFonts w:eastAsia="等线"/>
          <w:szCs w:val="20"/>
          <w:lang w:val="en-US" w:eastAsia="zh-CN"/>
        </w:rPr>
      </w:pPr>
    </w:p>
    <w:p w14:paraId="6586AB28" w14:textId="77777777" w:rsidR="005C2F9D" w:rsidRDefault="00AB16C0">
      <w:pPr>
        <w:pStyle w:val="1"/>
        <w:tabs>
          <w:tab w:val="clear" w:pos="432"/>
        </w:tabs>
      </w:pPr>
      <w:r>
        <w:t xml:space="preserve"> Others</w:t>
      </w:r>
    </w:p>
    <w:p w14:paraId="7A610561" w14:textId="77777777" w:rsidR="005C2F9D" w:rsidRDefault="005C2F9D">
      <w:pPr>
        <w:rPr>
          <w:rFonts w:eastAsia="等线"/>
          <w:sz w:val="24"/>
          <w:lang w:val="en-US" w:eastAsia="zh-CN"/>
        </w:rPr>
      </w:pPr>
    </w:p>
    <w:p w14:paraId="771850FF"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7AE84317" w14:textId="77777777" w:rsidR="005C2F9D" w:rsidRDefault="005C2F9D">
      <w:pPr>
        <w:rPr>
          <w:rFonts w:eastAsia="等线"/>
          <w:szCs w:val="20"/>
          <w:lang w:val="en-US" w:eastAsia="zh-CN"/>
        </w:rPr>
      </w:pPr>
    </w:p>
    <w:p w14:paraId="3B62BE52" w14:textId="77777777" w:rsidR="005C2F9D" w:rsidRDefault="00AB16C0">
      <w:pPr>
        <w:jc w:val="center"/>
        <w:rPr>
          <w:rFonts w:eastAsia="等线"/>
          <w:szCs w:val="20"/>
          <w:lang w:val="en-US" w:eastAsia="zh-CN"/>
        </w:rPr>
      </w:pPr>
      <w:r>
        <w:rPr>
          <w:rFonts w:eastAsia="等线"/>
          <w:szCs w:val="20"/>
          <w:lang w:val="en-US" w:eastAsia="zh-CN"/>
        </w:rPr>
        <w:t>Table 5 Collection of views on aspects other than measurement and report</w:t>
      </w:r>
    </w:p>
    <w:tbl>
      <w:tblPr>
        <w:tblStyle w:val="44"/>
        <w:tblW w:w="0" w:type="auto"/>
        <w:tblLook w:val="04A0" w:firstRow="1" w:lastRow="0" w:firstColumn="1" w:lastColumn="0" w:noHBand="0" w:noVBand="1"/>
      </w:tblPr>
      <w:tblGrid>
        <w:gridCol w:w="1615"/>
        <w:gridCol w:w="7445"/>
      </w:tblGrid>
      <w:tr w:rsidR="005C2F9D" w14:paraId="00FF4EDF" w14:textId="77777777">
        <w:tc>
          <w:tcPr>
            <w:tcW w:w="1696" w:type="dxa"/>
          </w:tcPr>
          <w:p w14:paraId="562C1818"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74A5356B" w14:textId="77777777" w:rsidR="005C2F9D" w:rsidRDefault="00AB16C0">
            <w:pPr>
              <w:jc w:val="center"/>
              <w:rPr>
                <w:rFonts w:eastAsia="等线"/>
                <w:szCs w:val="20"/>
                <w:lang w:val="en-US" w:eastAsia="zh-CN"/>
              </w:rPr>
            </w:pPr>
            <w:r>
              <w:rPr>
                <w:rFonts w:eastAsia="等线"/>
                <w:szCs w:val="20"/>
                <w:lang w:val="en-US" w:eastAsia="zh-CN"/>
              </w:rPr>
              <w:t>Views on aspects other than measurement and report</w:t>
            </w:r>
          </w:p>
        </w:tc>
      </w:tr>
      <w:tr w:rsidR="005C2F9D" w14:paraId="000C084F" w14:textId="77777777">
        <w:tc>
          <w:tcPr>
            <w:tcW w:w="1696" w:type="dxa"/>
          </w:tcPr>
          <w:p w14:paraId="5D81845F" w14:textId="77777777" w:rsidR="005C2F9D" w:rsidRDefault="005C2F9D">
            <w:pPr>
              <w:rPr>
                <w:rFonts w:eastAsia="等线"/>
                <w:szCs w:val="20"/>
                <w:lang w:val="en-US" w:eastAsia="zh-CN"/>
              </w:rPr>
            </w:pPr>
          </w:p>
        </w:tc>
        <w:tc>
          <w:tcPr>
            <w:tcW w:w="8230" w:type="dxa"/>
          </w:tcPr>
          <w:p w14:paraId="4CC015AA" w14:textId="77777777" w:rsidR="005C2F9D" w:rsidRDefault="005C2F9D">
            <w:pPr>
              <w:rPr>
                <w:rFonts w:eastAsia="等线"/>
                <w:szCs w:val="20"/>
                <w:lang w:val="en-US" w:eastAsia="zh-CN"/>
              </w:rPr>
            </w:pPr>
          </w:p>
        </w:tc>
      </w:tr>
      <w:tr w:rsidR="005C2F9D" w14:paraId="5701FD8D" w14:textId="77777777">
        <w:tc>
          <w:tcPr>
            <w:tcW w:w="1696" w:type="dxa"/>
          </w:tcPr>
          <w:p w14:paraId="68A7613D" w14:textId="77777777" w:rsidR="005C2F9D" w:rsidRDefault="005C2F9D">
            <w:pPr>
              <w:rPr>
                <w:rFonts w:eastAsia="等线"/>
                <w:szCs w:val="20"/>
                <w:lang w:val="en-US" w:eastAsia="zh-CN"/>
              </w:rPr>
            </w:pPr>
          </w:p>
        </w:tc>
        <w:tc>
          <w:tcPr>
            <w:tcW w:w="8230" w:type="dxa"/>
          </w:tcPr>
          <w:p w14:paraId="784A573F" w14:textId="77777777" w:rsidR="005C2F9D" w:rsidRDefault="005C2F9D">
            <w:pPr>
              <w:rPr>
                <w:rFonts w:eastAsia="等线"/>
                <w:szCs w:val="20"/>
                <w:lang w:val="en-US" w:eastAsia="zh-CN"/>
              </w:rPr>
            </w:pPr>
          </w:p>
        </w:tc>
      </w:tr>
      <w:tr w:rsidR="005C2F9D" w14:paraId="1C10129C" w14:textId="77777777">
        <w:tc>
          <w:tcPr>
            <w:tcW w:w="1696" w:type="dxa"/>
          </w:tcPr>
          <w:p w14:paraId="0268F932" w14:textId="77777777" w:rsidR="005C2F9D" w:rsidRDefault="005C2F9D">
            <w:pPr>
              <w:rPr>
                <w:rFonts w:eastAsia="等线"/>
                <w:szCs w:val="20"/>
                <w:lang w:val="en-US" w:eastAsia="zh-CN"/>
              </w:rPr>
            </w:pPr>
          </w:p>
        </w:tc>
        <w:tc>
          <w:tcPr>
            <w:tcW w:w="8230" w:type="dxa"/>
          </w:tcPr>
          <w:p w14:paraId="102CA705" w14:textId="77777777" w:rsidR="005C2F9D" w:rsidRDefault="005C2F9D">
            <w:pPr>
              <w:rPr>
                <w:rFonts w:eastAsia="等线"/>
                <w:szCs w:val="20"/>
                <w:lang w:val="en-US" w:eastAsia="zh-CN"/>
              </w:rPr>
            </w:pPr>
          </w:p>
        </w:tc>
      </w:tr>
      <w:tr w:rsidR="005C2F9D" w14:paraId="31E987DE" w14:textId="77777777">
        <w:tc>
          <w:tcPr>
            <w:tcW w:w="1696" w:type="dxa"/>
          </w:tcPr>
          <w:p w14:paraId="2FA6A019" w14:textId="77777777" w:rsidR="005C2F9D" w:rsidRDefault="005C2F9D">
            <w:pPr>
              <w:rPr>
                <w:rFonts w:eastAsia="等线"/>
                <w:szCs w:val="20"/>
                <w:lang w:val="en-US" w:eastAsia="zh-CN"/>
              </w:rPr>
            </w:pPr>
          </w:p>
        </w:tc>
        <w:tc>
          <w:tcPr>
            <w:tcW w:w="8230" w:type="dxa"/>
          </w:tcPr>
          <w:p w14:paraId="2658A61E" w14:textId="77777777" w:rsidR="005C2F9D" w:rsidRDefault="005C2F9D">
            <w:pPr>
              <w:rPr>
                <w:rFonts w:eastAsia="等线"/>
                <w:szCs w:val="20"/>
                <w:lang w:val="en-US" w:eastAsia="zh-CN"/>
              </w:rPr>
            </w:pPr>
          </w:p>
        </w:tc>
      </w:tr>
      <w:tr w:rsidR="005C2F9D" w14:paraId="54F711C0" w14:textId="77777777">
        <w:tc>
          <w:tcPr>
            <w:tcW w:w="1696" w:type="dxa"/>
          </w:tcPr>
          <w:p w14:paraId="670E279D" w14:textId="77777777" w:rsidR="005C2F9D" w:rsidRDefault="005C2F9D">
            <w:pPr>
              <w:rPr>
                <w:rFonts w:eastAsia="等线"/>
                <w:szCs w:val="20"/>
                <w:lang w:val="en-US" w:eastAsia="zh-CN"/>
              </w:rPr>
            </w:pPr>
          </w:p>
        </w:tc>
        <w:tc>
          <w:tcPr>
            <w:tcW w:w="8230" w:type="dxa"/>
          </w:tcPr>
          <w:p w14:paraId="25129551" w14:textId="77777777" w:rsidR="005C2F9D" w:rsidRDefault="005C2F9D">
            <w:pPr>
              <w:rPr>
                <w:rFonts w:eastAsia="等线"/>
                <w:szCs w:val="20"/>
                <w:lang w:val="en-US" w:eastAsia="zh-CN"/>
              </w:rPr>
            </w:pPr>
          </w:p>
        </w:tc>
      </w:tr>
      <w:tr w:rsidR="005C2F9D" w14:paraId="09E9A112" w14:textId="77777777">
        <w:tc>
          <w:tcPr>
            <w:tcW w:w="1696" w:type="dxa"/>
          </w:tcPr>
          <w:p w14:paraId="2570DDF9" w14:textId="77777777" w:rsidR="005C2F9D" w:rsidRDefault="005C2F9D">
            <w:pPr>
              <w:rPr>
                <w:rFonts w:eastAsia="等线"/>
                <w:szCs w:val="20"/>
                <w:lang w:val="en-US" w:eastAsia="zh-CN"/>
              </w:rPr>
            </w:pPr>
          </w:p>
        </w:tc>
        <w:tc>
          <w:tcPr>
            <w:tcW w:w="8230" w:type="dxa"/>
          </w:tcPr>
          <w:p w14:paraId="76007085" w14:textId="77777777" w:rsidR="005C2F9D" w:rsidRDefault="005C2F9D">
            <w:pPr>
              <w:rPr>
                <w:rFonts w:eastAsia="等线"/>
                <w:szCs w:val="20"/>
                <w:lang w:val="en-US" w:eastAsia="zh-CN"/>
              </w:rPr>
            </w:pPr>
          </w:p>
        </w:tc>
      </w:tr>
      <w:tr w:rsidR="005C2F9D" w14:paraId="4D9D4CFB" w14:textId="77777777">
        <w:tc>
          <w:tcPr>
            <w:tcW w:w="1696" w:type="dxa"/>
          </w:tcPr>
          <w:p w14:paraId="62D4E1AA" w14:textId="77777777" w:rsidR="005C2F9D" w:rsidRDefault="005C2F9D">
            <w:pPr>
              <w:rPr>
                <w:rFonts w:eastAsia="等线"/>
                <w:szCs w:val="20"/>
                <w:lang w:val="en-US" w:eastAsia="zh-CN"/>
              </w:rPr>
            </w:pPr>
          </w:p>
        </w:tc>
        <w:tc>
          <w:tcPr>
            <w:tcW w:w="8230" w:type="dxa"/>
          </w:tcPr>
          <w:p w14:paraId="1BE22475" w14:textId="77777777" w:rsidR="005C2F9D" w:rsidRDefault="005C2F9D">
            <w:pPr>
              <w:rPr>
                <w:rFonts w:eastAsia="等线"/>
                <w:szCs w:val="20"/>
                <w:lang w:val="en-US" w:eastAsia="zh-CN"/>
              </w:rPr>
            </w:pPr>
          </w:p>
        </w:tc>
      </w:tr>
    </w:tbl>
    <w:p w14:paraId="269F2708" w14:textId="77777777" w:rsidR="005C2F9D" w:rsidRDefault="005C2F9D">
      <w:pPr>
        <w:rPr>
          <w:rFonts w:eastAsia="等线"/>
          <w:szCs w:val="20"/>
          <w:lang w:val="en-US" w:eastAsia="zh-CN"/>
        </w:rPr>
      </w:pPr>
    </w:p>
    <w:p w14:paraId="42A91C52" w14:textId="77777777" w:rsidR="005C2F9D" w:rsidRDefault="005C2F9D">
      <w:pPr>
        <w:rPr>
          <w:sz w:val="24"/>
        </w:rPr>
      </w:pPr>
    </w:p>
    <w:p w14:paraId="6CB05B64" w14:textId="77777777" w:rsidR="005C2F9D" w:rsidRDefault="005C2F9D">
      <w:pPr>
        <w:rPr>
          <w:rFonts w:eastAsia="等线"/>
          <w:sz w:val="24"/>
          <w:lang w:eastAsia="zh-CN"/>
        </w:rPr>
      </w:pPr>
    </w:p>
    <w:p w14:paraId="44AEF0DB" w14:textId="77777777" w:rsidR="005C2F9D" w:rsidRDefault="00AB16C0">
      <w:pPr>
        <w:pStyle w:val="1"/>
        <w:tabs>
          <w:tab w:val="clear" w:pos="432"/>
        </w:tabs>
      </w:pPr>
      <w:r>
        <w:t>OFFLINE Sessions Outcome</w:t>
      </w:r>
    </w:p>
    <w:p w14:paraId="2EAAECD1" w14:textId="32F1708B" w:rsidR="002C5ECC" w:rsidRDefault="002C5ECC" w:rsidP="002C5ECC">
      <w:pPr>
        <w:pStyle w:val="20"/>
        <w:rPr>
          <w:lang w:val="en-US"/>
        </w:rPr>
      </w:pPr>
      <w:r>
        <w:rPr>
          <w:lang w:val="en-US"/>
        </w:rPr>
        <w:t>1</w:t>
      </w:r>
      <w:r w:rsidRPr="00731AA8">
        <w:rPr>
          <w:vertAlign w:val="superscript"/>
          <w:lang w:val="en-US"/>
        </w:rPr>
        <w:t>st</w:t>
      </w:r>
      <w:r>
        <w:rPr>
          <w:lang w:val="en-US"/>
        </w:rPr>
        <w:t xml:space="preserve"> offline (Tuesday)</w:t>
      </w:r>
    </w:p>
    <w:p w14:paraId="065AE032" w14:textId="6506EFC4" w:rsidR="005C2F9D" w:rsidRPr="002C5ECC" w:rsidRDefault="002C5ECC">
      <w:pPr>
        <w:rPr>
          <w:rFonts w:eastAsiaTheme="minorEastAsia"/>
          <w:sz w:val="24"/>
          <w:lang w:val="en-US" w:eastAsia="zh-CN"/>
        </w:rPr>
      </w:pPr>
      <w:r>
        <w:rPr>
          <w:rFonts w:eastAsiaTheme="minorEastAsia" w:hint="eastAsia"/>
          <w:sz w:val="24"/>
          <w:lang w:val="en-US" w:eastAsia="zh-CN"/>
        </w:rPr>
        <w:t>O</w:t>
      </w:r>
      <w:r>
        <w:rPr>
          <w:rFonts w:eastAsiaTheme="minorEastAsia"/>
          <w:sz w:val="24"/>
          <w:lang w:val="en-US" w:eastAsia="zh-CN"/>
        </w:rPr>
        <w:t>ffline consensus</w:t>
      </w:r>
    </w:p>
    <w:p w14:paraId="3F343E4E" w14:textId="77777777" w:rsidR="002C5ECC" w:rsidRPr="00CC3438" w:rsidRDefault="002C5ECC" w:rsidP="002C5ECC">
      <w:pPr>
        <w:pStyle w:val="4"/>
        <w:numPr>
          <w:ilvl w:val="0"/>
          <w:numId w:val="0"/>
        </w:numPr>
        <w:ind w:left="864" w:hanging="864"/>
        <w:rPr>
          <w:highlight w:val="cyan"/>
        </w:rPr>
      </w:pPr>
      <w:r w:rsidRPr="00CC3438">
        <w:rPr>
          <w:highlight w:val="cyan"/>
        </w:rPr>
        <w:lastRenderedPageBreak/>
        <w:t xml:space="preserve">[Offline Consensus] [High] </w:t>
      </w:r>
      <w:r w:rsidRPr="00CC3438">
        <w:rPr>
          <w:rFonts w:hint="eastAsia"/>
          <w:highlight w:val="cyan"/>
        </w:rPr>
        <w:t>FL</w:t>
      </w:r>
      <w:r w:rsidRPr="00CC3438">
        <w:rPr>
          <w:highlight w:val="cyan"/>
        </w:rPr>
        <w:t xml:space="preserve"> proposal 3.1.1-v2: </w:t>
      </w:r>
    </w:p>
    <w:p w14:paraId="524704C9" w14:textId="77777777" w:rsidR="002C5ECC" w:rsidRPr="002C5ECC" w:rsidRDefault="002C5ECC" w:rsidP="002C5ECC">
      <w:pPr>
        <w:jc w:val="both"/>
        <w:rPr>
          <w:rFonts w:eastAsiaTheme="minorEastAsia"/>
          <w:b/>
          <w:szCs w:val="20"/>
          <w:lang w:eastAsia="zh-CN"/>
        </w:rPr>
      </w:pPr>
      <w:r w:rsidRPr="002C5ECC">
        <w:rPr>
          <w:rFonts w:eastAsiaTheme="minorEastAsia"/>
          <w:b/>
          <w:szCs w:val="20"/>
          <w:lang w:eastAsia="zh-CN"/>
        </w:rPr>
        <w:t xml:space="preserve">For definition of SL-PRS based Rx-Tx measurement, </w:t>
      </w:r>
      <w:proofErr w:type="spellStart"/>
      <w:r w:rsidRPr="002C5ECC">
        <w:rPr>
          <w:rFonts w:eastAsiaTheme="minorEastAsia"/>
          <w:b/>
          <w:szCs w:val="20"/>
          <w:lang w:eastAsia="zh-CN"/>
        </w:rPr>
        <w:t>downselect</w:t>
      </w:r>
      <w:proofErr w:type="spellEnd"/>
      <w:r w:rsidRPr="002C5ECC">
        <w:rPr>
          <w:rFonts w:eastAsiaTheme="minorEastAsia"/>
          <w:b/>
          <w:szCs w:val="20"/>
          <w:lang w:eastAsia="zh-CN"/>
        </w:rPr>
        <w:t xml:space="preserve"> one of the following alternatives in RAN1# 112b to minimize the impact of UE reference timing offset and mobility</w:t>
      </w:r>
    </w:p>
    <w:p w14:paraId="098F73AE" w14:textId="77777777" w:rsidR="002C5ECC" w:rsidRPr="002C5ECC" w:rsidRDefault="002C5ECC" w:rsidP="002C5ECC">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2C5ECC">
        <w:rPr>
          <w:rFonts w:ascii="Times New Roman" w:eastAsia="Times New Roman" w:hAnsi="Times New Roman"/>
          <w:b/>
          <w:bCs/>
          <w:sz w:val="20"/>
          <w:szCs w:val="21"/>
        </w:rPr>
        <w:t>Alt1: actual SL-PRS transmission time is used for the definition of SL-PRS based Rx-Tx time difference measurement</w:t>
      </w:r>
    </w:p>
    <w:p w14:paraId="5F5599D3" w14:textId="77777777" w:rsidR="002C5ECC" w:rsidRPr="002C5ECC" w:rsidRDefault="002C5ECC" w:rsidP="002C5ECC">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2C5ECC">
        <w:rPr>
          <w:rFonts w:ascii="Times New Roman" w:eastAsia="Times New Roman" w:hAnsi="Times New Roman"/>
          <w:b/>
          <w:bCs/>
          <w:sz w:val="20"/>
          <w:szCs w:val="21"/>
        </w:rPr>
        <w:t xml:space="preserve">Alt2: SL-PRS transmission time based on the </w:t>
      </w:r>
      <w:proofErr w:type="spellStart"/>
      <w:r w:rsidRPr="002C5ECC">
        <w:rPr>
          <w:rFonts w:ascii="Times New Roman" w:eastAsia="Times New Roman" w:hAnsi="Times New Roman"/>
          <w:b/>
          <w:bCs/>
          <w:sz w:val="20"/>
          <w:szCs w:val="21"/>
        </w:rPr>
        <w:t>sidelink</w:t>
      </w:r>
      <w:proofErr w:type="spellEnd"/>
      <w:r w:rsidRPr="002C5ECC">
        <w:rPr>
          <w:rFonts w:ascii="Times New Roman" w:eastAsia="Times New Roman" w:hAnsi="Times New Roman"/>
          <w:b/>
          <w:bCs/>
          <w:sz w:val="20"/>
          <w:szCs w:val="21"/>
        </w:rPr>
        <w:t xml:space="preserve"> PRS receiving symbol is used for the definition of SL-PRS based Rx-Tx time difference measurement</w:t>
      </w:r>
    </w:p>
    <w:p w14:paraId="71FB15A8" w14:textId="77777777" w:rsidR="002C5ECC" w:rsidRPr="002C5ECC" w:rsidRDefault="002C5ECC" w:rsidP="002C5ECC">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kern w:val="0"/>
          <w:sz w:val="20"/>
          <w:szCs w:val="20"/>
          <w:lang w:eastAsia="zh-CN"/>
        </w:rPr>
      </w:pPr>
      <w:r w:rsidRPr="002C5ECC">
        <w:rPr>
          <w:rFonts w:ascii="Times New Roman" w:eastAsiaTheme="minorEastAsia" w:hAnsi="Times New Roman"/>
          <w:b/>
          <w:kern w:val="0"/>
          <w:sz w:val="20"/>
          <w:szCs w:val="20"/>
          <w:lang w:eastAsia="zh-CN"/>
        </w:rPr>
        <w:t>Alt</w:t>
      </w:r>
      <w:r w:rsidRPr="002C5ECC">
        <w:rPr>
          <w:rFonts w:ascii="Times New Roman" w:eastAsiaTheme="minorEastAsia" w:hAnsi="Times New Roman" w:hint="eastAsia"/>
          <w:b/>
          <w:kern w:val="0"/>
          <w:sz w:val="20"/>
          <w:szCs w:val="20"/>
          <w:lang w:eastAsia="zh-CN"/>
        </w:rPr>
        <w:t>3</w:t>
      </w:r>
      <w:r w:rsidRPr="002C5ECC">
        <w:rPr>
          <w:rFonts w:ascii="Times New Roman" w:eastAsiaTheme="minorEastAsia" w:hAnsi="Times New Roman"/>
          <w:b/>
          <w:kern w:val="0"/>
          <w:sz w:val="20"/>
          <w:szCs w:val="20"/>
          <w:lang w:eastAsia="zh-CN"/>
        </w:rPr>
        <w:t>: based on</w:t>
      </w:r>
      <w:r w:rsidRPr="002C5ECC">
        <w:rPr>
          <w:rFonts w:ascii="Times New Roman" w:eastAsiaTheme="minorEastAsia" w:hAnsi="Times New Roman" w:hint="eastAsia"/>
          <w:b/>
          <w:kern w:val="0"/>
          <w:sz w:val="20"/>
          <w:szCs w:val="20"/>
          <w:lang w:eastAsia="zh-CN"/>
        </w:rPr>
        <w:t xml:space="preserve"> the </w:t>
      </w:r>
      <w:r w:rsidRPr="002C5ECC">
        <w:rPr>
          <w:rFonts w:ascii="Times New Roman" w:eastAsiaTheme="minorEastAsia" w:hAnsi="Times New Roman"/>
          <w:b/>
          <w:kern w:val="0"/>
          <w:sz w:val="20"/>
          <w:szCs w:val="20"/>
          <w:lang w:eastAsia="zh-CN"/>
        </w:rPr>
        <w:t xml:space="preserve">Rel-16/17 definition for </w:t>
      </w:r>
      <w:proofErr w:type="spellStart"/>
      <w:r w:rsidRPr="002C5ECC">
        <w:rPr>
          <w:rFonts w:ascii="Times New Roman" w:eastAsiaTheme="minorEastAsia" w:hAnsi="Times New Roman"/>
          <w:b/>
          <w:kern w:val="0"/>
          <w:sz w:val="20"/>
          <w:szCs w:val="20"/>
          <w:lang w:eastAsia="zh-CN"/>
        </w:rPr>
        <w:t>gNB</w:t>
      </w:r>
      <w:proofErr w:type="spellEnd"/>
      <w:r w:rsidRPr="002C5ECC">
        <w:rPr>
          <w:rFonts w:ascii="Times New Roman" w:eastAsiaTheme="minorEastAsia" w:hAnsi="Times New Roman" w:hint="eastAsia"/>
          <w:b/>
          <w:kern w:val="0"/>
          <w:sz w:val="20"/>
          <w:szCs w:val="20"/>
          <w:lang w:eastAsia="zh-CN"/>
        </w:rPr>
        <w:t xml:space="preserve"> </w:t>
      </w:r>
      <w:r w:rsidRPr="002C5ECC">
        <w:rPr>
          <w:rFonts w:ascii="Times New Roman" w:eastAsiaTheme="minorEastAsia" w:hAnsi="Times New Roman"/>
          <w:b/>
          <w:kern w:val="0"/>
          <w:sz w:val="20"/>
          <w:szCs w:val="20"/>
          <w:lang w:eastAsia="zh-CN"/>
        </w:rPr>
        <w:t>Rx-Tx time difference</w:t>
      </w:r>
      <w:r w:rsidRPr="002C5ECC">
        <w:rPr>
          <w:rFonts w:ascii="Times New Roman" w:eastAsiaTheme="minorEastAsia" w:hAnsi="Times New Roman" w:hint="eastAsia"/>
          <w:b/>
          <w:kern w:val="0"/>
          <w:sz w:val="20"/>
          <w:szCs w:val="20"/>
          <w:lang w:eastAsia="zh-CN"/>
        </w:rPr>
        <w:t xml:space="preserve">/UE Rx-Tx time difference in </w:t>
      </w:r>
      <w:proofErr w:type="spellStart"/>
      <w:r w:rsidRPr="002C5ECC">
        <w:rPr>
          <w:rFonts w:ascii="Times New Roman" w:eastAsiaTheme="minorEastAsia" w:hAnsi="Times New Roman" w:hint="eastAsia"/>
          <w:b/>
          <w:kern w:val="0"/>
          <w:sz w:val="20"/>
          <w:szCs w:val="20"/>
          <w:lang w:eastAsia="zh-CN"/>
        </w:rPr>
        <w:t>Uu</w:t>
      </w:r>
      <w:proofErr w:type="spellEnd"/>
      <w:r w:rsidRPr="002C5ECC">
        <w:rPr>
          <w:rFonts w:ascii="Times New Roman" w:eastAsiaTheme="minorEastAsia" w:hAnsi="Times New Roman" w:hint="eastAsia"/>
          <w:b/>
          <w:kern w:val="0"/>
          <w:sz w:val="20"/>
          <w:szCs w:val="20"/>
          <w:lang w:eastAsia="zh-CN"/>
        </w:rPr>
        <w:t>.</w:t>
      </w:r>
    </w:p>
    <w:p w14:paraId="6757A173" w14:textId="77777777" w:rsidR="005C2F9D" w:rsidRPr="002C5ECC" w:rsidRDefault="005C2F9D">
      <w:pPr>
        <w:rPr>
          <w:rFonts w:eastAsia="等线"/>
          <w:sz w:val="24"/>
          <w:lang w:eastAsia="zh-CN"/>
        </w:rPr>
      </w:pPr>
    </w:p>
    <w:p w14:paraId="27D996F7" w14:textId="7A207AFE" w:rsidR="005C2F9D" w:rsidRDefault="005C2F9D">
      <w:pPr>
        <w:rPr>
          <w:rFonts w:eastAsia="等线"/>
          <w:sz w:val="24"/>
          <w:lang w:eastAsia="zh-CN"/>
        </w:rPr>
      </w:pPr>
    </w:p>
    <w:p w14:paraId="3893151D" w14:textId="2F4A32CC" w:rsidR="00AA2D2B" w:rsidRDefault="00FE759D" w:rsidP="00AA2D2B">
      <w:pPr>
        <w:pStyle w:val="20"/>
        <w:rPr>
          <w:lang w:val="en-US"/>
        </w:rPr>
      </w:pPr>
      <w:r>
        <w:rPr>
          <w:lang w:val="en-US"/>
        </w:rPr>
        <w:t>2</w:t>
      </w:r>
      <w:r w:rsidR="0069374A">
        <w:rPr>
          <w:rFonts w:hint="eastAsia"/>
          <w:vertAlign w:val="superscript"/>
          <w:lang w:val="en-US"/>
        </w:rPr>
        <w:t>nd</w:t>
      </w:r>
      <w:r w:rsidR="00AA2D2B">
        <w:rPr>
          <w:lang w:val="en-US"/>
        </w:rPr>
        <w:t xml:space="preserve"> offline (</w:t>
      </w:r>
      <w:r>
        <w:rPr>
          <w:lang w:val="en-US"/>
        </w:rPr>
        <w:t>Wednesday</w:t>
      </w:r>
      <w:r w:rsidR="00AA2D2B">
        <w:rPr>
          <w:lang w:val="en-US"/>
        </w:rPr>
        <w:t>)</w:t>
      </w:r>
    </w:p>
    <w:p w14:paraId="4B1B6E9D" w14:textId="13D8D083" w:rsidR="00AA2D2B" w:rsidRDefault="00AA2D2B">
      <w:pPr>
        <w:rPr>
          <w:rFonts w:eastAsia="等线"/>
          <w:sz w:val="24"/>
          <w:lang w:eastAsia="zh-CN"/>
        </w:rPr>
      </w:pPr>
    </w:p>
    <w:p w14:paraId="7FC3EC68" w14:textId="7F889AC0" w:rsidR="00FE759D" w:rsidRDefault="00FE759D">
      <w:pPr>
        <w:rPr>
          <w:rFonts w:eastAsia="等线"/>
          <w:sz w:val="24"/>
          <w:lang w:eastAsia="zh-CN"/>
        </w:rPr>
      </w:pPr>
      <w:r>
        <w:rPr>
          <w:rFonts w:eastAsia="等线" w:hint="eastAsia"/>
          <w:sz w:val="24"/>
          <w:lang w:eastAsia="zh-CN"/>
        </w:rPr>
        <w:t>O</w:t>
      </w:r>
      <w:r>
        <w:rPr>
          <w:rFonts w:eastAsia="等线"/>
          <w:sz w:val="24"/>
          <w:lang w:eastAsia="zh-CN"/>
        </w:rPr>
        <w:t>ffline proposals to be discussed</w:t>
      </w:r>
    </w:p>
    <w:p w14:paraId="5D19628B" w14:textId="77777777" w:rsidR="00FE759D" w:rsidRDefault="00FE759D" w:rsidP="00FE759D">
      <w:pPr>
        <w:pStyle w:val="4"/>
        <w:numPr>
          <w:ilvl w:val="0"/>
          <w:numId w:val="0"/>
        </w:numPr>
        <w:ind w:left="864" w:hanging="864"/>
        <w:rPr>
          <w:highlight w:val="yellow"/>
        </w:rPr>
      </w:pPr>
      <w:r>
        <w:rPr>
          <w:highlight w:val="magenta"/>
        </w:rPr>
        <w:t>[ROUND</w:t>
      </w:r>
      <w:proofErr w:type="gramStart"/>
      <w:r>
        <w:rPr>
          <w:highlight w:val="magenta"/>
        </w:rPr>
        <w:t>2][</w:t>
      </w:r>
      <w:proofErr w:type="gramEnd"/>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31E66436" w14:textId="73539B0F" w:rsidR="00FE759D" w:rsidRDefault="00FE759D" w:rsidP="00FE759D">
      <w:pPr>
        <w:rPr>
          <w:rFonts w:eastAsiaTheme="minorEastAsia"/>
          <w:b/>
          <w:szCs w:val="20"/>
          <w:lang w:eastAsia="zh-CN"/>
        </w:rPr>
      </w:pPr>
      <w:r>
        <w:rPr>
          <w:rFonts w:eastAsiaTheme="minorEastAsia"/>
          <w:b/>
          <w:szCs w:val="20"/>
          <w:lang w:eastAsia="zh-CN"/>
        </w:rPr>
        <w:t xml:space="preserve">Study </w:t>
      </w:r>
      <w:r w:rsidRPr="00F83515">
        <w:rPr>
          <w:rFonts w:eastAsiaTheme="minorEastAsia"/>
          <w:b/>
          <w:color w:val="FF0000"/>
          <w:szCs w:val="20"/>
          <w:lang w:eastAsia="zh-CN"/>
        </w:rPr>
        <w:t>whether and</w:t>
      </w:r>
      <w:r>
        <w:rPr>
          <w:rFonts w:eastAsiaTheme="minorEastAsia"/>
          <w:b/>
          <w:szCs w:val="20"/>
          <w:lang w:eastAsia="zh-CN"/>
        </w:rPr>
        <w:t xml:space="preserve"> how to mitigate impact of synchronization errors between anchor UEs for </w:t>
      </w:r>
      <w:proofErr w:type="spellStart"/>
      <w:r w:rsidR="005475A6">
        <w:rPr>
          <w:rFonts w:eastAsiaTheme="minorEastAsia"/>
          <w:b/>
          <w:szCs w:val="20"/>
          <w:lang w:eastAsia="zh-CN"/>
        </w:rPr>
        <w:t>TDoA</w:t>
      </w:r>
      <w:proofErr w:type="spellEnd"/>
      <w:r>
        <w:rPr>
          <w:rFonts w:eastAsiaTheme="minorEastAsia"/>
          <w:b/>
          <w:szCs w:val="20"/>
          <w:lang w:eastAsia="zh-CN"/>
        </w:rPr>
        <w:t xml:space="preserve"> measurement, considering the following alternatives:</w:t>
      </w:r>
    </w:p>
    <w:p w14:paraId="6E9F2CCD" w14:textId="7903AC56" w:rsidR="00FE759D" w:rsidRPr="0031356B" w:rsidRDefault="00FE759D" w:rsidP="00FE759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Pr>
          <w:rFonts w:ascii="Times New Roman" w:eastAsia="Times New Roman" w:hAnsi="Times New Roman"/>
          <w:b/>
          <w:bCs/>
          <w:sz w:val="20"/>
          <w:szCs w:val="21"/>
        </w:rPr>
        <w:t>Alt1: indication/reporting of</w:t>
      </w:r>
      <w:r w:rsidR="005475A6">
        <w:rPr>
          <w:rFonts w:ascii="Times New Roman" w:eastAsia="Times New Roman" w:hAnsi="Times New Roman"/>
          <w:b/>
          <w:bCs/>
          <w:sz w:val="20"/>
          <w:szCs w:val="21"/>
        </w:rPr>
        <w:t xml:space="preserve"> </w:t>
      </w:r>
      <w:r w:rsidR="005475A6" w:rsidRPr="005475A6">
        <w:rPr>
          <w:rFonts w:ascii="Times New Roman" w:eastAsia="Times New Roman" w:hAnsi="Times New Roman"/>
          <w:b/>
          <w:bCs/>
          <w:color w:val="FF0000"/>
          <w:sz w:val="20"/>
          <w:szCs w:val="21"/>
        </w:rPr>
        <w:t>e.g.,</w:t>
      </w:r>
      <w:r>
        <w:rPr>
          <w:rFonts w:ascii="Times New Roman" w:eastAsia="Times New Roman" w:hAnsi="Times New Roman"/>
          <w:b/>
          <w:bCs/>
          <w:sz w:val="20"/>
          <w:szCs w:val="21"/>
        </w:rPr>
        <w:t xml:space="preserve"> synchronization source</w:t>
      </w:r>
      <w:r w:rsidR="00C8498B">
        <w:rPr>
          <w:rFonts w:ascii="Times New Roman" w:eastAsia="Times New Roman" w:hAnsi="Times New Roman"/>
          <w:b/>
          <w:bCs/>
          <w:sz w:val="20"/>
          <w:szCs w:val="21"/>
        </w:rPr>
        <w:t xml:space="preserve"> </w:t>
      </w:r>
      <w:r w:rsidR="00C8498B" w:rsidRPr="00C8498B">
        <w:rPr>
          <w:rFonts w:ascii="Times New Roman" w:eastAsia="Times New Roman" w:hAnsi="Times New Roman"/>
          <w:b/>
          <w:bCs/>
          <w:color w:val="FF0000"/>
          <w:sz w:val="20"/>
          <w:szCs w:val="21"/>
        </w:rPr>
        <w:t>type</w:t>
      </w:r>
      <w:r>
        <w:rPr>
          <w:rFonts w:ascii="Times New Roman" w:eastAsia="Times New Roman" w:hAnsi="Times New Roman"/>
          <w:b/>
          <w:bCs/>
          <w:sz w:val="20"/>
          <w:szCs w:val="21"/>
        </w:rPr>
        <w:t xml:space="preserve">, </w:t>
      </w:r>
      <w:r w:rsidRPr="0031356B">
        <w:rPr>
          <w:rFonts w:ascii="Times New Roman" w:eastAsiaTheme="minorEastAsia" w:hAnsi="Times New Roman" w:hint="eastAsia"/>
          <w:b/>
          <w:color w:val="FF0000"/>
          <w:kern w:val="0"/>
          <w:sz w:val="20"/>
          <w:szCs w:val="20"/>
          <w:lang w:eastAsia="zh-CN"/>
        </w:rPr>
        <w:t xml:space="preserve">synchronization error or quality of synchronization information </w:t>
      </w:r>
    </w:p>
    <w:p w14:paraId="6B86B5B9" w14:textId="68DF22DD" w:rsidR="00FE759D" w:rsidRDefault="00FE759D" w:rsidP="00FE759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29F660C9" w14:textId="7FF74A3C" w:rsidR="00FE759D" w:rsidRDefault="00FE759D" w:rsidP="00FE759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lt3: (pre-)configuration</w:t>
      </w:r>
      <w:r w:rsidR="005475A6">
        <w:rPr>
          <w:rFonts w:ascii="Times New Roman" w:eastAsia="Times New Roman" w:hAnsi="Times New Roman"/>
          <w:b/>
          <w:bCs/>
          <w:sz w:val="20"/>
          <w:szCs w:val="21"/>
        </w:rPr>
        <w:t xml:space="preserve"> </w:t>
      </w:r>
      <w:r w:rsidR="005475A6" w:rsidRPr="005475A6">
        <w:rPr>
          <w:rFonts w:ascii="Times New Roman" w:eastAsia="Times New Roman" w:hAnsi="Times New Roman"/>
          <w:b/>
          <w:bCs/>
          <w:color w:val="FF0000"/>
          <w:sz w:val="20"/>
          <w:szCs w:val="21"/>
        </w:rPr>
        <w:t>and capability report</w:t>
      </w:r>
      <w:r>
        <w:rPr>
          <w:rFonts w:ascii="Times New Roman" w:eastAsia="Times New Roman" w:hAnsi="Times New Roman"/>
          <w:b/>
          <w:bCs/>
          <w:sz w:val="20"/>
          <w:szCs w:val="21"/>
        </w:rPr>
        <w:t xml:space="preserve"> of the clock source’s accuracy requirement/threshold</w:t>
      </w:r>
      <w:r w:rsidR="005475A6">
        <w:rPr>
          <w:rFonts w:ascii="Times New Roman" w:eastAsia="Times New Roman" w:hAnsi="Times New Roman"/>
          <w:b/>
          <w:bCs/>
          <w:sz w:val="20"/>
          <w:szCs w:val="21"/>
        </w:rPr>
        <w:t xml:space="preserve">. </w:t>
      </w:r>
      <w:r w:rsidR="005475A6" w:rsidRPr="005475A6">
        <w:rPr>
          <w:rFonts w:ascii="Times New Roman" w:eastAsia="Times New Roman" w:hAnsi="Times New Roman"/>
          <w:b/>
          <w:bCs/>
          <w:color w:val="FF0000"/>
          <w:sz w:val="20"/>
          <w:szCs w:val="21"/>
        </w:rPr>
        <w:t xml:space="preserve">If a UE does not </w:t>
      </w:r>
      <w:proofErr w:type="spellStart"/>
      <w:r w:rsidR="005475A6" w:rsidRPr="005475A6">
        <w:rPr>
          <w:rFonts w:ascii="Times New Roman" w:eastAsia="Times New Roman" w:hAnsi="Times New Roman"/>
          <w:b/>
          <w:bCs/>
          <w:color w:val="FF0000"/>
          <w:sz w:val="20"/>
          <w:szCs w:val="21"/>
        </w:rPr>
        <w:t>satisfys</w:t>
      </w:r>
      <w:proofErr w:type="spellEnd"/>
      <w:r w:rsidR="005475A6" w:rsidRPr="005475A6">
        <w:rPr>
          <w:rFonts w:ascii="Times New Roman" w:eastAsia="Times New Roman" w:hAnsi="Times New Roman"/>
          <w:b/>
          <w:bCs/>
          <w:color w:val="FF0000"/>
          <w:sz w:val="20"/>
          <w:szCs w:val="21"/>
        </w:rPr>
        <w:t xml:space="preserve"> the requirement, it does not participate in the positioning</w:t>
      </w:r>
      <w:r w:rsidR="00502E11">
        <w:rPr>
          <w:rFonts w:ascii="宋体" w:hAnsi="宋体" w:cs="宋体" w:hint="eastAsia"/>
          <w:b/>
          <w:bCs/>
          <w:color w:val="FF0000"/>
          <w:sz w:val="20"/>
          <w:szCs w:val="21"/>
          <w:lang w:eastAsia="zh-CN"/>
        </w:rPr>
        <w:t>.</w:t>
      </w:r>
    </w:p>
    <w:p w14:paraId="6BEBCC1E" w14:textId="77777777" w:rsidR="00FE759D" w:rsidRDefault="00FE759D" w:rsidP="00FE759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4DCC0686" w14:textId="77777777" w:rsidR="00FE759D" w:rsidRDefault="00FE759D" w:rsidP="00FE759D">
      <w:pPr>
        <w:pStyle w:val="4"/>
        <w:numPr>
          <w:ilvl w:val="0"/>
          <w:numId w:val="0"/>
        </w:numPr>
        <w:ind w:left="864" w:hanging="864"/>
        <w:rPr>
          <w:rFonts w:eastAsia="等线"/>
          <w:highlight w:val="yellow"/>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27232D28" w14:textId="77777777" w:rsidR="00FE759D" w:rsidRDefault="00FE759D" w:rsidP="00FE759D">
      <w:pPr>
        <w:jc w:val="both"/>
        <w:rPr>
          <w:rFonts w:eastAsia="等线"/>
          <w:b/>
          <w:szCs w:val="20"/>
          <w:lang w:val="en-US" w:eastAsia="zh-CN"/>
        </w:rPr>
      </w:pPr>
      <w:r>
        <w:rPr>
          <w:rFonts w:eastAsia="等线"/>
          <w:b/>
          <w:color w:val="FF0000"/>
          <w:szCs w:val="20"/>
          <w:lang w:val="en-US" w:eastAsia="zh-CN"/>
        </w:rPr>
        <w:t>At least f</w:t>
      </w:r>
      <w:r w:rsidRPr="006D189E">
        <w:rPr>
          <w:rFonts w:eastAsia="等线"/>
          <w:b/>
          <w:color w:val="FF0000"/>
          <w:szCs w:val="20"/>
          <w:lang w:val="en-US" w:eastAsia="zh-CN"/>
        </w:rPr>
        <w:t xml:space="preserve">or UE based positioning, </w:t>
      </w:r>
      <w:r>
        <w:rPr>
          <w:rFonts w:eastAsia="等线"/>
          <w:b/>
          <w:szCs w:val="20"/>
          <w:lang w:val="en-US" w:eastAsia="zh-CN"/>
        </w:rPr>
        <w:t xml:space="preserve">location information and quality information of the location of a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0B880F48" w14:textId="77777777" w:rsidR="00FE759D" w:rsidRDefault="00FE759D" w:rsidP="00FE759D">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7DBEF606" w14:textId="77777777" w:rsidR="00FE759D" w:rsidRDefault="00FE759D" w:rsidP="00FE759D">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21F13F37" w14:textId="77777777" w:rsidR="00FE759D" w:rsidRDefault="00FE759D" w:rsidP="00FE759D">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3F12DE59" w14:textId="77777777" w:rsidR="00FE759D" w:rsidRPr="00A17754" w:rsidRDefault="00FE759D" w:rsidP="00FE759D">
      <w:pPr>
        <w:numPr>
          <w:ilvl w:val="0"/>
          <w:numId w:val="42"/>
        </w:numPr>
        <w:spacing w:after="160" w:line="259" w:lineRule="auto"/>
        <w:contextualSpacing/>
        <w:rPr>
          <w:rFonts w:eastAsiaTheme="minorEastAsia"/>
          <w:b/>
          <w:bCs/>
          <w:color w:val="FF0000"/>
          <w:lang w:eastAsia="zh-CN"/>
        </w:rPr>
      </w:pPr>
      <w:r w:rsidRPr="00A17754">
        <w:rPr>
          <w:rFonts w:eastAsiaTheme="minorEastAsia"/>
          <w:b/>
          <w:bCs/>
          <w:color w:val="FF0000"/>
          <w:lang w:eastAsia="zh-CN"/>
        </w:rPr>
        <w:t>Setting this quality information is an optional UE capability.</w:t>
      </w:r>
    </w:p>
    <w:p w14:paraId="29A0D2D3" w14:textId="19C4A2B9" w:rsidR="00AA2D2B" w:rsidRPr="00FE759D" w:rsidRDefault="00AA2D2B">
      <w:pPr>
        <w:rPr>
          <w:rFonts w:eastAsia="等线"/>
          <w:sz w:val="24"/>
          <w:lang w:eastAsia="zh-CN"/>
        </w:rPr>
      </w:pPr>
    </w:p>
    <w:p w14:paraId="01A0DFDB" w14:textId="77777777" w:rsidR="00FE759D" w:rsidRDefault="00FE759D" w:rsidP="00FE759D">
      <w:pPr>
        <w:pStyle w:val="4"/>
        <w:numPr>
          <w:ilvl w:val="0"/>
          <w:numId w:val="0"/>
        </w:numPr>
        <w:ind w:left="864" w:hanging="864"/>
        <w:rPr>
          <w:rFonts w:eastAsia="等线"/>
          <w:lang w:val="en-US"/>
        </w:rPr>
      </w:pPr>
      <w:r>
        <w:rPr>
          <w:rFonts w:eastAsia="等线"/>
          <w:highlight w:val="magenta"/>
          <w:lang w:val="en-US"/>
        </w:rPr>
        <w:t>[</w:t>
      </w:r>
      <w:r>
        <w:rPr>
          <w:rFonts w:eastAsia="等线" w:hint="eastAsia"/>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4.2.1</w:t>
      </w:r>
      <w:r>
        <w:rPr>
          <w:highlight w:val="magenta"/>
        </w:rPr>
        <w:t>-v1</w:t>
      </w:r>
      <w:r>
        <w:rPr>
          <w:rFonts w:eastAsia="等线"/>
          <w:highlight w:val="magenta"/>
          <w:lang w:val="en-US"/>
        </w:rPr>
        <w:t>:</w:t>
      </w:r>
    </w:p>
    <w:p w14:paraId="13B89753" w14:textId="77777777" w:rsidR="00FE759D" w:rsidRDefault="00FE759D" w:rsidP="00FE759D">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2B91F890" w14:textId="77777777" w:rsidR="00FE759D" w:rsidRDefault="00FE759D" w:rsidP="00FE759D">
      <w:pPr>
        <w:pStyle w:val="afff"/>
        <w:numPr>
          <w:ilvl w:val="0"/>
          <w:numId w:val="64"/>
        </w:numPr>
        <w:ind w:firstLineChars="0"/>
        <w:rPr>
          <w:rFonts w:eastAsia="等线"/>
          <w:color w:val="FF0000"/>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 xml:space="preserve">in </w:t>
      </w:r>
      <w:r>
        <w:rPr>
          <w:rFonts w:ascii="Times New Roman" w:eastAsia="Malgun Gothic" w:hAnsi="Times New Roman"/>
          <w:color w:val="FF0000"/>
          <w:szCs w:val="20"/>
          <w:lang w:val="en-US" w:eastAsia="ko-KR"/>
        </w:rPr>
        <w:t>Rel-16/17</w:t>
      </w:r>
      <w:r w:rsidRPr="00F16CCC">
        <w:rPr>
          <w:rFonts w:ascii="Times New Roman" w:eastAsia="Malgun Gothic" w:hAnsi="Times New Roman" w:hint="eastAsia"/>
          <w:color w:val="FF0000"/>
          <w:szCs w:val="20"/>
          <w:lang w:val="en-US" w:eastAsia="ko-KR"/>
        </w:rPr>
        <w:t xml:space="preserve"> positioning is reused as much as possible.</w:t>
      </w:r>
    </w:p>
    <w:p w14:paraId="19F96E24" w14:textId="77777777" w:rsidR="00FE759D" w:rsidRPr="000E02B2" w:rsidRDefault="00FE759D" w:rsidP="00FE759D">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specification impact for how to set this indicator.</w:t>
      </w:r>
    </w:p>
    <w:p w14:paraId="1103114B" w14:textId="77777777" w:rsidR="00FE759D" w:rsidRPr="000E02B2" w:rsidRDefault="00FE759D" w:rsidP="00FE759D">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performance requirements are defined for setting indicator.</w:t>
      </w:r>
    </w:p>
    <w:p w14:paraId="3DBB1A8A" w14:textId="77777777" w:rsidR="00FE759D" w:rsidRPr="000E02B2" w:rsidRDefault="00FE759D" w:rsidP="00FE759D">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 xml:space="preserve">Setting this indication is an </w:t>
      </w:r>
      <w:r>
        <w:rPr>
          <w:rFonts w:ascii="Times New Roman" w:eastAsia="Malgun Gothic" w:hAnsi="Times New Roman"/>
          <w:color w:val="FF0000"/>
          <w:szCs w:val="20"/>
          <w:lang w:val="en-US" w:eastAsia="ko-KR"/>
        </w:rPr>
        <w:t>o</w:t>
      </w:r>
      <w:r w:rsidRPr="000E02B2">
        <w:rPr>
          <w:rFonts w:ascii="Times New Roman" w:eastAsia="Malgun Gothic" w:hAnsi="Times New Roman"/>
          <w:color w:val="FF0000"/>
          <w:szCs w:val="20"/>
          <w:lang w:val="en-US" w:eastAsia="ko-KR"/>
        </w:rPr>
        <w:t>ptional UE capability.</w:t>
      </w:r>
    </w:p>
    <w:p w14:paraId="27A36448" w14:textId="4DF5E960" w:rsidR="00AA2D2B" w:rsidRDefault="00AA2D2B">
      <w:pPr>
        <w:rPr>
          <w:rFonts w:eastAsia="等线"/>
          <w:sz w:val="24"/>
          <w:lang w:val="en-US" w:eastAsia="zh-CN"/>
        </w:rPr>
      </w:pPr>
    </w:p>
    <w:p w14:paraId="4BDA70CA" w14:textId="77777777" w:rsidR="00FE759D" w:rsidRPr="00FE759D" w:rsidRDefault="00FE759D" w:rsidP="00FE759D">
      <w:pPr>
        <w:rPr>
          <w:rFonts w:eastAsia="等线"/>
          <w:sz w:val="24"/>
          <w:lang w:eastAsia="zh-CN"/>
        </w:rPr>
      </w:pPr>
    </w:p>
    <w:p w14:paraId="69D60BAE" w14:textId="181D4741" w:rsidR="00FE759D" w:rsidRPr="00FE759D" w:rsidRDefault="00FE759D" w:rsidP="00FE759D">
      <w:pPr>
        <w:pStyle w:val="4"/>
        <w:numPr>
          <w:ilvl w:val="0"/>
          <w:numId w:val="0"/>
        </w:numPr>
        <w:ind w:left="864" w:hanging="864"/>
        <w:rPr>
          <w:rFonts w:eastAsia="等线"/>
          <w:highlight w:val="magenta"/>
          <w:lang w:val="en-US"/>
        </w:rPr>
      </w:pPr>
      <w:r>
        <w:rPr>
          <w:rFonts w:eastAsia="等线"/>
          <w:highlight w:val="magenta"/>
          <w:lang w:val="en-US"/>
        </w:rPr>
        <w:t>[</w:t>
      </w:r>
      <w:r>
        <w:rPr>
          <w:rFonts w:eastAsia="等线" w:hint="eastAsia"/>
          <w:highlight w:val="magenta"/>
          <w:lang w:val="en-US"/>
        </w:rPr>
        <w:t>ROUND</w:t>
      </w:r>
      <w:r>
        <w:rPr>
          <w:rFonts w:eastAsia="等线"/>
          <w:highlight w:val="magenta"/>
          <w:lang w:val="en-US"/>
        </w:rPr>
        <w:t>2] FL conclusion for next meeting:</w:t>
      </w:r>
    </w:p>
    <w:p w14:paraId="4E6CA216" w14:textId="2EE86F45" w:rsidR="00AA2D2B" w:rsidRDefault="00FE759D">
      <w:pPr>
        <w:rPr>
          <w:rFonts w:eastAsia="等线"/>
          <w:sz w:val="24"/>
          <w:lang w:val="en-US" w:eastAsia="zh-CN"/>
        </w:rPr>
      </w:pPr>
      <w:r>
        <w:rPr>
          <w:rFonts w:eastAsia="等线" w:hint="eastAsia"/>
          <w:sz w:val="24"/>
          <w:lang w:val="en-US" w:eastAsia="zh-CN"/>
        </w:rPr>
        <w:t>C</w:t>
      </w:r>
      <w:r>
        <w:rPr>
          <w:rFonts w:eastAsia="等线"/>
          <w:sz w:val="24"/>
          <w:lang w:val="en-US" w:eastAsia="zh-CN"/>
        </w:rPr>
        <w:t>ompanies are encouraged to provide measurement content in the following table.</w:t>
      </w:r>
    </w:p>
    <w:p w14:paraId="3C7BE5CA" w14:textId="0E430987" w:rsidR="00FE759D" w:rsidRDefault="00FE759D" w:rsidP="00FE759D">
      <w:pPr>
        <w:jc w:val="center"/>
        <w:rPr>
          <w:rFonts w:eastAsia="等线"/>
          <w:szCs w:val="20"/>
          <w:lang w:val="en-US" w:eastAsia="zh-CN"/>
        </w:rPr>
      </w:pPr>
      <w:r>
        <w:rPr>
          <w:rFonts w:eastAsia="等线"/>
          <w:szCs w:val="20"/>
          <w:lang w:val="en-US" w:eastAsia="zh-CN"/>
        </w:rPr>
        <w:t>Table 6.2 Collection of measurement report content</w:t>
      </w:r>
    </w:p>
    <w:tbl>
      <w:tblPr>
        <w:tblStyle w:val="44"/>
        <w:tblW w:w="0" w:type="auto"/>
        <w:tblLook w:val="04A0" w:firstRow="1" w:lastRow="0" w:firstColumn="1" w:lastColumn="0" w:noHBand="0" w:noVBand="1"/>
      </w:tblPr>
      <w:tblGrid>
        <w:gridCol w:w="3210"/>
        <w:gridCol w:w="3322"/>
        <w:gridCol w:w="2528"/>
      </w:tblGrid>
      <w:tr w:rsidR="00FE759D" w14:paraId="7BFF5447" w14:textId="44D0920B" w:rsidTr="00FE759D">
        <w:tc>
          <w:tcPr>
            <w:tcW w:w="3823" w:type="dxa"/>
          </w:tcPr>
          <w:p w14:paraId="782B5769" w14:textId="218AF728" w:rsidR="00FE759D" w:rsidRDefault="00FE759D" w:rsidP="0069374A">
            <w:pPr>
              <w:rPr>
                <w:rFonts w:eastAsia="等线"/>
                <w:szCs w:val="20"/>
                <w:lang w:val="en-US" w:eastAsia="zh-CN"/>
              </w:rPr>
            </w:pPr>
          </w:p>
        </w:tc>
        <w:tc>
          <w:tcPr>
            <w:tcW w:w="4110" w:type="dxa"/>
          </w:tcPr>
          <w:p w14:paraId="31C55FF7" w14:textId="0293E801" w:rsidR="00FE759D" w:rsidRDefault="00FE759D" w:rsidP="00FE759D">
            <w:pPr>
              <w:rPr>
                <w:rFonts w:eastAsia="等线"/>
                <w:szCs w:val="20"/>
                <w:lang w:val="en-US" w:eastAsia="zh-CN"/>
              </w:rPr>
            </w:pPr>
            <w:r>
              <w:rPr>
                <w:rFonts w:eastAsia="等线" w:hint="eastAsia"/>
                <w:szCs w:val="20"/>
                <w:lang w:val="en-US" w:eastAsia="zh-CN"/>
              </w:rPr>
              <w:t>S</w:t>
            </w:r>
            <w:r>
              <w:rPr>
                <w:rFonts w:eastAsia="等线"/>
                <w:szCs w:val="20"/>
                <w:lang w:val="en-US" w:eastAsia="zh-CN"/>
              </w:rPr>
              <w:t>ignaling target to LMF</w:t>
            </w:r>
          </w:p>
        </w:tc>
        <w:tc>
          <w:tcPr>
            <w:tcW w:w="3053" w:type="dxa"/>
          </w:tcPr>
          <w:p w14:paraId="107F85F1" w14:textId="5F030010" w:rsidR="00FE759D" w:rsidRDefault="00FE759D" w:rsidP="00FE759D">
            <w:pPr>
              <w:rPr>
                <w:rFonts w:eastAsia="等线"/>
                <w:szCs w:val="20"/>
                <w:lang w:val="en-US" w:eastAsia="zh-CN"/>
              </w:rPr>
            </w:pPr>
            <w:r>
              <w:rPr>
                <w:rFonts w:eastAsia="等线" w:hint="eastAsia"/>
                <w:szCs w:val="20"/>
                <w:lang w:val="en-US" w:eastAsia="zh-CN"/>
              </w:rPr>
              <w:t>S</w:t>
            </w:r>
            <w:r>
              <w:rPr>
                <w:rFonts w:eastAsia="等线"/>
                <w:szCs w:val="20"/>
                <w:lang w:val="en-US" w:eastAsia="zh-CN"/>
              </w:rPr>
              <w:t>ignaling target to UE</w:t>
            </w:r>
          </w:p>
        </w:tc>
      </w:tr>
      <w:tr w:rsidR="00FE759D" w14:paraId="19148CF1" w14:textId="07422F25" w:rsidTr="00FE759D">
        <w:tc>
          <w:tcPr>
            <w:tcW w:w="3823" w:type="dxa"/>
          </w:tcPr>
          <w:p w14:paraId="0D5127EC" w14:textId="30B6B876" w:rsidR="00FE759D" w:rsidRPr="00FE759D" w:rsidRDefault="00FE759D" w:rsidP="00FE759D">
            <w:pPr>
              <w:rPr>
                <w:rFonts w:eastAsia="等线"/>
                <w:szCs w:val="20"/>
                <w:lang w:eastAsia="zh-CN"/>
              </w:rPr>
            </w:pPr>
            <w:r w:rsidRPr="00BA7C0F">
              <w:rPr>
                <w:rFonts w:eastAsia="宋体" w:cs="Times"/>
                <w:iCs/>
                <w:szCs w:val="20"/>
                <w:lang w:eastAsia="zh-CN"/>
              </w:rPr>
              <w:t>SL-PRS based Rx-Tx measurement</w:t>
            </w:r>
          </w:p>
        </w:tc>
        <w:tc>
          <w:tcPr>
            <w:tcW w:w="4110" w:type="dxa"/>
          </w:tcPr>
          <w:p w14:paraId="7D755396" w14:textId="77777777" w:rsidR="00FE759D" w:rsidRDefault="00FE759D" w:rsidP="00FE759D">
            <w:pPr>
              <w:rPr>
                <w:rFonts w:eastAsia="等线"/>
                <w:szCs w:val="20"/>
                <w:lang w:val="en-US" w:eastAsia="zh-CN"/>
              </w:rPr>
            </w:pPr>
          </w:p>
        </w:tc>
        <w:tc>
          <w:tcPr>
            <w:tcW w:w="3053" w:type="dxa"/>
          </w:tcPr>
          <w:p w14:paraId="11174196" w14:textId="77777777" w:rsidR="00FE759D" w:rsidRDefault="00FE759D" w:rsidP="00FE759D">
            <w:pPr>
              <w:rPr>
                <w:rFonts w:eastAsia="等线"/>
                <w:szCs w:val="20"/>
                <w:lang w:val="en-US" w:eastAsia="zh-CN"/>
              </w:rPr>
            </w:pPr>
          </w:p>
        </w:tc>
      </w:tr>
      <w:tr w:rsidR="00FE759D" w14:paraId="5A977FB1" w14:textId="443BD23C" w:rsidTr="00FE759D">
        <w:tc>
          <w:tcPr>
            <w:tcW w:w="3823" w:type="dxa"/>
          </w:tcPr>
          <w:p w14:paraId="446FBF4F" w14:textId="6CCF5D2F" w:rsidR="00FE759D" w:rsidRDefault="00FE759D" w:rsidP="00FE759D">
            <w:pPr>
              <w:rPr>
                <w:rFonts w:eastAsia="Malgun Gothic"/>
                <w:szCs w:val="20"/>
                <w:lang w:val="en-US" w:eastAsia="ko-KR"/>
              </w:rPr>
            </w:pPr>
            <w:r w:rsidRPr="00BA7C0F">
              <w:rPr>
                <w:rFonts w:eastAsia="宋体" w:cs="Times"/>
                <w:iCs/>
                <w:szCs w:val="20"/>
                <w:lang w:eastAsia="zh-CN"/>
              </w:rPr>
              <w:t>SL-PRS based RSTD measurement</w:t>
            </w:r>
          </w:p>
        </w:tc>
        <w:tc>
          <w:tcPr>
            <w:tcW w:w="4110" w:type="dxa"/>
          </w:tcPr>
          <w:p w14:paraId="0E0B17AA" w14:textId="49430184" w:rsidR="00FE759D" w:rsidRDefault="00FE759D" w:rsidP="00FE759D">
            <w:pPr>
              <w:rPr>
                <w:rFonts w:eastAsia="等线"/>
                <w:szCs w:val="20"/>
                <w:lang w:val="en-US" w:eastAsia="zh-CN"/>
              </w:rPr>
            </w:pPr>
          </w:p>
        </w:tc>
        <w:tc>
          <w:tcPr>
            <w:tcW w:w="3053" w:type="dxa"/>
          </w:tcPr>
          <w:p w14:paraId="45FD3139" w14:textId="77777777" w:rsidR="00FE759D" w:rsidRDefault="00FE759D" w:rsidP="00FE759D">
            <w:pPr>
              <w:rPr>
                <w:rFonts w:eastAsia="等线"/>
                <w:szCs w:val="20"/>
                <w:lang w:val="en-US" w:eastAsia="zh-CN"/>
              </w:rPr>
            </w:pPr>
          </w:p>
        </w:tc>
      </w:tr>
      <w:tr w:rsidR="00FE759D" w14:paraId="1F0A0DA9" w14:textId="1D5620FD" w:rsidTr="00FE759D">
        <w:tc>
          <w:tcPr>
            <w:tcW w:w="3823" w:type="dxa"/>
          </w:tcPr>
          <w:p w14:paraId="010A8637" w14:textId="6A36B780" w:rsidR="00FE759D" w:rsidRDefault="00FE759D" w:rsidP="00FE759D">
            <w:pPr>
              <w:rPr>
                <w:rFonts w:eastAsia="等线"/>
                <w:szCs w:val="20"/>
                <w:lang w:val="en-US" w:eastAsia="zh-CN"/>
              </w:rPr>
            </w:pPr>
            <w:r w:rsidRPr="00BA7C0F">
              <w:rPr>
                <w:rFonts w:eastAsia="宋体" w:cs="Times"/>
                <w:iCs/>
                <w:szCs w:val="20"/>
                <w:lang w:eastAsia="zh-CN"/>
              </w:rPr>
              <w:t>SL-PRS based RSRP measurement</w:t>
            </w:r>
          </w:p>
        </w:tc>
        <w:tc>
          <w:tcPr>
            <w:tcW w:w="4110" w:type="dxa"/>
          </w:tcPr>
          <w:p w14:paraId="0BCBA873" w14:textId="77777777" w:rsidR="00FE759D" w:rsidRDefault="00FE759D" w:rsidP="00FE759D">
            <w:pPr>
              <w:rPr>
                <w:rFonts w:eastAsia="等线"/>
                <w:szCs w:val="20"/>
                <w:lang w:val="en-US" w:eastAsia="zh-CN"/>
              </w:rPr>
            </w:pPr>
          </w:p>
        </w:tc>
        <w:tc>
          <w:tcPr>
            <w:tcW w:w="3053" w:type="dxa"/>
          </w:tcPr>
          <w:p w14:paraId="0C3C561E" w14:textId="77777777" w:rsidR="00FE759D" w:rsidRDefault="00FE759D" w:rsidP="00FE759D">
            <w:pPr>
              <w:rPr>
                <w:rFonts w:eastAsia="等线"/>
                <w:szCs w:val="20"/>
                <w:lang w:val="en-US" w:eastAsia="zh-CN"/>
              </w:rPr>
            </w:pPr>
          </w:p>
        </w:tc>
      </w:tr>
      <w:tr w:rsidR="00FE759D" w14:paraId="0A7702AE" w14:textId="01C065F7" w:rsidTr="00FE759D">
        <w:tc>
          <w:tcPr>
            <w:tcW w:w="3823" w:type="dxa"/>
          </w:tcPr>
          <w:p w14:paraId="5FBACF1E" w14:textId="502AAB33" w:rsidR="00FE759D" w:rsidRDefault="00FE759D" w:rsidP="00FE759D">
            <w:pPr>
              <w:rPr>
                <w:rFonts w:eastAsia="等线"/>
                <w:szCs w:val="20"/>
                <w:lang w:val="en-US" w:eastAsia="zh-CN"/>
              </w:rPr>
            </w:pPr>
            <w:r w:rsidRPr="00BA7C0F">
              <w:rPr>
                <w:rFonts w:eastAsia="宋体" w:cs="Times"/>
                <w:iCs/>
                <w:szCs w:val="20"/>
                <w:lang w:eastAsia="zh-CN"/>
              </w:rPr>
              <w:t>SL-PRS based RSRPP measurement</w:t>
            </w:r>
          </w:p>
        </w:tc>
        <w:tc>
          <w:tcPr>
            <w:tcW w:w="4110" w:type="dxa"/>
          </w:tcPr>
          <w:p w14:paraId="1CA8955E" w14:textId="77777777" w:rsidR="00FE759D" w:rsidRDefault="00FE759D" w:rsidP="00FE759D">
            <w:pPr>
              <w:rPr>
                <w:rFonts w:eastAsia="等线"/>
                <w:szCs w:val="20"/>
                <w:lang w:val="en-US" w:eastAsia="zh-CN"/>
              </w:rPr>
            </w:pPr>
          </w:p>
        </w:tc>
        <w:tc>
          <w:tcPr>
            <w:tcW w:w="3053" w:type="dxa"/>
          </w:tcPr>
          <w:p w14:paraId="4D145686" w14:textId="77777777" w:rsidR="00FE759D" w:rsidRDefault="00FE759D" w:rsidP="00FE759D">
            <w:pPr>
              <w:rPr>
                <w:rFonts w:eastAsia="等线"/>
                <w:szCs w:val="20"/>
                <w:lang w:val="en-US" w:eastAsia="zh-CN"/>
              </w:rPr>
            </w:pPr>
          </w:p>
        </w:tc>
      </w:tr>
      <w:tr w:rsidR="00FE759D" w14:paraId="765D61CF" w14:textId="20482974" w:rsidTr="00FE759D">
        <w:tc>
          <w:tcPr>
            <w:tcW w:w="3823" w:type="dxa"/>
          </w:tcPr>
          <w:p w14:paraId="12AE8449" w14:textId="0FF6AD7B" w:rsidR="00FE759D" w:rsidRDefault="00FE759D" w:rsidP="00FE759D">
            <w:pPr>
              <w:rPr>
                <w:rFonts w:eastAsia="等线"/>
                <w:szCs w:val="20"/>
                <w:lang w:val="en-US" w:eastAsia="zh-CN"/>
              </w:rPr>
            </w:pPr>
            <w:r w:rsidRPr="00BA7C0F">
              <w:rPr>
                <w:rFonts w:eastAsia="宋体" w:cs="Times"/>
                <w:iCs/>
                <w:szCs w:val="20"/>
                <w:lang w:eastAsia="zh-CN"/>
              </w:rPr>
              <w:t>SL-PRS based RTOA measurement</w:t>
            </w:r>
          </w:p>
        </w:tc>
        <w:tc>
          <w:tcPr>
            <w:tcW w:w="4110" w:type="dxa"/>
          </w:tcPr>
          <w:p w14:paraId="4C15AB67" w14:textId="77777777" w:rsidR="00FE759D" w:rsidRDefault="00FE759D" w:rsidP="00FE759D">
            <w:pPr>
              <w:rPr>
                <w:rFonts w:eastAsia="等线"/>
                <w:szCs w:val="20"/>
                <w:lang w:val="en-US" w:eastAsia="zh-CN"/>
              </w:rPr>
            </w:pPr>
          </w:p>
        </w:tc>
        <w:tc>
          <w:tcPr>
            <w:tcW w:w="3053" w:type="dxa"/>
          </w:tcPr>
          <w:p w14:paraId="0B6AF84C" w14:textId="77777777" w:rsidR="00FE759D" w:rsidRDefault="00FE759D" w:rsidP="00FE759D">
            <w:pPr>
              <w:rPr>
                <w:rFonts w:eastAsia="等线"/>
                <w:szCs w:val="20"/>
                <w:lang w:val="en-US" w:eastAsia="zh-CN"/>
              </w:rPr>
            </w:pPr>
          </w:p>
        </w:tc>
      </w:tr>
      <w:tr w:rsidR="00FE759D" w14:paraId="0A36E388" w14:textId="21C43515" w:rsidTr="00FE759D">
        <w:tc>
          <w:tcPr>
            <w:tcW w:w="3823" w:type="dxa"/>
          </w:tcPr>
          <w:p w14:paraId="777E48C4" w14:textId="0569F505" w:rsidR="00FE759D" w:rsidRDefault="00FE759D" w:rsidP="00FE759D">
            <w:pPr>
              <w:rPr>
                <w:rFonts w:eastAsia="等线"/>
                <w:szCs w:val="20"/>
                <w:lang w:val="en-US" w:eastAsia="zh-CN"/>
              </w:rPr>
            </w:pPr>
            <w:r w:rsidRPr="00BA7C0F">
              <w:rPr>
                <w:rFonts w:eastAsia="宋体" w:cs="Times"/>
                <w:iCs/>
                <w:szCs w:val="20"/>
                <w:lang w:eastAsia="zh-CN"/>
              </w:rPr>
              <w:t>SL-PRS based Azimuth of arrival (</w:t>
            </w:r>
            <w:proofErr w:type="spellStart"/>
            <w:r w:rsidRPr="00BA7C0F">
              <w:rPr>
                <w:rFonts w:eastAsia="宋体" w:cs="Times"/>
                <w:iCs/>
                <w:szCs w:val="20"/>
                <w:lang w:eastAsia="zh-CN"/>
              </w:rPr>
              <w:t>AoA</w:t>
            </w:r>
            <w:proofErr w:type="spellEnd"/>
            <w:r w:rsidRPr="00BA7C0F">
              <w:rPr>
                <w:rFonts w:eastAsia="宋体" w:cs="Times"/>
                <w:iCs/>
                <w:szCs w:val="20"/>
                <w:lang w:eastAsia="zh-CN"/>
              </w:rPr>
              <w:t>) and SL zenith of arrival (</w:t>
            </w:r>
            <w:proofErr w:type="spellStart"/>
            <w:r w:rsidRPr="00BA7C0F">
              <w:rPr>
                <w:rFonts w:eastAsia="宋体" w:cs="Times"/>
                <w:iCs/>
                <w:szCs w:val="20"/>
                <w:lang w:eastAsia="zh-CN"/>
              </w:rPr>
              <w:t>ZoA</w:t>
            </w:r>
            <w:proofErr w:type="spellEnd"/>
            <w:r w:rsidRPr="00BA7C0F">
              <w:rPr>
                <w:rFonts w:eastAsia="宋体" w:cs="Times"/>
                <w:iCs/>
                <w:szCs w:val="20"/>
                <w:lang w:eastAsia="zh-CN"/>
              </w:rPr>
              <w:t>) measurement</w:t>
            </w:r>
          </w:p>
        </w:tc>
        <w:tc>
          <w:tcPr>
            <w:tcW w:w="4110" w:type="dxa"/>
          </w:tcPr>
          <w:p w14:paraId="42BA9019" w14:textId="77777777" w:rsidR="00FE759D" w:rsidRDefault="00FE759D" w:rsidP="00FE759D">
            <w:pPr>
              <w:rPr>
                <w:rFonts w:eastAsia="等线"/>
                <w:szCs w:val="20"/>
                <w:lang w:val="en-US" w:eastAsia="zh-CN"/>
              </w:rPr>
            </w:pPr>
          </w:p>
        </w:tc>
        <w:tc>
          <w:tcPr>
            <w:tcW w:w="3053" w:type="dxa"/>
          </w:tcPr>
          <w:p w14:paraId="7F352650" w14:textId="77777777" w:rsidR="00FE759D" w:rsidRDefault="00FE759D" w:rsidP="00FE759D">
            <w:pPr>
              <w:rPr>
                <w:rFonts w:eastAsia="等线"/>
                <w:szCs w:val="20"/>
                <w:lang w:val="en-US" w:eastAsia="zh-CN"/>
              </w:rPr>
            </w:pPr>
          </w:p>
        </w:tc>
      </w:tr>
      <w:tr w:rsidR="00FE759D" w14:paraId="0C4599B0" w14:textId="350BDA67" w:rsidTr="00FE759D">
        <w:tc>
          <w:tcPr>
            <w:tcW w:w="3823" w:type="dxa"/>
          </w:tcPr>
          <w:p w14:paraId="76C380B7" w14:textId="4B965174" w:rsidR="00FE759D" w:rsidRDefault="00FE759D" w:rsidP="00FE759D">
            <w:pPr>
              <w:rPr>
                <w:rFonts w:eastAsia="等线"/>
                <w:szCs w:val="20"/>
                <w:lang w:val="en-US" w:eastAsia="zh-CN"/>
              </w:rPr>
            </w:pPr>
          </w:p>
        </w:tc>
        <w:tc>
          <w:tcPr>
            <w:tcW w:w="4110" w:type="dxa"/>
          </w:tcPr>
          <w:p w14:paraId="452DE20B" w14:textId="77777777" w:rsidR="00FE759D" w:rsidRDefault="00FE759D" w:rsidP="00FE759D">
            <w:pPr>
              <w:rPr>
                <w:rFonts w:eastAsia="等线"/>
                <w:szCs w:val="20"/>
                <w:lang w:val="en-US" w:eastAsia="zh-CN"/>
              </w:rPr>
            </w:pPr>
          </w:p>
        </w:tc>
        <w:tc>
          <w:tcPr>
            <w:tcW w:w="3053" w:type="dxa"/>
          </w:tcPr>
          <w:p w14:paraId="22C66754" w14:textId="77777777" w:rsidR="00FE759D" w:rsidRDefault="00FE759D" w:rsidP="00FE759D">
            <w:pPr>
              <w:rPr>
                <w:rFonts w:eastAsia="等线"/>
                <w:szCs w:val="20"/>
                <w:lang w:val="en-US" w:eastAsia="zh-CN"/>
              </w:rPr>
            </w:pPr>
          </w:p>
        </w:tc>
      </w:tr>
    </w:tbl>
    <w:p w14:paraId="6525B8AC" w14:textId="77777777" w:rsidR="00FE759D" w:rsidRDefault="00FE759D" w:rsidP="00FE759D">
      <w:pPr>
        <w:rPr>
          <w:rFonts w:eastAsia="等线"/>
          <w:szCs w:val="20"/>
          <w:lang w:val="en-US" w:eastAsia="zh-CN"/>
        </w:rPr>
      </w:pPr>
    </w:p>
    <w:p w14:paraId="6951CF09" w14:textId="77777777" w:rsidR="00FE759D" w:rsidRPr="00FE759D" w:rsidRDefault="00FE759D">
      <w:pPr>
        <w:rPr>
          <w:rFonts w:eastAsia="等线"/>
          <w:sz w:val="24"/>
          <w:lang w:val="en-US" w:eastAsia="zh-CN"/>
        </w:rPr>
      </w:pPr>
    </w:p>
    <w:p w14:paraId="61814191" w14:textId="77777777" w:rsidR="005C2F9D" w:rsidRDefault="00AB16C0">
      <w:pPr>
        <w:pStyle w:val="1"/>
        <w:tabs>
          <w:tab w:val="clear" w:pos="432"/>
        </w:tabs>
      </w:pPr>
      <w:r>
        <w:t>Proposal for Online Discussion</w:t>
      </w:r>
    </w:p>
    <w:p w14:paraId="36BD4E96" w14:textId="77777777" w:rsidR="005C2F9D" w:rsidRDefault="005C2F9D">
      <w:pPr>
        <w:rPr>
          <w:sz w:val="24"/>
          <w:lang w:val="en-US"/>
        </w:rPr>
      </w:pPr>
    </w:p>
    <w:p w14:paraId="177CB473" w14:textId="028C9C69" w:rsidR="005C2F9D" w:rsidRDefault="00731AA8" w:rsidP="00731AA8">
      <w:pPr>
        <w:pStyle w:val="20"/>
        <w:rPr>
          <w:lang w:val="en-US"/>
        </w:rPr>
      </w:pPr>
      <w:r>
        <w:rPr>
          <w:lang w:val="en-US"/>
        </w:rPr>
        <w:t>1</w:t>
      </w:r>
      <w:r w:rsidRPr="00731AA8">
        <w:rPr>
          <w:vertAlign w:val="superscript"/>
          <w:lang w:val="en-US"/>
        </w:rPr>
        <w:t>st</w:t>
      </w:r>
      <w:r>
        <w:rPr>
          <w:lang w:val="en-US"/>
        </w:rPr>
        <w:t xml:space="preserve"> online (Tuesday)</w:t>
      </w:r>
    </w:p>
    <w:p w14:paraId="34D1710A" w14:textId="77777777" w:rsidR="00731AA8" w:rsidRDefault="00731AA8" w:rsidP="00731AA8">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3.4.1-v1:</w:t>
      </w:r>
      <w:r>
        <w:rPr>
          <w:highlight w:val="yellow"/>
        </w:rPr>
        <w:t xml:space="preserve"> </w:t>
      </w:r>
    </w:p>
    <w:p w14:paraId="61EA5323" w14:textId="77777777" w:rsidR="00731AA8" w:rsidRDefault="00731AA8" w:rsidP="00731AA8">
      <w:pPr>
        <w:pStyle w:val="a2"/>
        <w:spacing w:line="260" w:lineRule="exact"/>
        <w:rPr>
          <w:rFonts w:eastAsiaTheme="minorEastAsia"/>
          <w:b/>
          <w:szCs w:val="20"/>
        </w:rPr>
      </w:pPr>
      <w:r>
        <w:rPr>
          <w:rFonts w:eastAsiaTheme="minorEastAsia"/>
          <w:b/>
          <w:szCs w:val="20"/>
        </w:rPr>
        <w:t>SL PRS reference signal received power (SL PRS-RSRP)</w:t>
      </w:r>
    </w:p>
    <w:p w14:paraId="758462FE" w14:textId="77777777" w:rsidR="00731AA8" w:rsidRDefault="00731AA8" w:rsidP="00731AA8">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72D69F15" w14:textId="77777777" w:rsidR="00731AA8" w:rsidRDefault="00731AA8" w:rsidP="00731AA8">
      <w:pPr>
        <w:pStyle w:val="a2"/>
        <w:spacing w:line="260" w:lineRule="exact"/>
        <w:rPr>
          <w:rFonts w:eastAsiaTheme="minorEastAsia"/>
          <w:b/>
          <w:szCs w:val="20"/>
        </w:rPr>
      </w:pPr>
      <w:r>
        <w:rPr>
          <w:rFonts w:eastAsiaTheme="minorEastAsia"/>
          <w:b/>
          <w:szCs w:val="20"/>
        </w:rPr>
        <w:t>With regard to the reference point</w:t>
      </w:r>
    </w:p>
    <w:p w14:paraId="2EA1EFBA"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1576793B"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115399A5" w14:textId="0A14A548" w:rsidR="00731AA8" w:rsidRDefault="00731AA8" w:rsidP="00731AA8">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3.4.2-v1:</w:t>
      </w:r>
      <w:r>
        <w:rPr>
          <w:highlight w:val="yellow"/>
        </w:rPr>
        <w:t xml:space="preserve"> </w:t>
      </w:r>
    </w:p>
    <w:p w14:paraId="4F3A0617" w14:textId="77777777" w:rsidR="00731AA8" w:rsidRDefault="00731AA8" w:rsidP="00731AA8">
      <w:pPr>
        <w:pStyle w:val="a2"/>
        <w:spacing w:line="260" w:lineRule="exact"/>
        <w:rPr>
          <w:rFonts w:eastAsiaTheme="minorEastAsia"/>
          <w:b/>
          <w:szCs w:val="20"/>
        </w:rPr>
      </w:pPr>
      <w:r>
        <w:rPr>
          <w:rFonts w:eastAsiaTheme="minorEastAsia"/>
          <w:b/>
          <w:szCs w:val="20"/>
        </w:rPr>
        <w:t>SL PRS reference signal received path power (SL PRS-RSRPP),</w:t>
      </w:r>
    </w:p>
    <w:p w14:paraId="00086E36"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5E78B687" w14:textId="77777777" w:rsidR="00731AA8" w:rsidRDefault="00731AA8" w:rsidP="00731AA8">
      <w:pPr>
        <w:spacing w:after="160" w:line="260" w:lineRule="exact"/>
        <w:contextualSpacing/>
        <w:rPr>
          <w:rFonts w:eastAsiaTheme="minorEastAsia"/>
          <w:b/>
          <w:szCs w:val="20"/>
        </w:rPr>
      </w:pPr>
      <w:r>
        <w:rPr>
          <w:rFonts w:eastAsiaTheme="minorEastAsia"/>
          <w:b/>
          <w:szCs w:val="20"/>
        </w:rPr>
        <w:t>With regard to the reference point</w:t>
      </w:r>
    </w:p>
    <w:p w14:paraId="57FF39A0"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75529BC5" w14:textId="77777777" w:rsidR="00731AA8" w:rsidRPr="00CE50BC"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74142C6F" w14:textId="77777777" w:rsidR="00731AA8" w:rsidRDefault="00731AA8" w:rsidP="00731AA8">
      <w:pPr>
        <w:pStyle w:val="4"/>
        <w:numPr>
          <w:ilvl w:val="0"/>
          <w:numId w:val="0"/>
        </w:numPr>
        <w:ind w:left="864" w:hanging="864"/>
        <w:rPr>
          <w:highlight w:val="magenta"/>
        </w:rPr>
      </w:pPr>
      <w:r>
        <w:rPr>
          <w:highlight w:val="magenta"/>
        </w:rPr>
        <w:lastRenderedPageBreak/>
        <w:t xml:space="preserve">[Tuesday </w:t>
      </w:r>
      <w:proofErr w:type="gramStart"/>
      <w:r>
        <w:rPr>
          <w:highlight w:val="magenta"/>
        </w:rPr>
        <w:t>Online][</w:t>
      </w:r>
      <w:proofErr w:type="gramEnd"/>
      <w:r>
        <w:rPr>
          <w:highlight w:val="magenta"/>
        </w:rPr>
        <w:t>High] FL proposal 3.2.1-v2:</w:t>
      </w:r>
    </w:p>
    <w:p w14:paraId="44F99310" w14:textId="77777777" w:rsidR="00731AA8" w:rsidRPr="00CF0A16" w:rsidRDefault="00731AA8" w:rsidP="00731AA8">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defined as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  T</w:t>
      </w:r>
      <w:r w:rsidRPr="00CF0A16">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CF0A16">
        <w:rPr>
          <w:b/>
        </w:rPr>
        <w:t>, where</w:t>
      </w:r>
    </w:p>
    <w:p w14:paraId="358BA6A7" w14:textId="77777777" w:rsidR="00731AA8" w:rsidRDefault="00731AA8" w:rsidP="00731AA8">
      <w:pPr>
        <w:widowControl w:val="0"/>
        <w:numPr>
          <w:ilvl w:val="0"/>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49852657" w14:textId="77777777" w:rsidR="00731AA8" w:rsidRPr="00833E62" w:rsidRDefault="00731AA8" w:rsidP="00731AA8">
      <w:pPr>
        <w:widowControl w:val="0"/>
        <w:numPr>
          <w:ilvl w:val="0"/>
          <w:numId w:val="56"/>
        </w:numPr>
        <w:overflowPunct w:val="0"/>
        <w:autoSpaceDE w:val="0"/>
        <w:autoSpaceDN w:val="0"/>
        <w:jc w:val="both"/>
        <w:rPr>
          <w:b/>
          <w:bCs/>
          <w:strike/>
          <w:lang w:eastAsia="ja-JP"/>
        </w:rPr>
      </w:pPr>
      <w:proofErr w:type="spellStart"/>
      <w:r>
        <w:rPr>
          <w:rFonts w:eastAsia="Batang"/>
          <w:b/>
          <w:bCs/>
        </w:rPr>
        <w:t>t</w:t>
      </w:r>
      <w:r w:rsidRPr="00AE0113">
        <w:rPr>
          <w:rFonts w:eastAsia="Batang"/>
          <w:b/>
          <w:bCs/>
          <w:color w:val="FF0000"/>
          <w:vertAlign w:val="subscript"/>
        </w:rPr>
        <w:t>P</w:t>
      </w:r>
      <w:r>
        <w:rPr>
          <w:rFonts w:eastAsia="Batang"/>
          <w:b/>
          <w:bCs/>
          <w:vertAlign w:val="subscript"/>
        </w:rPr>
        <w:t>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141CB0FF" w14:textId="77777777" w:rsidR="00731AA8" w:rsidRPr="00833E62" w:rsidRDefault="00731AA8" w:rsidP="00731AA8">
      <w:pPr>
        <w:widowControl w:val="0"/>
        <w:overflowPunct w:val="0"/>
        <w:autoSpaceDE w:val="0"/>
        <w:autoSpaceDN w:val="0"/>
        <w:jc w:val="both"/>
        <w:rPr>
          <w:rFonts w:eastAsia="Batang"/>
          <w:b/>
          <w:bCs/>
          <w:color w:val="FF0000"/>
        </w:rPr>
      </w:pPr>
      <w:r w:rsidRPr="00833E62">
        <w:rPr>
          <w:rFonts w:eastAsia="Batang" w:hint="eastAsia"/>
          <w:b/>
          <w:bCs/>
          <w:color w:val="FF0000"/>
        </w:rPr>
        <w:t>F</w:t>
      </w:r>
      <w:r w:rsidRPr="00833E62">
        <w:rPr>
          <w:rFonts w:eastAsia="Batang"/>
          <w:b/>
          <w:bCs/>
          <w:color w:val="FF0000"/>
        </w:rPr>
        <w:t xml:space="preserve">FS on how </w:t>
      </w:r>
      <w:r>
        <w:rPr>
          <w:rFonts w:eastAsia="Batang"/>
          <w:b/>
          <w:bCs/>
          <w:color w:val="FF0000"/>
        </w:rPr>
        <w:t>to select</w:t>
      </w:r>
      <w:r w:rsidRPr="00833E62">
        <w:rPr>
          <w:rFonts w:eastAsia="Batang"/>
          <w:b/>
          <w:bCs/>
          <w:color w:val="FF0000"/>
        </w:rPr>
        <w:t xml:space="preserve"> between SFN 0 or DFN 0</w:t>
      </w:r>
      <w:r>
        <w:rPr>
          <w:rFonts w:eastAsia="Batang"/>
          <w:b/>
          <w:bCs/>
          <w:color w:val="FF0000"/>
        </w:rPr>
        <w:t xml:space="preserve"> for determination of T0</w:t>
      </w:r>
      <w:r w:rsidRPr="00833E62">
        <w:rPr>
          <w:rFonts w:eastAsia="Batang"/>
          <w:b/>
          <w:bCs/>
          <w:color w:val="FF0000"/>
        </w:rPr>
        <w:t>.</w:t>
      </w:r>
    </w:p>
    <w:p w14:paraId="26235F18" w14:textId="3FF26E94" w:rsidR="005C2F9D" w:rsidRDefault="005C2F9D">
      <w:pPr>
        <w:rPr>
          <w:rFonts w:eastAsia="Malgun Gothic"/>
          <w:sz w:val="24"/>
          <w:lang w:eastAsia="ko-KR"/>
        </w:rPr>
      </w:pPr>
    </w:p>
    <w:p w14:paraId="69179BC7" w14:textId="77777777" w:rsidR="00731AA8" w:rsidRDefault="00731AA8" w:rsidP="00731AA8">
      <w:pPr>
        <w:pStyle w:val="4"/>
        <w:numPr>
          <w:ilvl w:val="0"/>
          <w:numId w:val="0"/>
        </w:numPr>
        <w:ind w:left="864" w:hanging="864"/>
        <w:rPr>
          <w:highlight w:val="magenta"/>
        </w:rPr>
      </w:pPr>
      <w:r>
        <w:rPr>
          <w:highlight w:val="magenta"/>
        </w:rPr>
        <w:t xml:space="preserve">[Tuesday </w:t>
      </w:r>
      <w:proofErr w:type="gramStart"/>
      <w:r>
        <w:rPr>
          <w:highlight w:val="magenta"/>
        </w:rPr>
        <w:t>Online][</w:t>
      </w:r>
      <w:proofErr w:type="gramEnd"/>
      <w:r>
        <w:rPr>
          <w:highlight w:val="magenta"/>
        </w:rPr>
        <w:t>High] FL proposal 3.2.2-v2:</w:t>
      </w:r>
    </w:p>
    <w:p w14:paraId="49C00360" w14:textId="77777777" w:rsidR="00731AA8" w:rsidRDefault="00731AA8" w:rsidP="00731AA8">
      <w:pPr>
        <w:pStyle w:val="a2"/>
        <w:spacing w:line="260" w:lineRule="exact"/>
        <w:rPr>
          <w:rFonts w:eastAsiaTheme="minorEastAsia"/>
          <w:b/>
        </w:rPr>
      </w:pPr>
      <w:r>
        <w:rPr>
          <w:rFonts w:eastAsiaTheme="minorEastAsia"/>
          <w:b/>
          <w:szCs w:val="20"/>
        </w:rPr>
        <w:t xml:space="preserve">SL reference signal time difference (SL RSTD) is defined as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664E4ACC" w14:textId="77777777" w:rsidR="00731AA8" w:rsidRDefault="00731AA8" w:rsidP="00731AA8">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6498548A" w14:textId="77777777" w:rsidR="00731AA8" w:rsidRDefault="00731AA8" w:rsidP="00731AA8">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42F02992" w14:textId="77777777" w:rsidR="00731AA8" w:rsidRDefault="00731AA8" w:rsidP="00731AA8">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12778E0C" w14:textId="77777777" w:rsidR="00731AA8" w:rsidRDefault="00731AA8" w:rsidP="00731AA8">
      <w:pPr>
        <w:rPr>
          <w:rFonts w:eastAsiaTheme="minorEastAsia"/>
          <w:b/>
          <w:szCs w:val="20"/>
        </w:rPr>
      </w:pPr>
      <w:r>
        <w:rPr>
          <w:rFonts w:eastAsiaTheme="minorEastAsia"/>
          <w:b/>
          <w:szCs w:val="20"/>
        </w:rPr>
        <w:t>For frequency range 1, the reference point for the SL RSTD shall be the antenna connector of the UE.</w:t>
      </w:r>
    </w:p>
    <w:p w14:paraId="0F912B31" w14:textId="77777777" w:rsidR="00731AA8" w:rsidRPr="00BA5729" w:rsidRDefault="00731AA8" w:rsidP="00731AA8">
      <w:pPr>
        <w:rPr>
          <w:rFonts w:eastAsiaTheme="minorEastAsia"/>
          <w:b/>
          <w:color w:val="FF0000"/>
          <w:lang w:eastAsia="zh-CN"/>
        </w:rPr>
      </w:pPr>
      <w:r w:rsidRPr="00BA5729">
        <w:rPr>
          <w:rFonts w:eastAsiaTheme="minorEastAsia" w:hint="eastAsia"/>
          <w:b/>
          <w:color w:val="FF0000"/>
          <w:lang w:eastAsia="zh-CN"/>
        </w:rPr>
        <w:t>Note</w:t>
      </w:r>
      <w:r w:rsidRPr="00BA5729">
        <w:rPr>
          <w:rFonts w:eastAsiaTheme="minorEastAsia"/>
          <w:b/>
          <w:color w:val="FF0000"/>
          <w:lang w:eastAsia="zh-CN"/>
        </w:rPr>
        <w:t xml:space="preserve">: how UE </w:t>
      </w:r>
      <w:proofErr w:type="spellStart"/>
      <w:r w:rsidRPr="00BA5729">
        <w:rPr>
          <w:rFonts w:eastAsiaTheme="minorEastAsia" w:hint="eastAsia"/>
          <w:b/>
          <w:color w:val="FF0000"/>
          <w:lang w:eastAsia="zh-CN"/>
        </w:rPr>
        <w:t>i</w:t>
      </w:r>
      <w:proofErr w:type="spellEnd"/>
      <w:r w:rsidRPr="00BA5729">
        <w:rPr>
          <w:rFonts w:eastAsiaTheme="minorEastAsia"/>
          <w:b/>
          <w:color w:val="FF0000"/>
          <w:lang w:eastAsia="zh-CN"/>
        </w:rPr>
        <w:t xml:space="preserve"> is selected</w:t>
      </w:r>
      <w:r w:rsidRPr="00BA5729">
        <w:rPr>
          <w:b/>
          <w:bCs/>
          <w:iCs/>
          <w:color w:val="FF0000"/>
          <w:szCs w:val="20"/>
          <w:lang w:eastAsia="en-GB"/>
        </w:rPr>
        <w:t xml:space="preserve"> is a separate discussion.</w:t>
      </w:r>
    </w:p>
    <w:p w14:paraId="5288E720" w14:textId="7D29BED2" w:rsidR="00731AA8" w:rsidRDefault="00731AA8">
      <w:pPr>
        <w:rPr>
          <w:rFonts w:eastAsia="Malgun Gothic"/>
          <w:sz w:val="24"/>
          <w:lang w:eastAsia="ko-KR"/>
        </w:rPr>
      </w:pPr>
    </w:p>
    <w:p w14:paraId="6AD913E7" w14:textId="3F0B480E" w:rsidR="00BA5729" w:rsidRDefault="00BA5729" w:rsidP="00BA5729">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3.3.1-v2:</w:t>
      </w:r>
      <w:r>
        <w:rPr>
          <w:highlight w:val="yellow"/>
        </w:rPr>
        <w:t xml:space="preserve"> </w:t>
      </w:r>
    </w:p>
    <w:p w14:paraId="24DD61FB" w14:textId="77777777" w:rsidR="00BA5729" w:rsidRDefault="00BA5729" w:rsidP="00BA5729">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5C04A4BC" w14:textId="1EA7879E" w:rsidR="00BA5729" w:rsidRDefault="00BA5729" w:rsidP="00BA5729">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sidRPr="00AC774A">
        <w:rPr>
          <w:rFonts w:ascii="Times New Roman" w:eastAsiaTheme="minorEastAsia" w:hAnsi="Times New Roman"/>
          <w:b/>
          <w:bCs/>
          <w:color w:val="FF0000"/>
          <w:sz w:val="20"/>
          <w:szCs w:val="21"/>
          <w:lang w:eastAsia="zh-CN"/>
        </w:rPr>
        <w:t>FFS on</w:t>
      </w:r>
      <w:r>
        <w:rPr>
          <w:rFonts w:ascii="Times New Roman" w:eastAsiaTheme="minorEastAsia" w:hAnsi="Times New Roman"/>
          <w:b/>
          <w:bCs/>
          <w:sz w:val="20"/>
          <w:szCs w:val="21"/>
          <w:lang w:eastAsia="zh-CN"/>
        </w:rPr>
        <w:t xml:space="preserve">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458A6F35" w14:textId="77777777" w:rsidR="00BA5729" w:rsidRPr="00BA5729" w:rsidRDefault="00BA5729">
      <w:pPr>
        <w:rPr>
          <w:rFonts w:eastAsia="Malgun Gothic"/>
          <w:sz w:val="24"/>
          <w:lang w:eastAsia="ko-KR"/>
        </w:rPr>
      </w:pPr>
    </w:p>
    <w:p w14:paraId="702E1252" w14:textId="3B18FD7F" w:rsidR="00BA5729" w:rsidRDefault="00BA5729" w:rsidP="00BA5729">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3.5.1-v</w:t>
      </w:r>
      <w:r w:rsidR="00486697">
        <w:rPr>
          <w:highlight w:val="magenta"/>
        </w:rPr>
        <w:t>2</w:t>
      </w:r>
      <w:r>
        <w:rPr>
          <w:highlight w:val="magenta"/>
        </w:rPr>
        <w:t>:</w:t>
      </w:r>
      <w:r>
        <w:rPr>
          <w:highlight w:val="yellow"/>
        </w:rPr>
        <w:t xml:space="preserve"> </w:t>
      </w:r>
    </w:p>
    <w:p w14:paraId="3281B5A6" w14:textId="6AFDC893" w:rsidR="00BA5729" w:rsidRDefault="00BA5729" w:rsidP="00BA5729">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w:t>
      </w:r>
      <w:r w:rsidRPr="0037526F">
        <w:rPr>
          <w:rFonts w:eastAsiaTheme="minorEastAsia"/>
          <w:b/>
          <w:color w:val="FF0000"/>
          <w:lang w:eastAsia="zh-CN"/>
        </w:rPr>
        <w:t>[/panel]</w:t>
      </w:r>
      <w:r>
        <w:rPr>
          <w:rFonts w:eastAsiaTheme="minorEastAsia"/>
          <w:b/>
          <w:lang w:eastAsia="zh-CN"/>
        </w:rPr>
        <w:t xml:space="preserve"> based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35225D79" w14:textId="77777777" w:rsidR="00BA5729" w:rsidRDefault="00BA5729" w:rsidP="00BA5729">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w:t>
      </w:r>
      <w:r w:rsidRPr="009878AE">
        <w:rPr>
          <w:rFonts w:eastAsiaTheme="minorEastAsia"/>
          <w:b/>
          <w:bCs/>
          <w:color w:val="FF0000"/>
          <w:lang w:eastAsia="zh-CN"/>
        </w:rPr>
        <w:t>details</w:t>
      </w:r>
      <w:r>
        <w:rPr>
          <w:rFonts w:eastAsiaTheme="minorEastAsia"/>
          <w:b/>
          <w:bCs/>
          <w:lang w:eastAsia="zh-CN"/>
        </w:rPr>
        <w:t xml:space="preserve"> on whether</w:t>
      </w:r>
      <w:r w:rsidRPr="009878AE">
        <w:rPr>
          <w:rFonts w:eastAsiaTheme="minorEastAsia"/>
          <w:b/>
          <w:bCs/>
          <w:color w:val="FF0000"/>
          <w:lang w:eastAsia="zh-CN"/>
        </w:rPr>
        <w:t>/how</w:t>
      </w:r>
      <w:r>
        <w:rPr>
          <w:rFonts w:eastAsiaTheme="minorEastAsia"/>
          <w:b/>
          <w:bCs/>
          <w:lang w:eastAsia="zh-CN"/>
        </w:rPr>
        <w:t xml:space="preserve"> to define ARP[</w:t>
      </w:r>
      <w:r w:rsidRPr="0037526F">
        <w:rPr>
          <w:rFonts w:eastAsiaTheme="minorEastAsia"/>
          <w:b/>
          <w:bCs/>
          <w:color w:val="FF0000"/>
          <w:lang w:eastAsia="zh-CN"/>
        </w:rPr>
        <w:t>[/panel]</w:t>
      </w:r>
      <w:r>
        <w:rPr>
          <w:rFonts w:eastAsiaTheme="minorEastAsia"/>
          <w:b/>
          <w:bCs/>
          <w:lang w:eastAsia="zh-CN"/>
        </w:rPr>
        <w:t xml:space="preserve"> ID explicitly</w:t>
      </w:r>
    </w:p>
    <w:p w14:paraId="3603E1DA" w14:textId="0F59ABC8" w:rsidR="005C2F9D" w:rsidRDefault="005C2F9D">
      <w:pPr>
        <w:rPr>
          <w:rFonts w:eastAsia="Malgun Gothic"/>
          <w:sz w:val="24"/>
          <w:lang w:eastAsia="ko-KR"/>
        </w:rPr>
      </w:pPr>
    </w:p>
    <w:p w14:paraId="230BBCAF" w14:textId="0D307A06" w:rsidR="00BA5729" w:rsidRDefault="00BA5729" w:rsidP="00BA5729">
      <w:pPr>
        <w:pStyle w:val="4"/>
        <w:numPr>
          <w:ilvl w:val="0"/>
          <w:numId w:val="0"/>
        </w:numPr>
        <w:ind w:left="864" w:hanging="864"/>
        <w:rPr>
          <w:rFonts w:eastAsia="等线"/>
          <w:highlight w:val="yellow"/>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w:t>
      </w:r>
      <w:r w:rsidR="00037FB5">
        <w:rPr>
          <w:rFonts w:eastAsia="等线"/>
          <w:highlight w:val="magenta"/>
          <w:lang w:val="en-US"/>
        </w:rPr>
        <w:t>2</w:t>
      </w:r>
      <w:r>
        <w:rPr>
          <w:rFonts w:eastAsia="等线"/>
          <w:highlight w:val="magenta"/>
          <w:lang w:val="en-US"/>
        </w:rPr>
        <w:t>:</w:t>
      </w:r>
      <w:r>
        <w:rPr>
          <w:rFonts w:eastAsia="等线"/>
          <w:highlight w:val="yellow"/>
          <w:lang w:val="en-US"/>
        </w:rPr>
        <w:t xml:space="preserve"> </w:t>
      </w:r>
    </w:p>
    <w:p w14:paraId="14524557" w14:textId="77777777" w:rsidR="00BA5729" w:rsidRDefault="00BA5729" w:rsidP="00BA5729">
      <w:pPr>
        <w:rPr>
          <w:rFonts w:eastAsia="等线"/>
          <w:b/>
          <w:szCs w:val="20"/>
          <w:lang w:val="en-US" w:eastAsia="zh-CN"/>
        </w:rPr>
      </w:pPr>
      <w:r>
        <w:rPr>
          <w:rFonts w:eastAsia="等线"/>
          <w:b/>
          <w:szCs w:val="20"/>
          <w:lang w:val="en-US" w:eastAsia="zh-CN"/>
        </w:rPr>
        <w:t xml:space="preserve">Support at least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333AE430" w14:textId="2A64AA7D" w:rsidR="00BA5729" w:rsidRDefault="00BA5729" w:rsidP="00BA5729">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on </w:t>
      </w:r>
      <w:r w:rsidRPr="002E005E">
        <w:rPr>
          <w:rFonts w:eastAsiaTheme="minorEastAsia"/>
          <w:b/>
          <w:bCs/>
          <w:color w:val="FF0000"/>
          <w:lang w:eastAsia="zh-CN"/>
        </w:rPr>
        <w:t xml:space="preserve">SCI based measurement </w:t>
      </w:r>
      <w:r>
        <w:rPr>
          <w:rFonts w:eastAsiaTheme="minorEastAsia"/>
          <w:b/>
          <w:bCs/>
          <w:lang w:eastAsia="zh-CN"/>
        </w:rPr>
        <w:t xml:space="preserve">report and report triggering </w:t>
      </w:r>
    </w:p>
    <w:p w14:paraId="7E1FBFBD" w14:textId="7678A839" w:rsidR="00BA5729" w:rsidRDefault="00BA5729">
      <w:pPr>
        <w:rPr>
          <w:rFonts w:eastAsia="Malgun Gothic"/>
          <w:sz w:val="24"/>
          <w:lang w:eastAsia="ko-KR"/>
        </w:rPr>
      </w:pPr>
    </w:p>
    <w:p w14:paraId="1362BBEB" w14:textId="1E84027E" w:rsidR="00BA5729" w:rsidRDefault="00BA5729" w:rsidP="00BA5729">
      <w:pPr>
        <w:pStyle w:val="4"/>
        <w:numPr>
          <w:ilvl w:val="0"/>
          <w:numId w:val="0"/>
        </w:numPr>
        <w:ind w:left="864" w:hanging="864"/>
        <w:rPr>
          <w:rFonts w:eastAsia="等线"/>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High] FL proposal 4.2.1</w:t>
      </w:r>
      <w:r>
        <w:rPr>
          <w:highlight w:val="magenta"/>
        </w:rPr>
        <w:t>-v</w:t>
      </w:r>
      <w:r w:rsidR="00037FB5">
        <w:rPr>
          <w:highlight w:val="magenta"/>
        </w:rPr>
        <w:t>2</w:t>
      </w:r>
      <w:r>
        <w:rPr>
          <w:rFonts w:eastAsia="等线"/>
          <w:highlight w:val="magenta"/>
          <w:lang w:val="en-US"/>
        </w:rPr>
        <w:t>:</w:t>
      </w:r>
    </w:p>
    <w:p w14:paraId="4DCFD713" w14:textId="77777777" w:rsidR="00BA5729" w:rsidRDefault="00BA5729" w:rsidP="00BA5729">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397AD04A" w14:textId="77777777" w:rsidR="00BA5729" w:rsidRPr="00BA5729" w:rsidRDefault="00BA5729" w:rsidP="00BA5729">
      <w:pPr>
        <w:pStyle w:val="afff"/>
        <w:numPr>
          <w:ilvl w:val="0"/>
          <w:numId w:val="64"/>
        </w:numPr>
        <w:ind w:firstLineChars="0"/>
        <w:rPr>
          <w:rFonts w:eastAsia="等线"/>
          <w:b/>
          <w:color w:val="FF0000"/>
          <w:szCs w:val="20"/>
          <w:lang w:val="en-US" w:eastAsia="zh-CN"/>
        </w:rPr>
      </w:pPr>
      <w:r w:rsidRPr="00BA5729">
        <w:rPr>
          <w:rFonts w:ascii="Times New Roman" w:eastAsia="Malgun Gothic" w:hAnsi="Times New Roman" w:hint="eastAsia"/>
          <w:b/>
          <w:color w:val="FF0000"/>
          <w:szCs w:val="20"/>
          <w:lang w:val="en-US" w:eastAsia="ko-KR"/>
        </w:rPr>
        <w:t xml:space="preserve">LOS/NLOS </w:t>
      </w:r>
      <w:r w:rsidRPr="00BA5729">
        <w:rPr>
          <w:rFonts w:ascii="Times New Roman" w:eastAsia="Malgun Gothic" w:hAnsi="Times New Roman"/>
          <w:b/>
          <w:color w:val="FF0000"/>
          <w:szCs w:val="20"/>
          <w:lang w:val="en-US" w:eastAsia="ko-KR"/>
        </w:rPr>
        <w:t xml:space="preserve">indicator specified </w:t>
      </w:r>
      <w:r w:rsidRPr="00BA5729">
        <w:rPr>
          <w:rFonts w:ascii="Times New Roman" w:eastAsia="Malgun Gothic" w:hAnsi="Times New Roman" w:hint="eastAsia"/>
          <w:b/>
          <w:color w:val="FF0000"/>
          <w:szCs w:val="20"/>
          <w:lang w:val="en-US" w:eastAsia="ko-KR"/>
        </w:rPr>
        <w:t xml:space="preserve">in </w:t>
      </w:r>
      <w:r w:rsidRPr="00BA5729">
        <w:rPr>
          <w:rFonts w:ascii="Times New Roman" w:eastAsia="Malgun Gothic" w:hAnsi="Times New Roman"/>
          <w:b/>
          <w:color w:val="FF0000"/>
          <w:szCs w:val="20"/>
          <w:lang w:val="en-US" w:eastAsia="ko-KR"/>
        </w:rPr>
        <w:t>Rel-16/17</w:t>
      </w:r>
      <w:r w:rsidRPr="00BA5729">
        <w:rPr>
          <w:rFonts w:ascii="Times New Roman" w:eastAsia="Malgun Gothic" w:hAnsi="Times New Roman" w:hint="eastAsia"/>
          <w:b/>
          <w:color w:val="FF0000"/>
          <w:szCs w:val="20"/>
          <w:lang w:val="en-US" w:eastAsia="ko-KR"/>
        </w:rPr>
        <w:t xml:space="preserve"> positioning is reused as much as possible.</w:t>
      </w:r>
    </w:p>
    <w:p w14:paraId="37957F4D"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No specification impact for how to set this indicator.</w:t>
      </w:r>
    </w:p>
    <w:p w14:paraId="7D416D55"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No performance requirements are defined for setting indicator.</w:t>
      </w:r>
    </w:p>
    <w:p w14:paraId="520C5734"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Setting this indication is an optional UE capability.</w:t>
      </w:r>
    </w:p>
    <w:p w14:paraId="0DDA8666" w14:textId="77777777" w:rsidR="00BA5729" w:rsidRPr="00BA5729" w:rsidRDefault="00BA5729">
      <w:pPr>
        <w:rPr>
          <w:rFonts w:eastAsia="Malgun Gothic"/>
          <w:sz w:val="24"/>
          <w:lang w:val="en-US" w:eastAsia="ko-KR"/>
        </w:rPr>
      </w:pPr>
    </w:p>
    <w:p w14:paraId="4DFC42A2" w14:textId="2F3FE757" w:rsidR="005C2F9D" w:rsidRDefault="005C2F9D">
      <w:pPr>
        <w:rPr>
          <w:rFonts w:eastAsia="Malgun Gothic"/>
          <w:sz w:val="24"/>
          <w:lang w:eastAsia="ko-KR"/>
        </w:rPr>
      </w:pPr>
    </w:p>
    <w:p w14:paraId="00666F3A" w14:textId="77777777" w:rsidR="00AF56AF" w:rsidRDefault="00AF56AF" w:rsidP="00AF56AF">
      <w:pPr>
        <w:rPr>
          <w:sz w:val="24"/>
          <w:lang w:val="en-US"/>
        </w:rPr>
      </w:pPr>
    </w:p>
    <w:p w14:paraId="74C5B957" w14:textId="549F6B69" w:rsidR="00AF56AF" w:rsidRDefault="00EB37BC" w:rsidP="00AF56AF">
      <w:pPr>
        <w:pStyle w:val="20"/>
        <w:rPr>
          <w:lang w:val="en-US"/>
        </w:rPr>
      </w:pPr>
      <w:r>
        <w:rPr>
          <w:lang w:val="en-US"/>
        </w:rPr>
        <w:t>2</w:t>
      </w:r>
      <w:r w:rsidRPr="00EB37BC">
        <w:rPr>
          <w:vertAlign w:val="superscript"/>
          <w:lang w:val="en-US"/>
        </w:rPr>
        <w:t>nd</w:t>
      </w:r>
      <w:r>
        <w:rPr>
          <w:lang w:val="en-US"/>
        </w:rPr>
        <w:t xml:space="preserve"> </w:t>
      </w:r>
      <w:r w:rsidR="00AF56AF">
        <w:rPr>
          <w:lang w:val="en-US"/>
        </w:rPr>
        <w:t>online (</w:t>
      </w:r>
      <w:r>
        <w:rPr>
          <w:lang w:val="en-US"/>
        </w:rPr>
        <w:t>Wedne</w:t>
      </w:r>
      <w:r w:rsidR="00AF56AF">
        <w:rPr>
          <w:lang w:val="en-US"/>
        </w:rPr>
        <w:t>sday)</w:t>
      </w:r>
    </w:p>
    <w:p w14:paraId="419AB558" w14:textId="672BC868" w:rsidR="00AF56AF" w:rsidRDefault="00AF56AF">
      <w:pPr>
        <w:rPr>
          <w:rFonts w:eastAsia="Malgun Gothic"/>
          <w:sz w:val="24"/>
          <w:lang w:eastAsia="ko-KR"/>
        </w:rPr>
      </w:pPr>
    </w:p>
    <w:p w14:paraId="2BA6F845" w14:textId="77777777" w:rsidR="00AF56AF" w:rsidRDefault="00AF56AF" w:rsidP="00AF56AF">
      <w:pPr>
        <w:pStyle w:val="4"/>
        <w:numPr>
          <w:ilvl w:val="0"/>
          <w:numId w:val="0"/>
        </w:numPr>
        <w:rPr>
          <w:rFonts w:ascii="Calibri" w:eastAsia="Times New Roman" w:hAnsi="Calibri" w:cs="Calibri"/>
          <w:b w:val="0"/>
          <w:bCs w:val="0"/>
          <w:sz w:val="21"/>
          <w:szCs w:val="21"/>
          <w:u w:val="none"/>
          <w:lang w:val="en-US"/>
        </w:rPr>
      </w:pPr>
      <w:r>
        <w:rPr>
          <w:rFonts w:ascii="Calibri" w:eastAsia="Times New Roman" w:hAnsi="Calibri" w:cs="Calibri"/>
          <w:b w:val="0"/>
          <w:bCs w:val="0"/>
          <w:sz w:val="21"/>
          <w:szCs w:val="21"/>
          <w:highlight w:val="cyan"/>
          <w:u w:val="none"/>
        </w:rPr>
        <w:t>[Offline Consensus] [High] FL proposal 3.1.1-v2:</w:t>
      </w:r>
      <w:r>
        <w:rPr>
          <w:rFonts w:ascii="Calibri" w:eastAsia="Times New Roman" w:hAnsi="Calibri" w:cs="Calibri"/>
          <w:b w:val="0"/>
          <w:bCs w:val="0"/>
          <w:sz w:val="21"/>
          <w:szCs w:val="21"/>
          <w:u w:val="none"/>
        </w:rPr>
        <w:t xml:space="preserve"> </w:t>
      </w:r>
    </w:p>
    <w:p w14:paraId="3F8F29CF" w14:textId="77777777" w:rsidR="00AF56AF" w:rsidRDefault="00AF56AF" w:rsidP="00AF56AF">
      <w:pPr>
        <w:rPr>
          <w:rFonts w:ascii="Calibri" w:eastAsia="等线" w:hAnsi="Calibri" w:cs="Calibri"/>
          <w:sz w:val="21"/>
          <w:szCs w:val="21"/>
        </w:rPr>
      </w:pPr>
      <w:r>
        <w:rPr>
          <w:rFonts w:ascii="Calibri" w:hAnsi="Calibri"/>
        </w:rPr>
        <w:t xml:space="preserve">For definition of SL-PRS based Rx-Tx measurement, </w:t>
      </w:r>
      <w:proofErr w:type="spellStart"/>
      <w:r>
        <w:rPr>
          <w:rFonts w:ascii="Calibri" w:hAnsi="Calibri"/>
        </w:rPr>
        <w:t>downselect</w:t>
      </w:r>
      <w:proofErr w:type="spellEnd"/>
      <w:r>
        <w:rPr>
          <w:rFonts w:ascii="Calibri" w:hAnsi="Calibri"/>
        </w:rPr>
        <w:t xml:space="preserve"> one of the following alternatives in RAN1# 112b to minimize the impact of UE reference timing offset and mobility</w:t>
      </w:r>
    </w:p>
    <w:p w14:paraId="7243D39F" w14:textId="77777777" w:rsidR="00AF56AF" w:rsidRDefault="00AF56AF" w:rsidP="00AF56AF">
      <w:pPr>
        <w:pStyle w:val="afff"/>
        <w:widowControl/>
        <w:numPr>
          <w:ilvl w:val="0"/>
          <w:numId w:val="70"/>
        </w:numPr>
        <w:overflowPunct w:val="0"/>
        <w:autoSpaceDE w:val="0"/>
        <w:autoSpaceDN w:val="0"/>
        <w:ind w:left="714" w:firstLineChars="0" w:hanging="357"/>
        <w:contextualSpacing/>
        <w:textAlignment w:val="baseline"/>
      </w:pPr>
      <w:r>
        <w:t>Alt1: actual SL-PRS transmission time is used for the definition of SL-PRS based Rx-Tx time difference measurement</w:t>
      </w:r>
    </w:p>
    <w:p w14:paraId="2F1A6A68" w14:textId="77777777" w:rsidR="00AF56AF" w:rsidRDefault="00AF56AF" w:rsidP="00AF56AF">
      <w:pPr>
        <w:pStyle w:val="afff"/>
        <w:widowControl/>
        <w:numPr>
          <w:ilvl w:val="0"/>
          <w:numId w:val="70"/>
        </w:numPr>
        <w:overflowPunct w:val="0"/>
        <w:autoSpaceDE w:val="0"/>
        <w:autoSpaceDN w:val="0"/>
        <w:ind w:left="714" w:firstLineChars="0" w:hanging="357"/>
        <w:contextualSpacing/>
        <w:textAlignment w:val="baseline"/>
      </w:pPr>
      <w:r>
        <w:t xml:space="preserve">Alt2: SL-PRS transmission time based on the </w:t>
      </w:r>
      <w:proofErr w:type="spellStart"/>
      <w:r>
        <w:t>sidelink</w:t>
      </w:r>
      <w:proofErr w:type="spellEnd"/>
      <w:r>
        <w:t xml:space="preserve"> PRS receiving symbol is used for the definition of SL-PRS based Rx-Tx time difference measurement</w:t>
      </w:r>
    </w:p>
    <w:p w14:paraId="2370E423" w14:textId="77777777" w:rsidR="00AF56AF" w:rsidRDefault="00AF56AF" w:rsidP="00AF56AF">
      <w:pPr>
        <w:pStyle w:val="afff"/>
        <w:widowControl/>
        <w:numPr>
          <w:ilvl w:val="0"/>
          <w:numId w:val="70"/>
        </w:numPr>
        <w:overflowPunct w:val="0"/>
        <w:autoSpaceDE w:val="0"/>
        <w:autoSpaceDN w:val="0"/>
        <w:ind w:left="714" w:firstLineChars="0" w:hanging="357"/>
        <w:contextualSpacing/>
        <w:textAlignment w:val="baseline"/>
      </w:pPr>
      <w:r>
        <w:t xml:space="preserve">Alt3: based on the Rel-16/17 definition for </w:t>
      </w:r>
      <w:proofErr w:type="spellStart"/>
      <w:r>
        <w:t>gNB</w:t>
      </w:r>
      <w:proofErr w:type="spellEnd"/>
      <w:r>
        <w:t xml:space="preserve"> Rx-Tx time difference/UE Rx-Tx time difference in </w:t>
      </w:r>
      <w:proofErr w:type="spellStart"/>
      <w:r>
        <w:t>Uu</w:t>
      </w:r>
      <w:proofErr w:type="spellEnd"/>
      <w:r>
        <w:t>.</w:t>
      </w:r>
    </w:p>
    <w:p w14:paraId="3CECC9B6" w14:textId="77777777" w:rsidR="00AF56AF" w:rsidRDefault="00AF56AF" w:rsidP="00AF56AF">
      <w:pPr>
        <w:rPr>
          <w:rFonts w:ascii="Calibri" w:hAnsi="Calibri"/>
        </w:rPr>
      </w:pPr>
    </w:p>
    <w:p w14:paraId="63033164" w14:textId="77777777" w:rsidR="00AF56AF" w:rsidRDefault="00AF56AF" w:rsidP="00AF56AF">
      <w:pPr>
        <w:pStyle w:val="4"/>
        <w:numPr>
          <w:ilvl w:val="0"/>
          <w:numId w:val="0"/>
        </w:numPr>
        <w:ind w:left="864" w:hanging="864"/>
        <w:rPr>
          <w:rFonts w:eastAsia="Times New Roman"/>
          <w:highlight w:val="magenta"/>
          <w:lang w:val="en-US"/>
        </w:rPr>
      </w:pPr>
      <w:r>
        <w:rPr>
          <w:rFonts w:eastAsia="Times New Roman"/>
          <w:highlight w:val="magenta"/>
        </w:rPr>
        <w:t>[ROUND</w:t>
      </w:r>
      <w:proofErr w:type="gramStart"/>
      <w:r>
        <w:rPr>
          <w:rFonts w:eastAsia="Times New Roman"/>
          <w:highlight w:val="magenta"/>
        </w:rPr>
        <w:t>2][</w:t>
      </w:r>
      <w:proofErr w:type="gramEnd"/>
      <w:r>
        <w:rPr>
          <w:rFonts w:eastAsia="Times New Roman"/>
          <w:highlight w:val="magenta"/>
        </w:rPr>
        <w:t xml:space="preserve">HIGH] FL proposal 4.1.4-v1: </w:t>
      </w:r>
    </w:p>
    <w:p w14:paraId="0C8AC736" w14:textId="77777777" w:rsidR="00AF56AF" w:rsidRDefault="00AF56AF" w:rsidP="00AF56AF">
      <w:pPr>
        <w:rPr>
          <w:rFonts w:ascii="Calibri" w:eastAsia="等线" w:hAnsi="Calibri"/>
        </w:rPr>
      </w:pPr>
      <w:r>
        <w:rPr>
          <w:rFonts w:ascii="Calibri" w:hAnsi="Calibri"/>
        </w:rPr>
        <w:t>Study measurement report content for both the cases of sideling positioning measurement reported to LMF and UE, including both UE assisted and UE based positioning.</w:t>
      </w:r>
    </w:p>
    <w:p w14:paraId="43091C16" w14:textId="77777777" w:rsidR="00AF56AF" w:rsidRDefault="00AF56AF" w:rsidP="00AF56AF">
      <w:pPr>
        <w:rPr>
          <w:rFonts w:ascii="Calibri" w:hAnsi="Calibri"/>
        </w:rPr>
      </w:pPr>
    </w:p>
    <w:p w14:paraId="4F875E0B" w14:textId="77777777" w:rsidR="00AF56AF" w:rsidRDefault="00AF56AF" w:rsidP="00AF56AF">
      <w:pPr>
        <w:pStyle w:val="4"/>
        <w:numPr>
          <w:ilvl w:val="0"/>
          <w:numId w:val="0"/>
        </w:numPr>
        <w:ind w:left="864" w:hanging="864"/>
        <w:rPr>
          <w:rFonts w:eastAsia="Times New Roman"/>
          <w:highlight w:val="yellow"/>
        </w:rPr>
      </w:pPr>
      <w:r>
        <w:rPr>
          <w:rFonts w:eastAsia="Times New Roman"/>
          <w:highlight w:val="magenta"/>
        </w:rPr>
        <w:t>[ROUND</w:t>
      </w:r>
      <w:proofErr w:type="gramStart"/>
      <w:r>
        <w:rPr>
          <w:rFonts w:eastAsia="Times New Roman"/>
          <w:highlight w:val="magenta"/>
        </w:rPr>
        <w:t>2][</w:t>
      </w:r>
      <w:proofErr w:type="gramEnd"/>
      <w:r>
        <w:rPr>
          <w:rFonts w:eastAsia="Times New Roman"/>
          <w:highlight w:val="magenta"/>
        </w:rPr>
        <w:t>High] FL proposal 3.1.2-v1:</w:t>
      </w:r>
      <w:r>
        <w:rPr>
          <w:rFonts w:eastAsia="Times New Roman"/>
          <w:highlight w:val="yellow"/>
        </w:rPr>
        <w:t xml:space="preserve"> </w:t>
      </w:r>
    </w:p>
    <w:p w14:paraId="172FB4F9" w14:textId="77777777" w:rsidR="00AF56AF" w:rsidRDefault="00AF56AF" w:rsidP="00AF56AF">
      <w:pPr>
        <w:rPr>
          <w:rFonts w:ascii="Calibri" w:eastAsia="等线" w:hAnsi="Calibri"/>
          <w:lang w:val="en-US"/>
        </w:rPr>
      </w:pPr>
      <w:r>
        <w:rPr>
          <w:rFonts w:ascii="Calibri" w:hAnsi="Calibri"/>
        </w:rPr>
        <w:t xml:space="preserve">For SL-PRS based Rx-Tx measurement for double sided RTT, consider </w:t>
      </w:r>
      <w:proofErr w:type="spellStart"/>
      <w:r>
        <w:rPr>
          <w:rFonts w:ascii="Calibri" w:hAnsi="Calibri"/>
        </w:rPr>
        <w:t>sidelink</w:t>
      </w:r>
      <w:proofErr w:type="spellEnd"/>
      <w:r>
        <w:rPr>
          <w:rFonts w:ascii="Calibri" w:hAnsi="Calibri"/>
        </w:rPr>
        <w:t xml:space="preserve"> PRS transmission without order restriction between multiple rounds of PRS transmission of involved UEs. </w:t>
      </w:r>
    </w:p>
    <w:p w14:paraId="1C3E7A4B" w14:textId="77777777" w:rsidR="00AF56AF" w:rsidRDefault="00AF56AF" w:rsidP="00AF56AF">
      <w:pPr>
        <w:pStyle w:val="afff"/>
        <w:widowControl/>
        <w:numPr>
          <w:ilvl w:val="0"/>
          <w:numId w:val="71"/>
        </w:numPr>
        <w:ind w:firstLineChars="0"/>
      </w:pPr>
      <w:r>
        <w:t xml:space="preserve">FFS on how to differentiate different PRS transmissions for </w:t>
      </w:r>
      <w:proofErr w:type="spellStart"/>
      <w:r>
        <w:t>sidelink</w:t>
      </w:r>
      <w:proofErr w:type="spellEnd"/>
      <w:r>
        <w:t xml:space="preserve"> PRS Rx-Tx measurement and report</w:t>
      </w:r>
    </w:p>
    <w:p w14:paraId="23E64DD0" w14:textId="77777777" w:rsidR="00AF56AF" w:rsidRDefault="00AF56AF" w:rsidP="00AF56AF">
      <w:pPr>
        <w:pStyle w:val="afff"/>
        <w:widowControl/>
        <w:numPr>
          <w:ilvl w:val="0"/>
          <w:numId w:val="71"/>
        </w:numPr>
        <w:ind w:firstLineChars="0"/>
      </w:pPr>
      <w:r>
        <w:t>FFS on specification impact of Scheme 2 resource allocation when the different orders in double sided RTT is considered and whether and how to minimize number of different orders</w:t>
      </w:r>
    </w:p>
    <w:p w14:paraId="15B43D03" w14:textId="3B436342" w:rsidR="00AF56AF" w:rsidRDefault="00AF56AF">
      <w:pPr>
        <w:rPr>
          <w:rFonts w:eastAsia="Malgun Gothic"/>
          <w:sz w:val="24"/>
          <w:lang w:eastAsia="ko-KR"/>
        </w:rPr>
      </w:pPr>
    </w:p>
    <w:p w14:paraId="23439F77" w14:textId="74494C74" w:rsidR="006B3407" w:rsidRDefault="006B3407">
      <w:pPr>
        <w:rPr>
          <w:rFonts w:eastAsia="Malgun Gothic"/>
          <w:sz w:val="24"/>
          <w:lang w:eastAsia="ko-KR"/>
        </w:rPr>
      </w:pPr>
    </w:p>
    <w:p w14:paraId="1410C1E6" w14:textId="77777777" w:rsidR="006B3407" w:rsidRDefault="006B3407" w:rsidP="006B3407">
      <w:pPr>
        <w:rPr>
          <w:sz w:val="24"/>
          <w:lang w:val="en-US"/>
        </w:rPr>
      </w:pPr>
    </w:p>
    <w:p w14:paraId="61EB4029" w14:textId="6B339CEA" w:rsidR="006B3407" w:rsidRDefault="006B3407" w:rsidP="006B3407">
      <w:pPr>
        <w:pStyle w:val="20"/>
        <w:rPr>
          <w:lang w:val="en-US"/>
        </w:rPr>
      </w:pPr>
      <w:r>
        <w:rPr>
          <w:lang w:val="en-US"/>
        </w:rPr>
        <w:t>3</w:t>
      </w:r>
      <w:r>
        <w:rPr>
          <w:vertAlign w:val="superscript"/>
          <w:lang w:val="en-US"/>
        </w:rPr>
        <w:t>r</w:t>
      </w:r>
      <w:r w:rsidRPr="00EB37BC">
        <w:rPr>
          <w:vertAlign w:val="superscript"/>
          <w:lang w:val="en-US"/>
        </w:rPr>
        <w:t>d</w:t>
      </w:r>
      <w:r>
        <w:rPr>
          <w:lang w:val="en-US"/>
        </w:rPr>
        <w:t xml:space="preserve"> online (</w:t>
      </w:r>
      <w:r w:rsidR="005556EC">
        <w:rPr>
          <w:lang w:val="en-US"/>
        </w:rPr>
        <w:t>Thursd</w:t>
      </w:r>
      <w:r>
        <w:rPr>
          <w:lang w:val="en-US"/>
        </w:rPr>
        <w:t>ay)</w:t>
      </w:r>
    </w:p>
    <w:p w14:paraId="3B06EF22" w14:textId="5BD6F307" w:rsidR="006B3407" w:rsidRDefault="006B3407">
      <w:pPr>
        <w:rPr>
          <w:rFonts w:eastAsia="Malgun Gothic"/>
          <w:sz w:val="24"/>
          <w:lang w:eastAsia="ko-KR"/>
        </w:rPr>
      </w:pPr>
    </w:p>
    <w:p w14:paraId="1A2A1242" w14:textId="77777777" w:rsidR="003F2840" w:rsidRDefault="003F2840" w:rsidP="003F2840">
      <w:pPr>
        <w:pStyle w:val="4"/>
        <w:numPr>
          <w:ilvl w:val="0"/>
          <w:numId w:val="0"/>
        </w:numPr>
        <w:ind w:left="864" w:hanging="864"/>
        <w:rPr>
          <w:rFonts w:eastAsia="等线"/>
          <w:highlight w:val="yellow"/>
          <w:lang w:val="en-US"/>
        </w:rPr>
      </w:pPr>
      <w:r>
        <w:rPr>
          <w:rFonts w:eastAsia="等线"/>
          <w:highlight w:val="magenta"/>
          <w:lang w:val="en-US"/>
        </w:rPr>
        <w:t>[ROUND</w:t>
      </w:r>
      <w:proofErr w:type="gramStart"/>
      <w:r>
        <w:rPr>
          <w:rFonts w:eastAsia="等线"/>
          <w:highlight w:val="magenta"/>
          <w:lang w:val="en-US"/>
        </w:rPr>
        <w:t>3][</w:t>
      </w:r>
      <w:proofErr w:type="gramEnd"/>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B0B2E0A" w14:textId="7D41F612" w:rsidR="003F2840" w:rsidRDefault="003F2840" w:rsidP="003F2840">
      <w:pPr>
        <w:jc w:val="both"/>
        <w:rPr>
          <w:rFonts w:eastAsia="等线"/>
          <w:b/>
          <w:szCs w:val="20"/>
          <w:lang w:val="en-US" w:eastAsia="zh-CN"/>
        </w:rPr>
      </w:pPr>
      <w:r>
        <w:rPr>
          <w:rFonts w:eastAsia="等线"/>
          <w:b/>
          <w:color w:val="FF0000"/>
          <w:szCs w:val="20"/>
          <w:lang w:val="en-US" w:eastAsia="zh-CN"/>
        </w:rPr>
        <w:t xml:space="preserve">Study the necessity and scenarios of including </w:t>
      </w:r>
      <w:r>
        <w:rPr>
          <w:rFonts w:eastAsia="等线"/>
          <w:b/>
          <w:szCs w:val="20"/>
          <w:lang w:val="en-US" w:eastAsia="zh-CN"/>
        </w:rPr>
        <w:t xml:space="preserve">location information and quality information of the location of a UE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r w:rsidR="00D15612" w:rsidRPr="00D15612">
        <w:rPr>
          <w:rFonts w:eastAsia="等线"/>
          <w:b/>
          <w:color w:val="FF0000"/>
          <w:szCs w:val="20"/>
          <w:lang w:val="en-US" w:eastAsia="zh-CN"/>
        </w:rPr>
        <w:t>, considering different measurements and different reporting targets (LMF and UE</w:t>
      </w:r>
      <w:proofErr w:type="gramStart"/>
      <w:r w:rsidR="00D15612" w:rsidRPr="00D15612">
        <w:rPr>
          <w:rFonts w:eastAsia="等线"/>
          <w:b/>
          <w:color w:val="FF0000"/>
          <w:szCs w:val="20"/>
          <w:lang w:val="en-US" w:eastAsia="zh-CN"/>
        </w:rPr>
        <w:t>)</w:t>
      </w:r>
      <w:r w:rsidR="00D15612">
        <w:rPr>
          <w:rFonts w:eastAsia="等线"/>
          <w:b/>
          <w:szCs w:val="20"/>
          <w:lang w:val="en-US" w:eastAsia="zh-CN"/>
        </w:rPr>
        <w:t xml:space="preserve"> </w:t>
      </w:r>
      <w:r>
        <w:rPr>
          <w:rFonts w:eastAsia="等线"/>
          <w:b/>
          <w:szCs w:val="20"/>
          <w:lang w:val="en-US" w:eastAsia="zh-CN"/>
        </w:rPr>
        <w:t>.</w:t>
      </w:r>
      <w:proofErr w:type="gramEnd"/>
    </w:p>
    <w:p w14:paraId="56F21B16" w14:textId="77777777" w:rsidR="003F2840" w:rsidRPr="003F2840" w:rsidRDefault="003F2840" w:rsidP="003F2840">
      <w:pPr>
        <w:numPr>
          <w:ilvl w:val="0"/>
          <w:numId w:val="42"/>
        </w:numPr>
        <w:spacing w:after="160" w:line="259" w:lineRule="auto"/>
        <w:contextualSpacing/>
        <w:rPr>
          <w:rFonts w:eastAsiaTheme="minorEastAsia"/>
          <w:b/>
          <w:bCs/>
          <w:strike/>
          <w:lang w:eastAsia="zh-CN"/>
        </w:rPr>
      </w:pPr>
      <w:r w:rsidRPr="003F2840">
        <w:rPr>
          <w:rFonts w:eastAsiaTheme="minorEastAsia"/>
          <w:b/>
          <w:bCs/>
          <w:strike/>
          <w:color w:val="FF0000"/>
          <w:lang w:eastAsia="zh-CN"/>
        </w:rPr>
        <w:t>FFS: quality information of location, e.g., uncertainty, time-stamp, etc</w:t>
      </w:r>
    </w:p>
    <w:p w14:paraId="295C7A92" w14:textId="77777777" w:rsidR="003F2840" w:rsidRDefault="003F2840">
      <w:pPr>
        <w:rPr>
          <w:rFonts w:eastAsia="Malgun Gothic"/>
          <w:sz w:val="24"/>
          <w:lang w:eastAsia="ko-KR"/>
        </w:rPr>
      </w:pPr>
    </w:p>
    <w:p w14:paraId="662405F8" w14:textId="592A842C" w:rsidR="005556EC" w:rsidRDefault="005556EC" w:rsidP="005556EC">
      <w:pPr>
        <w:pStyle w:val="4"/>
        <w:numPr>
          <w:ilvl w:val="0"/>
          <w:numId w:val="0"/>
        </w:numPr>
        <w:ind w:left="864" w:hanging="864"/>
        <w:rPr>
          <w:rFonts w:eastAsia="等线"/>
          <w:highlight w:val="magenta"/>
          <w:lang w:val="en-US"/>
        </w:rPr>
      </w:pPr>
      <w:r>
        <w:rPr>
          <w:rFonts w:eastAsia="等线"/>
          <w:highlight w:val="magenta"/>
          <w:lang w:val="en-US"/>
        </w:rPr>
        <w:t>[ROUND</w:t>
      </w:r>
      <w:proofErr w:type="gramStart"/>
      <w:r>
        <w:rPr>
          <w:rFonts w:eastAsia="等线"/>
          <w:highlight w:val="magenta"/>
          <w:lang w:val="en-US"/>
        </w:rPr>
        <w:t>3][</w:t>
      </w:r>
      <w:proofErr w:type="gramEnd"/>
      <w:r>
        <w:rPr>
          <w:rFonts w:eastAsia="等线"/>
          <w:highlight w:val="magenta"/>
          <w:lang w:val="en-US"/>
        </w:rPr>
        <w:t>High] FL proposal 4.2.3</w:t>
      </w:r>
      <w:r>
        <w:rPr>
          <w:highlight w:val="magenta"/>
        </w:rPr>
        <w:t>-v1</w:t>
      </w:r>
      <w:r>
        <w:rPr>
          <w:rFonts w:eastAsia="等线"/>
          <w:highlight w:val="magenta"/>
          <w:lang w:val="en-US"/>
        </w:rPr>
        <w:t>:</w:t>
      </w:r>
    </w:p>
    <w:p w14:paraId="0F05EE90" w14:textId="788D42BF" w:rsidR="005556EC" w:rsidRDefault="005556EC" w:rsidP="005556EC">
      <w:pPr>
        <w:rPr>
          <w:rFonts w:eastAsia="等线"/>
          <w:b/>
          <w:szCs w:val="20"/>
          <w:lang w:val="en-US" w:eastAsia="zh-CN"/>
        </w:rPr>
      </w:pPr>
      <w:r w:rsidRPr="00451BC0">
        <w:rPr>
          <w:rFonts w:eastAsia="等线"/>
          <w:b/>
          <w:color w:val="FF0000"/>
          <w:szCs w:val="20"/>
          <w:lang w:val="en-US" w:eastAsia="zh-CN"/>
        </w:rPr>
        <w:t>Study</w:t>
      </w:r>
      <w:r>
        <w:rPr>
          <w:rFonts w:eastAsia="等线"/>
          <w:b/>
          <w:color w:val="FF0000"/>
          <w:szCs w:val="20"/>
          <w:lang w:val="en-US" w:eastAsia="zh-CN"/>
        </w:rPr>
        <w:t xml:space="preserve"> the following candidates for </w:t>
      </w:r>
      <w:r>
        <w:rPr>
          <w:rFonts w:eastAsia="等线"/>
          <w:b/>
          <w:szCs w:val="20"/>
          <w:lang w:val="en-US" w:eastAsia="zh-CN"/>
        </w:rPr>
        <w:t xml:space="preserve">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r w:rsidR="00D15612">
        <w:rPr>
          <w:rFonts w:eastAsia="等线"/>
          <w:b/>
          <w:szCs w:val="20"/>
          <w:lang w:val="en-US" w:eastAsia="zh-CN"/>
        </w:rPr>
        <w:t>,</w:t>
      </w:r>
      <w:r w:rsidR="00D15612" w:rsidRPr="00D15612">
        <w:rPr>
          <w:rFonts w:eastAsia="等线"/>
          <w:b/>
          <w:color w:val="FF0000"/>
          <w:szCs w:val="20"/>
          <w:lang w:val="en-US" w:eastAsia="zh-CN"/>
        </w:rPr>
        <w:t xml:space="preserve"> considering different measurements and different reporting targets (LMF and UE)</w:t>
      </w:r>
      <w:r>
        <w:rPr>
          <w:rFonts w:eastAsia="等线"/>
          <w:b/>
          <w:szCs w:val="20"/>
          <w:lang w:val="en-US" w:eastAsia="zh-CN"/>
        </w:rPr>
        <w:t>:</w:t>
      </w:r>
    </w:p>
    <w:p w14:paraId="719DBA44" w14:textId="77777777" w:rsidR="005556EC" w:rsidRDefault="005556EC" w:rsidP="005556EC">
      <w:pPr>
        <w:numPr>
          <w:ilvl w:val="0"/>
          <w:numId w:val="42"/>
        </w:numPr>
        <w:spacing w:after="160" w:line="259" w:lineRule="auto"/>
        <w:contextualSpacing/>
        <w:rPr>
          <w:rFonts w:eastAsiaTheme="minorEastAsia"/>
          <w:b/>
          <w:bCs/>
          <w:lang w:eastAsia="zh-CN"/>
        </w:rPr>
      </w:pPr>
      <w:r>
        <w:rPr>
          <w:rFonts w:eastAsiaTheme="minorEastAsia"/>
          <w:b/>
          <w:bCs/>
          <w:lang w:eastAsia="zh-CN"/>
        </w:rPr>
        <w:lastRenderedPageBreak/>
        <w:t>SLPRS resource ID</w:t>
      </w:r>
      <w:r w:rsidRPr="00451BC0">
        <w:rPr>
          <w:rFonts w:eastAsiaTheme="minorEastAsia" w:hint="eastAsia"/>
          <w:b/>
          <w:bCs/>
          <w:color w:val="FF0000"/>
          <w:u w:val="single"/>
          <w:lang w:eastAsia="zh-CN"/>
        </w:rPr>
        <w:t>/SL-PRS resource set ID</w:t>
      </w:r>
      <w:r>
        <w:rPr>
          <w:rFonts w:eastAsiaTheme="minorEastAsia"/>
          <w:b/>
          <w:bCs/>
          <w:lang w:eastAsia="zh-CN"/>
        </w:rPr>
        <w:t xml:space="preserve"> if multiple resources</w:t>
      </w:r>
      <w:r w:rsidRPr="00451BC0">
        <w:rPr>
          <w:rFonts w:eastAsiaTheme="minorEastAsia" w:hint="eastAsia"/>
          <w:b/>
          <w:bCs/>
          <w:color w:val="FF0000"/>
          <w:u w:val="single"/>
          <w:lang w:eastAsia="zh-CN"/>
        </w:rPr>
        <w:t>/resource sets</w:t>
      </w:r>
      <w:r>
        <w:rPr>
          <w:rFonts w:eastAsiaTheme="minorEastAsia"/>
          <w:b/>
          <w:bCs/>
          <w:lang w:eastAsia="zh-CN"/>
        </w:rPr>
        <w:t xml:space="preserve"> are configured to a UE</w:t>
      </w:r>
    </w:p>
    <w:p w14:paraId="4AFFA622" w14:textId="77777777" w:rsidR="005556EC" w:rsidRDefault="005556EC" w:rsidP="005556EC">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4C9541B0" w14:textId="5B15CF84" w:rsidR="005556EC" w:rsidRPr="00C279C0" w:rsidRDefault="00C279C0" w:rsidP="005556EC">
      <w:pPr>
        <w:numPr>
          <w:ilvl w:val="0"/>
          <w:numId w:val="42"/>
        </w:numPr>
        <w:spacing w:after="160" w:line="259" w:lineRule="auto"/>
        <w:contextualSpacing/>
        <w:rPr>
          <w:rFonts w:eastAsiaTheme="minorEastAsia"/>
          <w:b/>
          <w:bCs/>
          <w:highlight w:val="yellow"/>
          <w:lang w:eastAsia="zh-CN"/>
        </w:rPr>
      </w:pPr>
      <w:r w:rsidRPr="00C279C0">
        <w:rPr>
          <w:rFonts w:eastAsiaTheme="minorEastAsia"/>
          <w:b/>
          <w:bCs/>
          <w:highlight w:val="yellow"/>
          <w:lang w:eastAsia="zh-CN"/>
        </w:rPr>
        <w:t>[</w:t>
      </w:r>
      <w:r w:rsidR="005556EC" w:rsidRPr="00C279C0">
        <w:rPr>
          <w:rFonts w:eastAsiaTheme="minorEastAsia"/>
          <w:b/>
          <w:bCs/>
          <w:highlight w:val="yellow"/>
          <w:lang w:eastAsia="zh-CN"/>
        </w:rPr>
        <w:t>Unique UE identification (e.g., 5G-S-TMSI)</w:t>
      </w:r>
      <w:r w:rsidRPr="00C279C0">
        <w:rPr>
          <w:rFonts w:eastAsiaTheme="minorEastAsia"/>
          <w:b/>
          <w:bCs/>
          <w:highlight w:val="yellow"/>
          <w:lang w:eastAsia="zh-CN"/>
        </w:rPr>
        <w:t>]</w:t>
      </w:r>
    </w:p>
    <w:p w14:paraId="1505E6E4" w14:textId="77777777" w:rsidR="005556EC" w:rsidRDefault="005556EC" w:rsidP="005556EC">
      <w:pPr>
        <w:numPr>
          <w:ilvl w:val="0"/>
          <w:numId w:val="42"/>
        </w:numPr>
        <w:spacing w:after="160" w:line="259" w:lineRule="auto"/>
        <w:contextualSpacing/>
        <w:rPr>
          <w:rFonts w:eastAsiaTheme="minorEastAsia"/>
          <w:b/>
          <w:bCs/>
          <w:lang w:eastAsia="zh-CN"/>
        </w:rPr>
      </w:pPr>
      <w:r>
        <w:rPr>
          <w:rFonts w:eastAsiaTheme="minorEastAsia"/>
          <w:b/>
          <w:bCs/>
          <w:lang w:eastAsia="zh-CN"/>
        </w:rPr>
        <w:t>Other identification information not precluded</w:t>
      </w:r>
    </w:p>
    <w:p w14:paraId="7953CC4B" w14:textId="77E0A874" w:rsidR="00C279C0" w:rsidRDefault="00C279C0">
      <w:pPr>
        <w:rPr>
          <w:rFonts w:eastAsia="Malgun Gothic"/>
          <w:sz w:val="24"/>
          <w:lang w:eastAsia="ko-KR"/>
        </w:rPr>
      </w:pPr>
    </w:p>
    <w:p w14:paraId="5493471C" w14:textId="270F8D63" w:rsidR="00C279C0" w:rsidRDefault="00C279C0" w:rsidP="00C279C0">
      <w:pPr>
        <w:pStyle w:val="4"/>
        <w:numPr>
          <w:ilvl w:val="0"/>
          <w:numId w:val="0"/>
        </w:numPr>
        <w:ind w:left="864" w:hanging="864"/>
        <w:rPr>
          <w:rFonts w:eastAsia="等线"/>
          <w:lang w:val="en-US"/>
        </w:rPr>
      </w:pPr>
      <w:r>
        <w:rPr>
          <w:rFonts w:eastAsia="等线"/>
          <w:highlight w:val="magenta"/>
          <w:lang w:val="en-US"/>
        </w:rPr>
        <w:t>[</w:t>
      </w:r>
      <w:r>
        <w:rPr>
          <w:rFonts w:eastAsia="等线" w:hint="eastAsia"/>
          <w:highlight w:val="magenta"/>
          <w:lang w:val="en-US"/>
        </w:rPr>
        <w:t>ROUND</w:t>
      </w:r>
      <w:proofErr w:type="gramStart"/>
      <w:r w:rsidR="003F2840">
        <w:rPr>
          <w:rFonts w:eastAsia="等线"/>
          <w:highlight w:val="magenta"/>
          <w:lang w:val="en-US"/>
        </w:rPr>
        <w:t>3</w:t>
      </w:r>
      <w:r>
        <w:rPr>
          <w:rFonts w:eastAsia="等线"/>
          <w:highlight w:val="magenta"/>
          <w:lang w:val="en-US"/>
        </w:rPr>
        <w:t>][</w:t>
      </w:r>
      <w:proofErr w:type="gramEnd"/>
      <w:r>
        <w:rPr>
          <w:rFonts w:eastAsia="等线"/>
          <w:highlight w:val="magenta"/>
          <w:lang w:val="en-US"/>
        </w:rPr>
        <w:t>High] FL proposal 4.2.1</w:t>
      </w:r>
      <w:r>
        <w:rPr>
          <w:highlight w:val="magenta"/>
        </w:rPr>
        <w:t>-v1</w:t>
      </w:r>
      <w:r>
        <w:rPr>
          <w:rFonts w:eastAsia="等线"/>
          <w:highlight w:val="magenta"/>
          <w:lang w:val="en-US"/>
        </w:rPr>
        <w:t>:</w:t>
      </w:r>
    </w:p>
    <w:p w14:paraId="311BE792" w14:textId="77777777" w:rsidR="00C279C0" w:rsidRDefault="00C279C0" w:rsidP="00C279C0">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168FA32F" w14:textId="77777777" w:rsidR="00C279C0" w:rsidRPr="003F2840" w:rsidRDefault="00C279C0" w:rsidP="00C279C0">
      <w:pPr>
        <w:pStyle w:val="afff"/>
        <w:numPr>
          <w:ilvl w:val="0"/>
          <w:numId w:val="64"/>
        </w:numPr>
        <w:ind w:firstLineChars="0"/>
        <w:rPr>
          <w:rFonts w:eastAsia="等线"/>
          <w:b/>
          <w:szCs w:val="20"/>
          <w:lang w:val="en-US" w:eastAsia="zh-CN"/>
        </w:rPr>
      </w:pPr>
      <w:r w:rsidRPr="003F2840">
        <w:rPr>
          <w:rFonts w:ascii="Times New Roman" w:eastAsia="Malgun Gothic" w:hAnsi="Times New Roman" w:hint="eastAsia"/>
          <w:b/>
          <w:szCs w:val="20"/>
          <w:lang w:val="en-US" w:eastAsia="ko-KR"/>
        </w:rPr>
        <w:t xml:space="preserve">LOS/NLOS </w:t>
      </w:r>
      <w:r w:rsidRPr="003F2840">
        <w:rPr>
          <w:rFonts w:ascii="Times New Roman" w:eastAsia="Malgun Gothic" w:hAnsi="Times New Roman"/>
          <w:b/>
          <w:szCs w:val="20"/>
          <w:lang w:val="en-US" w:eastAsia="ko-KR"/>
        </w:rPr>
        <w:t xml:space="preserve">indicator specified </w:t>
      </w:r>
      <w:r w:rsidRPr="003F2840">
        <w:rPr>
          <w:rFonts w:ascii="Times New Roman" w:eastAsia="Malgun Gothic" w:hAnsi="Times New Roman" w:hint="eastAsia"/>
          <w:b/>
          <w:szCs w:val="20"/>
          <w:lang w:val="en-US" w:eastAsia="ko-KR"/>
        </w:rPr>
        <w:t xml:space="preserve">in </w:t>
      </w:r>
      <w:r w:rsidRPr="003F2840">
        <w:rPr>
          <w:rFonts w:ascii="Times New Roman" w:eastAsia="Malgun Gothic" w:hAnsi="Times New Roman"/>
          <w:b/>
          <w:szCs w:val="20"/>
          <w:lang w:val="en-US" w:eastAsia="ko-KR"/>
        </w:rPr>
        <w:t>Rel-16/17</w:t>
      </w:r>
      <w:r w:rsidRPr="003F2840">
        <w:rPr>
          <w:rFonts w:ascii="Times New Roman" w:eastAsia="Malgun Gothic" w:hAnsi="Times New Roman" w:hint="eastAsia"/>
          <w:b/>
          <w:szCs w:val="20"/>
          <w:lang w:val="en-US" w:eastAsia="ko-KR"/>
        </w:rPr>
        <w:t xml:space="preserve"> positioning is reused as much as possible.</w:t>
      </w:r>
    </w:p>
    <w:p w14:paraId="1F73FF11" w14:textId="77777777" w:rsidR="00C279C0" w:rsidRPr="003F2840" w:rsidRDefault="00C279C0" w:rsidP="00C279C0">
      <w:pPr>
        <w:pStyle w:val="afff"/>
        <w:numPr>
          <w:ilvl w:val="0"/>
          <w:numId w:val="64"/>
        </w:numPr>
        <w:ind w:firstLineChars="0"/>
        <w:rPr>
          <w:rFonts w:ascii="Times New Roman" w:eastAsia="Malgun Gothic" w:hAnsi="Times New Roman"/>
          <w:b/>
          <w:szCs w:val="20"/>
          <w:lang w:val="en-US" w:eastAsia="ko-KR"/>
        </w:rPr>
      </w:pPr>
      <w:r w:rsidRPr="003F2840">
        <w:rPr>
          <w:rFonts w:ascii="Times New Roman" w:eastAsia="Malgun Gothic" w:hAnsi="Times New Roman"/>
          <w:b/>
          <w:szCs w:val="20"/>
          <w:lang w:val="en-US" w:eastAsia="ko-KR"/>
        </w:rPr>
        <w:t>No specification impact for how to set this indicator.</w:t>
      </w:r>
    </w:p>
    <w:p w14:paraId="400D0378" w14:textId="77777777" w:rsidR="00C279C0" w:rsidRPr="003F2840" w:rsidRDefault="00C279C0" w:rsidP="00C279C0">
      <w:pPr>
        <w:pStyle w:val="afff"/>
        <w:numPr>
          <w:ilvl w:val="0"/>
          <w:numId w:val="64"/>
        </w:numPr>
        <w:ind w:firstLineChars="0"/>
        <w:rPr>
          <w:rFonts w:ascii="Times New Roman" w:eastAsia="Malgun Gothic" w:hAnsi="Times New Roman"/>
          <w:b/>
          <w:szCs w:val="20"/>
          <w:lang w:val="en-US" w:eastAsia="ko-KR"/>
        </w:rPr>
      </w:pPr>
      <w:r w:rsidRPr="003F2840">
        <w:rPr>
          <w:rFonts w:ascii="Times New Roman" w:eastAsia="Malgun Gothic" w:hAnsi="Times New Roman"/>
          <w:b/>
          <w:szCs w:val="20"/>
          <w:lang w:val="en-US" w:eastAsia="ko-KR"/>
        </w:rPr>
        <w:t>No performance requirements are defined for setting indicator.</w:t>
      </w:r>
    </w:p>
    <w:p w14:paraId="4E4AF9B2" w14:textId="77777777" w:rsidR="00C279C0" w:rsidRPr="003F2840" w:rsidRDefault="00C279C0" w:rsidP="00C279C0">
      <w:pPr>
        <w:pStyle w:val="afff"/>
        <w:numPr>
          <w:ilvl w:val="0"/>
          <w:numId w:val="64"/>
        </w:numPr>
        <w:ind w:firstLineChars="0"/>
        <w:rPr>
          <w:rFonts w:ascii="Times New Roman" w:eastAsia="Malgun Gothic" w:hAnsi="Times New Roman"/>
          <w:b/>
          <w:szCs w:val="20"/>
          <w:lang w:val="en-US" w:eastAsia="ko-KR"/>
        </w:rPr>
      </w:pPr>
      <w:r w:rsidRPr="003F2840">
        <w:rPr>
          <w:rFonts w:ascii="Times New Roman" w:eastAsia="Malgun Gothic" w:hAnsi="Times New Roman"/>
          <w:b/>
          <w:szCs w:val="20"/>
          <w:lang w:val="en-US" w:eastAsia="ko-KR"/>
        </w:rPr>
        <w:t>Setting this indication is an optional UE capability.</w:t>
      </w:r>
    </w:p>
    <w:p w14:paraId="61DFB13F" w14:textId="77777777" w:rsidR="00C279C0" w:rsidRDefault="00C279C0">
      <w:pPr>
        <w:rPr>
          <w:rFonts w:eastAsia="Malgun Gothic"/>
          <w:sz w:val="24"/>
          <w:lang w:eastAsia="ko-KR"/>
        </w:rPr>
      </w:pPr>
    </w:p>
    <w:p w14:paraId="64BE54CB" w14:textId="7CB6588C" w:rsidR="00ED2395" w:rsidRDefault="00ED2395" w:rsidP="00ED2395">
      <w:pPr>
        <w:pStyle w:val="4"/>
        <w:numPr>
          <w:ilvl w:val="0"/>
          <w:numId w:val="0"/>
        </w:numPr>
        <w:ind w:left="864" w:hanging="864"/>
        <w:rPr>
          <w:highlight w:val="yellow"/>
        </w:rPr>
      </w:pPr>
      <w:r>
        <w:rPr>
          <w:highlight w:val="magenta"/>
        </w:rPr>
        <w:t>[ROUND</w:t>
      </w:r>
      <w:proofErr w:type="gramStart"/>
      <w:r>
        <w:rPr>
          <w:highlight w:val="magenta"/>
        </w:rPr>
        <w:t>3][</w:t>
      </w:r>
      <w:proofErr w:type="gramEnd"/>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74C7D246" w14:textId="77777777" w:rsidR="00ED2395" w:rsidRDefault="00ED2395" w:rsidP="00ED2395">
      <w:pPr>
        <w:rPr>
          <w:rFonts w:eastAsiaTheme="minorEastAsia"/>
          <w:b/>
          <w:szCs w:val="20"/>
          <w:lang w:eastAsia="zh-CN"/>
        </w:rPr>
      </w:pPr>
      <w:r>
        <w:rPr>
          <w:rFonts w:eastAsiaTheme="minorEastAsia"/>
          <w:b/>
          <w:szCs w:val="20"/>
          <w:lang w:eastAsia="zh-CN"/>
        </w:rPr>
        <w:t xml:space="preserve">Study </w:t>
      </w:r>
      <w:r w:rsidRPr="00F83515">
        <w:rPr>
          <w:rFonts w:eastAsiaTheme="minorEastAsia"/>
          <w:b/>
          <w:color w:val="FF0000"/>
          <w:szCs w:val="20"/>
          <w:lang w:eastAsia="zh-CN"/>
        </w:rPr>
        <w:t>whether and</w:t>
      </w:r>
      <w:r>
        <w:rPr>
          <w:rFonts w:eastAsiaTheme="minorEastAsia"/>
          <w:b/>
          <w:szCs w:val="20"/>
          <w:lang w:eastAsia="zh-CN"/>
        </w:rPr>
        <w:t xml:space="preserve"> how to mitigate impact of synchronization errors between anchor UEs for </w:t>
      </w:r>
      <w:proofErr w:type="spellStart"/>
      <w:r>
        <w:rPr>
          <w:rFonts w:eastAsiaTheme="minorEastAsia"/>
          <w:b/>
          <w:szCs w:val="20"/>
          <w:lang w:eastAsia="zh-CN"/>
        </w:rPr>
        <w:t>TDoA</w:t>
      </w:r>
      <w:proofErr w:type="spellEnd"/>
      <w:r>
        <w:rPr>
          <w:rFonts w:eastAsiaTheme="minorEastAsia"/>
          <w:b/>
          <w:szCs w:val="20"/>
          <w:lang w:eastAsia="zh-CN"/>
        </w:rPr>
        <w:t xml:space="preserve"> measurement, considering the following alternatives:</w:t>
      </w:r>
    </w:p>
    <w:p w14:paraId="30DAC22A" w14:textId="77777777" w:rsidR="00ED2395" w:rsidRPr="0031356B" w:rsidRDefault="00ED2395" w:rsidP="00ED2395">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Pr>
          <w:rFonts w:ascii="Times New Roman" w:eastAsia="Times New Roman" w:hAnsi="Times New Roman"/>
          <w:b/>
          <w:bCs/>
          <w:sz w:val="20"/>
          <w:szCs w:val="21"/>
        </w:rPr>
        <w:t xml:space="preserve">Alt1: indication/reporting of </w:t>
      </w:r>
      <w:r w:rsidRPr="005475A6">
        <w:rPr>
          <w:rFonts w:ascii="Times New Roman" w:eastAsia="Times New Roman" w:hAnsi="Times New Roman"/>
          <w:b/>
          <w:bCs/>
          <w:color w:val="FF0000"/>
          <w:sz w:val="20"/>
          <w:szCs w:val="21"/>
        </w:rPr>
        <w:t>e.g.,</w:t>
      </w:r>
      <w:r>
        <w:rPr>
          <w:rFonts w:ascii="Times New Roman" w:eastAsia="Times New Roman" w:hAnsi="Times New Roman"/>
          <w:b/>
          <w:bCs/>
          <w:sz w:val="20"/>
          <w:szCs w:val="21"/>
        </w:rPr>
        <w:t xml:space="preserve"> synchronization source </w:t>
      </w:r>
      <w:r w:rsidRPr="00C8498B">
        <w:rPr>
          <w:rFonts w:ascii="Times New Roman" w:eastAsia="Times New Roman" w:hAnsi="Times New Roman"/>
          <w:b/>
          <w:bCs/>
          <w:color w:val="FF0000"/>
          <w:sz w:val="20"/>
          <w:szCs w:val="21"/>
        </w:rPr>
        <w:t>type</w:t>
      </w:r>
      <w:r>
        <w:rPr>
          <w:rFonts w:ascii="Times New Roman" w:eastAsia="Times New Roman" w:hAnsi="Times New Roman"/>
          <w:b/>
          <w:bCs/>
          <w:sz w:val="20"/>
          <w:szCs w:val="21"/>
        </w:rPr>
        <w:t xml:space="preserve">, </w:t>
      </w:r>
      <w:r w:rsidRPr="0031356B">
        <w:rPr>
          <w:rFonts w:ascii="Times New Roman" w:eastAsiaTheme="minorEastAsia" w:hAnsi="Times New Roman" w:hint="eastAsia"/>
          <w:b/>
          <w:color w:val="FF0000"/>
          <w:kern w:val="0"/>
          <w:sz w:val="20"/>
          <w:szCs w:val="20"/>
          <w:lang w:eastAsia="zh-CN"/>
        </w:rPr>
        <w:t xml:space="preserve">synchronization error or quality of synchronization information </w:t>
      </w:r>
    </w:p>
    <w:p w14:paraId="53578D1D" w14:textId="77777777" w:rsidR="00ED2395" w:rsidRDefault="00ED2395" w:rsidP="00ED2395">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60CD72CA" w14:textId="5CC35919" w:rsidR="00ED2395" w:rsidRDefault="00ED2395" w:rsidP="00ED2395">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 xml:space="preserve">lt3: (pre-)configuration </w:t>
      </w:r>
      <w:r w:rsidRPr="00C279C0">
        <w:rPr>
          <w:rFonts w:ascii="Times New Roman" w:eastAsia="Times New Roman" w:hAnsi="Times New Roman"/>
          <w:b/>
          <w:bCs/>
          <w:sz w:val="20"/>
          <w:szCs w:val="21"/>
        </w:rPr>
        <w:t>and capability report</w:t>
      </w:r>
      <w:r>
        <w:rPr>
          <w:rFonts w:ascii="Times New Roman" w:eastAsia="Times New Roman" w:hAnsi="Times New Roman"/>
          <w:b/>
          <w:bCs/>
          <w:sz w:val="20"/>
          <w:szCs w:val="21"/>
        </w:rPr>
        <w:t xml:space="preserve"> of the clock source’s accuracy requirement/threshold. </w:t>
      </w:r>
      <w:r w:rsidRPr="005475A6">
        <w:rPr>
          <w:rFonts w:ascii="Times New Roman" w:eastAsia="Times New Roman" w:hAnsi="Times New Roman"/>
          <w:b/>
          <w:bCs/>
          <w:color w:val="FF0000"/>
          <w:sz w:val="20"/>
          <w:szCs w:val="21"/>
        </w:rPr>
        <w:t xml:space="preserve">If a UE does not </w:t>
      </w:r>
      <w:proofErr w:type="spellStart"/>
      <w:r w:rsidRPr="005475A6">
        <w:rPr>
          <w:rFonts w:ascii="Times New Roman" w:eastAsia="Times New Roman" w:hAnsi="Times New Roman"/>
          <w:b/>
          <w:bCs/>
          <w:color w:val="FF0000"/>
          <w:sz w:val="20"/>
          <w:szCs w:val="21"/>
        </w:rPr>
        <w:t>satisfys</w:t>
      </w:r>
      <w:proofErr w:type="spellEnd"/>
      <w:r w:rsidRPr="005475A6">
        <w:rPr>
          <w:rFonts w:ascii="Times New Roman" w:eastAsia="Times New Roman" w:hAnsi="Times New Roman"/>
          <w:b/>
          <w:bCs/>
          <w:color w:val="FF0000"/>
          <w:sz w:val="20"/>
          <w:szCs w:val="21"/>
        </w:rPr>
        <w:t xml:space="preserve"> the requirement, it does not participate in the positioning</w:t>
      </w:r>
      <w:r>
        <w:rPr>
          <w:rFonts w:ascii="宋体" w:hAnsi="宋体" w:cs="宋体" w:hint="eastAsia"/>
          <w:b/>
          <w:bCs/>
          <w:color w:val="FF0000"/>
          <w:sz w:val="20"/>
          <w:szCs w:val="21"/>
          <w:lang w:eastAsia="zh-CN"/>
        </w:rPr>
        <w:t>.</w:t>
      </w:r>
    </w:p>
    <w:p w14:paraId="44B9A6BE" w14:textId="77777777" w:rsidR="00ED2395" w:rsidRDefault="00ED2395" w:rsidP="00ED2395">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5E65B6C8" w14:textId="77777777" w:rsidR="00C279C0" w:rsidRPr="00FE759D" w:rsidRDefault="00C279C0" w:rsidP="00C279C0">
      <w:pPr>
        <w:rPr>
          <w:rFonts w:eastAsia="等线"/>
          <w:sz w:val="24"/>
          <w:lang w:eastAsia="zh-CN"/>
        </w:rPr>
      </w:pPr>
    </w:p>
    <w:p w14:paraId="057BF7F5" w14:textId="77777777" w:rsidR="00C279C0" w:rsidRPr="00FE759D" w:rsidRDefault="00C279C0" w:rsidP="00C279C0">
      <w:pPr>
        <w:pStyle w:val="4"/>
        <w:numPr>
          <w:ilvl w:val="0"/>
          <w:numId w:val="0"/>
        </w:numPr>
        <w:ind w:left="864" w:hanging="864"/>
        <w:rPr>
          <w:rFonts w:eastAsia="等线"/>
          <w:highlight w:val="magenta"/>
          <w:lang w:val="en-US"/>
        </w:rPr>
      </w:pPr>
      <w:r>
        <w:rPr>
          <w:rFonts w:eastAsia="等线"/>
          <w:highlight w:val="magenta"/>
          <w:lang w:val="en-US"/>
        </w:rPr>
        <w:t>[</w:t>
      </w:r>
      <w:r>
        <w:rPr>
          <w:rFonts w:eastAsia="等线" w:hint="eastAsia"/>
          <w:highlight w:val="magenta"/>
          <w:lang w:val="en-US"/>
        </w:rPr>
        <w:t>ROUND</w:t>
      </w:r>
      <w:r>
        <w:rPr>
          <w:rFonts w:eastAsia="等线"/>
          <w:highlight w:val="magenta"/>
          <w:lang w:val="en-US"/>
        </w:rPr>
        <w:t>2] FL conclusion for next meeting:</w:t>
      </w:r>
    </w:p>
    <w:p w14:paraId="7FE42327" w14:textId="10195F32" w:rsidR="00C279C0" w:rsidRDefault="00C279C0" w:rsidP="00C279C0">
      <w:pPr>
        <w:rPr>
          <w:rFonts w:eastAsia="等线"/>
          <w:sz w:val="24"/>
          <w:lang w:val="en-US" w:eastAsia="zh-CN"/>
        </w:rPr>
      </w:pPr>
      <w:r>
        <w:rPr>
          <w:rFonts w:eastAsia="等线" w:hint="eastAsia"/>
          <w:sz w:val="24"/>
          <w:lang w:val="en-US" w:eastAsia="zh-CN"/>
        </w:rPr>
        <w:t>C</w:t>
      </w:r>
      <w:r>
        <w:rPr>
          <w:rFonts w:eastAsia="等线"/>
          <w:sz w:val="24"/>
          <w:lang w:val="en-US" w:eastAsia="zh-CN"/>
        </w:rPr>
        <w:t xml:space="preserve">ompanies are encouraged to provide </w:t>
      </w:r>
      <w:r w:rsidR="00293334">
        <w:rPr>
          <w:rFonts w:eastAsia="等线"/>
          <w:sz w:val="24"/>
          <w:lang w:val="en-US" w:eastAsia="zh-CN"/>
        </w:rPr>
        <w:t xml:space="preserve">expected </w:t>
      </w:r>
      <w:r w:rsidR="00D15612">
        <w:rPr>
          <w:rFonts w:eastAsia="等线"/>
          <w:sz w:val="24"/>
          <w:lang w:val="en-US" w:eastAsia="zh-CN"/>
        </w:rPr>
        <w:t>measurement report</w:t>
      </w:r>
      <w:r>
        <w:rPr>
          <w:rFonts w:eastAsia="等线"/>
          <w:sz w:val="24"/>
          <w:lang w:val="en-US" w:eastAsia="zh-CN"/>
        </w:rPr>
        <w:t xml:space="preserve"> content in the</w:t>
      </w:r>
      <w:bookmarkStart w:id="42" w:name="_GoBack"/>
      <w:bookmarkEnd w:id="42"/>
      <w:r>
        <w:rPr>
          <w:rFonts w:eastAsia="等线"/>
          <w:sz w:val="24"/>
          <w:lang w:val="en-US" w:eastAsia="zh-CN"/>
        </w:rPr>
        <w:t xml:space="preserve"> following table</w:t>
      </w:r>
      <w:r w:rsidR="00D15612">
        <w:rPr>
          <w:rFonts w:eastAsia="等线"/>
          <w:sz w:val="24"/>
          <w:lang w:val="en-US" w:eastAsia="zh-CN"/>
        </w:rPr>
        <w:t xml:space="preserve"> to facilitate discussion in RAN1 #112bis-e</w:t>
      </w:r>
      <w:r>
        <w:rPr>
          <w:rFonts w:eastAsia="等线"/>
          <w:sz w:val="24"/>
          <w:lang w:val="en-US" w:eastAsia="zh-CN"/>
        </w:rPr>
        <w:t>.</w:t>
      </w:r>
    </w:p>
    <w:p w14:paraId="6E25955D" w14:textId="77777777" w:rsidR="00C279C0" w:rsidRDefault="00C279C0" w:rsidP="00C279C0">
      <w:pPr>
        <w:jc w:val="center"/>
        <w:rPr>
          <w:rFonts w:eastAsia="等线"/>
          <w:szCs w:val="20"/>
          <w:lang w:val="en-US" w:eastAsia="zh-CN"/>
        </w:rPr>
      </w:pPr>
      <w:r>
        <w:rPr>
          <w:rFonts w:eastAsia="等线"/>
          <w:szCs w:val="20"/>
          <w:lang w:val="en-US" w:eastAsia="zh-CN"/>
        </w:rPr>
        <w:t>Table 6.2 Collection of measurement report content</w:t>
      </w:r>
    </w:p>
    <w:tbl>
      <w:tblPr>
        <w:tblStyle w:val="44"/>
        <w:tblW w:w="0" w:type="auto"/>
        <w:tblLook w:val="04A0" w:firstRow="1" w:lastRow="0" w:firstColumn="1" w:lastColumn="0" w:noHBand="0" w:noVBand="1"/>
      </w:tblPr>
      <w:tblGrid>
        <w:gridCol w:w="3210"/>
        <w:gridCol w:w="3322"/>
        <w:gridCol w:w="2528"/>
      </w:tblGrid>
      <w:tr w:rsidR="00C279C0" w14:paraId="30E39BDF" w14:textId="77777777" w:rsidTr="003374A9">
        <w:tc>
          <w:tcPr>
            <w:tcW w:w="3823" w:type="dxa"/>
          </w:tcPr>
          <w:p w14:paraId="32DFF6EA" w14:textId="77777777" w:rsidR="00C279C0" w:rsidRDefault="00C279C0" w:rsidP="003374A9">
            <w:pPr>
              <w:rPr>
                <w:rFonts w:eastAsia="等线"/>
                <w:szCs w:val="20"/>
                <w:lang w:val="en-US" w:eastAsia="zh-CN"/>
              </w:rPr>
            </w:pPr>
          </w:p>
        </w:tc>
        <w:tc>
          <w:tcPr>
            <w:tcW w:w="4110" w:type="dxa"/>
          </w:tcPr>
          <w:p w14:paraId="551038A9" w14:textId="77777777" w:rsidR="00C279C0" w:rsidRDefault="00C279C0" w:rsidP="003374A9">
            <w:pPr>
              <w:rPr>
                <w:rFonts w:eastAsia="等线"/>
                <w:szCs w:val="20"/>
                <w:lang w:val="en-US" w:eastAsia="zh-CN"/>
              </w:rPr>
            </w:pPr>
            <w:r>
              <w:rPr>
                <w:rFonts w:eastAsia="等线" w:hint="eastAsia"/>
                <w:szCs w:val="20"/>
                <w:lang w:val="en-US" w:eastAsia="zh-CN"/>
              </w:rPr>
              <w:t>S</w:t>
            </w:r>
            <w:r>
              <w:rPr>
                <w:rFonts w:eastAsia="等线"/>
                <w:szCs w:val="20"/>
                <w:lang w:val="en-US" w:eastAsia="zh-CN"/>
              </w:rPr>
              <w:t>ignaling target to LMF</w:t>
            </w:r>
          </w:p>
        </w:tc>
        <w:tc>
          <w:tcPr>
            <w:tcW w:w="3053" w:type="dxa"/>
          </w:tcPr>
          <w:p w14:paraId="6A5A9A70" w14:textId="77777777" w:rsidR="00C279C0" w:rsidRDefault="00C279C0" w:rsidP="003374A9">
            <w:pPr>
              <w:rPr>
                <w:rFonts w:eastAsia="等线"/>
                <w:szCs w:val="20"/>
                <w:lang w:val="en-US" w:eastAsia="zh-CN"/>
              </w:rPr>
            </w:pPr>
            <w:r>
              <w:rPr>
                <w:rFonts w:eastAsia="等线" w:hint="eastAsia"/>
                <w:szCs w:val="20"/>
                <w:lang w:val="en-US" w:eastAsia="zh-CN"/>
              </w:rPr>
              <w:t>S</w:t>
            </w:r>
            <w:r>
              <w:rPr>
                <w:rFonts w:eastAsia="等线"/>
                <w:szCs w:val="20"/>
                <w:lang w:val="en-US" w:eastAsia="zh-CN"/>
              </w:rPr>
              <w:t>ignaling target to UE</w:t>
            </w:r>
          </w:p>
        </w:tc>
      </w:tr>
      <w:tr w:rsidR="00C279C0" w14:paraId="20D55414" w14:textId="77777777" w:rsidTr="003374A9">
        <w:tc>
          <w:tcPr>
            <w:tcW w:w="3823" w:type="dxa"/>
          </w:tcPr>
          <w:p w14:paraId="26DF840B" w14:textId="77777777" w:rsidR="00C279C0" w:rsidRPr="00FE759D" w:rsidRDefault="00C279C0" w:rsidP="003374A9">
            <w:pPr>
              <w:rPr>
                <w:rFonts w:eastAsia="等线"/>
                <w:szCs w:val="20"/>
                <w:lang w:eastAsia="zh-CN"/>
              </w:rPr>
            </w:pPr>
            <w:r w:rsidRPr="00BA7C0F">
              <w:rPr>
                <w:rFonts w:eastAsia="宋体" w:cs="Times"/>
                <w:iCs/>
                <w:szCs w:val="20"/>
                <w:lang w:eastAsia="zh-CN"/>
              </w:rPr>
              <w:t>SL-PRS based Rx-Tx measurement</w:t>
            </w:r>
          </w:p>
        </w:tc>
        <w:tc>
          <w:tcPr>
            <w:tcW w:w="4110" w:type="dxa"/>
          </w:tcPr>
          <w:p w14:paraId="67D95F27" w14:textId="77777777" w:rsidR="00C279C0" w:rsidRDefault="00C279C0" w:rsidP="003374A9">
            <w:pPr>
              <w:rPr>
                <w:rFonts w:eastAsia="等线"/>
                <w:szCs w:val="20"/>
                <w:lang w:val="en-US" w:eastAsia="zh-CN"/>
              </w:rPr>
            </w:pPr>
          </w:p>
        </w:tc>
        <w:tc>
          <w:tcPr>
            <w:tcW w:w="3053" w:type="dxa"/>
          </w:tcPr>
          <w:p w14:paraId="19244E1C" w14:textId="77777777" w:rsidR="00C279C0" w:rsidRDefault="00C279C0" w:rsidP="003374A9">
            <w:pPr>
              <w:rPr>
                <w:rFonts w:eastAsia="等线"/>
                <w:szCs w:val="20"/>
                <w:lang w:val="en-US" w:eastAsia="zh-CN"/>
              </w:rPr>
            </w:pPr>
          </w:p>
        </w:tc>
      </w:tr>
      <w:tr w:rsidR="00C279C0" w14:paraId="01FC0D85" w14:textId="77777777" w:rsidTr="003374A9">
        <w:tc>
          <w:tcPr>
            <w:tcW w:w="3823" w:type="dxa"/>
          </w:tcPr>
          <w:p w14:paraId="330736D1" w14:textId="77777777" w:rsidR="00C279C0" w:rsidRDefault="00C279C0" w:rsidP="003374A9">
            <w:pPr>
              <w:rPr>
                <w:rFonts w:eastAsia="Malgun Gothic"/>
                <w:szCs w:val="20"/>
                <w:lang w:val="en-US" w:eastAsia="ko-KR"/>
              </w:rPr>
            </w:pPr>
            <w:r w:rsidRPr="00BA7C0F">
              <w:rPr>
                <w:rFonts w:eastAsia="宋体" w:cs="Times"/>
                <w:iCs/>
                <w:szCs w:val="20"/>
                <w:lang w:eastAsia="zh-CN"/>
              </w:rPr>
              <w:t>SL-PRS based RSTD measurement</w:t>
            </w:r>
          </w:p>
        </w:tc>
        <w:tc>
          <w:tcPr>
            <w:tcW w:w="4110" w:type="dxa"/>
          </w:tcPr>
          <w:p w14:paraId="36CEC891" w14:textId="77777777" w:rsidR="00C279C0" w:rsidRDefault="00C279C0" w:rsidP="003374A9">
            <w:pPr>
              <w:rPr>
                <w:rFonts w:eastAsia="等线"/>
                <w:szCs w:val="20"/>
                <w:lang w:val="en-US" w:eastAsia="zh-CN"/>
              </w:rPr>
            </w:pPr>
          </w:p>
        </w:tc>
        <w:tc>
          <w:tcPr>
            <w:tcW w:w="3053" w:type="dxa"/>
          </w:tcPr>
          <w:p w14:paraId="35F137F2" w14:textId="77777777" w:rsidR="00C279C0" w:rsidRDefault="00C279C0" w:rsidP="003374A9">
            <w:pPr>
              <w:rPr>
                <w:rFonts w:eastAsia="等线"/>
                <w:szCs w:val="20"/>
                <w:lang w:val="en-US" w:eastAsia="zh-CN"/>
              </w:rPr>
            </w:pPr>
          </w:p>
        </w:tc>
      </w:tr>
      <w:tr w:rsidR="00C279C0" w14:paraId="5EEE7236" w14:textId="77777777" w:rsidTr="003374A9">
        <w:tc>
          <w:tcPr>
            <w:tcW w:w="3823" w:type="dxa"/>
          </w:tcPr>
          <w:p w14:paraId="3D9F492F" w14:textId="77777777" w:rsidR="00C279C0" w:rsidRDefault="00C279C0" w:rsidP="003374A9">
            <w:pPr>
              <w:rPr>
                <w:rFonts w:eastAsia="等线"/>
                <w:szCs w:val="20"/>
                <w:lang w:val="en-US" w:eastAsia="zh-CN"/>
              </w:rPr>
            </w:pPr>
            <w:r w:rsidRPr="00BA7C0F">
              <w:rPr>
                <w:rFonts w:eastAsia="宋体" w:cs="Times"/>
                <w:iCs/>
                <w:szCs w:val="20"/>
                <w:lang w:eastAsia="zh-CN"/>
              </w:rPr>
              <w:t>SL-PRS based RSRP measurement</w:t>
            </w:r>
          </w:p>
        </w:tc>
        <w:tc>
          <w:tcPr>
            <w:tcW w:w="4110" w:type="dxa"/>
          </w:tcPr>
          <w:p w14:paraId="22C76DD0" w14:textId="77777777" w:rsidR="00C279C0" w:rsidRDefault="00C279C0" w:rsidP="003374A9">
            <w:pPr>
              <w:rPr>
                <w:rFonts w:eastAsia="等线"/>
                <w:szCs w:val="20"/>
                <w:lang w:val="en-US" w:eastAsia="zh-CN"/>
              </w:rPr>
            </w:pPr>
          </w:p>
        </w:tc>
        <w:tc>
          <w:tcPr>
            <w:tcW w:w="3053" w:type="dxa"/>
          </w:tcPr>
          <w:p w14:paraId="57CC97F5" w14:textId="77777777" w:rsidR="00C279C0" w:rsidRDefault="00C279C0" w:rsidP="003374A9">
            <w:pPr>
              <w:rPr>
                <w:rFonts w:eastAsia="等线"/>
                <w:szCs w:val="20"/>
                <w:lang w:val="en-US" w:eastAsia="zh-CN"/>
              </w:rPr>
            </w:pPr>
          </w:p>
        </w:tc>
      </w:tr>
      <w:tr w:rsidR="00C279C0" w14:paraId="68CB8425" w14:textId="77777777" w:rsidTr="003374A9">
        <w:tc>
          <w:tcPr>
            <w:tcW w:w="3823" w:type="dxa"/>
          </w:tcPr>
          <w:p w14:paraId="7CA06425" w14:textId="77777777" w:rsidR="00C279C0" w:rsidRDefault="00C279C0" w:rsidP="003374A9">
            <w:pPr>
              <w:rPr>
                <w:rFonts w:eastAsia="等线"/>
                <w:szCs w:val="20"/>
                <w:lang w:val="en-US" w:eastAsia="zh-CN"/>
              </w:rPr>
            </w:pPr>
            <w:r w:rsidRPr="00BA7C0F">
              <w:rPr>
                <w:rFonts w:eastAsia="宋体" w:cs="Times"/>
                <w:iCs/>
                <w:szCs w:val="20"/>
                <w:lang w:eastAsia="zh-CN"/>
              </w:rPr>
              <w:t>SL-PRS based RSRPP measurement</w:t>
            </w:r>
          </w:p>
        </w:tc>
        <w:tc>
          <w:tcPr>
            <w:tcW w:w="4110" w:type="dxa"/>
          </w:tcPr>
          <w:p w14:paraId="302EDA2D" w14:textId="77777777" w:rsidR="00C279C0" w:rsidRDefault="00C279C0" w:rsidP="003374A9">
            <w:pPr>
              <w:rPr>
                <w:rFonts w:eastAsia="等线"/>
                <w:szCs w:val="20"/>
                <w:lang w:val="en-US" w:eastAsia="zh-CN"/>
              </w:rPr>
            </w:pPr>
          </w:p>
        </w:tc>
        <w:tc>
          <w:tcPr>
            <w:tcW w:w="3053" w:type="dxa"/>
          </w:tcPr>
          <w:p w14:paraId="1074B835" w14:textId="77777777" w:rsidR="00C279C0" w:rsidRDefault="00C279C0" w:rsidP="003374A9">
            <w:pPr>
              <w:rPr>
                <w:rFonts w:eastAsia="等线"/>
                <w:szCs w:val="20"/>
                <w:lang w:val="en-US" w:eastAsia="zh-CN"/>
              </w:rPr>
            </w:pPr>
          </w:p>
        </w:tc>
      </w:tr>
      <w:tr w:rsidR="00C279C0" w14:paraId="1AB7A9E6" w14:textId="77777777" w:rsidTr="003374A9">
        <w:tc>
          <w:tcPr>
            <w:tcW w:w="3823" w:type="dxa"/>
          </w:tcPr>
          <w:p w14:paraId="629976CD" w14:textId="77777777" w:rsidR="00C279C0" w:rsidRDefault="00C279C0" w:rsidP="003374A9">
            <w:pPr>
              <w:rPr>
                <w:rFonts w:eastAsia="等线"/>
                <w:szCs w:val="20"/>
                <w:lang w:val="en-US" w:eastAsia="zh-CN"/>
              </w:rPr>
            </w:pPr>
            <w:r w:rsidRPr="00BA7C0F">
              <w:rPr>
                <w:rFonts w:eastAsia="宋体" w:cs="Times"/>
                <w:iCs/>
                <w:szCs w:val="20"/>
                <w:lang w:eastAsia="zh-CN"/>
              </w:rPr>
              <w:t>SL-PRS based RTOA measurement</w:t>
            </w:r>
          </w:p>
        </w:tc>
        <w:tc>
          <w:tcPr>
            <w:tcW w:w="4110" w:type="dxa"/>
          </w:tcPr>
          <w:p w14:paraId="346F7DE0" w14:textId="77777777" w:rsidR="00C279C0" w:rsidRDefault="00C279C0" w:rsidP="003374A9">
            <w:pPr>
              <w:rPr>
                <w:rFonts w:eastAsia="等线"/>
                <w:szCs w:val="20"/>
                <w:lang w:val="en-US" w:eastAsia="zh-CN"/>
              </w:rPr>
            </w:pPr>
          </w:p>
        </w:tc>
        <w:tc>
          <w:tcPr>
            <w:tcW w:w="3053" w:type="dxa"/>
          </w:tcPr>
          <w:p w14:paraId="343CC754" w14:textId="77777777" w:rsidR="00C279C0" w:rsidRDefault="00C279C0" w:rsidP="003374A9">
            <w:pPr>
              <w:rPr>
                <w:rFonts w:eastAsia="等线"/>
                <w:szCs w:val="20"/>
                <w:lang w:val="en-US" w:eastAsia="zh-CN"/>
              </w:rPr>
            </w:pPr>
          </w:p>
        </w:tc>
      </w:tr>
      <w:tr w:rsidR="00C279C0" w14:paraId="7531DC03" w14:textId="77777777" w:rsidTr="003374A9">
        <w:tc>
          <w:tcPr>
            <w:tcW w:w="3823" w:type="dxa"/>
          </w:tcPr>
          <w:p w14:paraId="12FDA1DE" w14:textId="77777777" w:rsidR="00C279C0" w:rsidRDefault="00C279C0" w:rsidP="003374A9">
            <w:pPr>
              <w:rPr>
                <w:rFonts w:eastAsia="等线"/>
                <w:szCs w:val="20"/>
                <w:lang w:val="en-US" w:eastAsia="zh-CN"/>
              </w:rPr>
            </w:pPr>
            <w:r w:rsidRPr="00BA7C0F">
              <w:rPr>
                <w:rFonts w:eastAsia="宋体" w:cs="Times"/>
                <w:iCs/>
                <w:szCs w:val="20"/>
                <w:lang w:eastAsia="zh-CN"/>
              </w:rPr>
              <w:t>SL-PRS based Azimuth of arrival (</w:t>
            </w:r>
            <w:proofErr w:type="spellStart"/>
            <w:r w:rsidRPr="00BA7C0F">
              <w:rPr>
                <w:rFonts w:eastAsia="宋体" w:cs="Times"/>
                <w:iCs/>
                <w:szCs w:val="20"/>
                <w:lang w:eastAsia="zh-CN"/>
              </w:rPr>
              <w:t>AoA</w:t>
            </w:r>
            <w:proofErr w:type="spellEnd"/>
            <w:r w:rsidRPr="00BA7C0F">
              <w:rPr>
                <w:rFonts w:eastAsia="宋体" w:cs="Times"/>
                <w:iCs/>
                <w:szCs w:val="20"/>
                <w:lang w:eastAsia="zh-CN"/>
              </w:rPr>
              <w:t>) and SL zenith of arrival (</w:t>
            </w:r>
            <w:proofErr w:type="spellStart"/>
            <w:r w:rsidRPr="00BA7C0F">
              <w:rPr>
                <w:rFonts w:eastAsia="宋体" w:cs="Times"/>
                <w:iCs/>
                <w:szCs w:val="20"/>
                <w:lang w:eastAsia="zh-CN"/>
              </w:rPr>
              <w:t>ZoA</w:t>
            </w:r>
            <w:proofErr w:type="spellEnd"/>
            <w:r w:rsidRPr="00BA7C0F">
              <w:rPr>
                <w:rFonts w:eastAsia="宋体" w:cs="Times"/>
                <w:iCs/>
                <w:szCs w:val="20"/>
                <w:lang w:eastAsia="zh-CN"/>
              </w:rPr>
              <w:t>) measurement</w:t>
            </w:r>
          </w:p>
        </w:tc>
        <w:tc>
          <w:tcPr>
            <w:tcW w:w="4110" w:type="dxa"/>
          </w:tcPr>
          <w:p w14:paraId="273775CD" w14:textId="77777777" w:rsidR="00C279C0" w:rsidRDefault="00C279C0" w:rsidP="003374A9">
            <w:pPr>
              <w:rPr>
                <w:rFonts w:eastAsia="等线"/>
                <w:szCs w:val="20"/>
                <w:lang w:val="en-US" w:eastAsia="zh-CN"/>
              </w:rPr>
            </w:pPr>
          </w:p>
        </w:tc>
        <w:tc>
          <w:tcPr>
            <w:tcW w:w="3053" w:type="dxa"/>
          </w:tcPr>
          <w:p w14:paraId="15AEFD23" w14:textId="77777777" w:rsidR="00C279C0" w:rsidRDefault="00C279C0" w:rsidP="003374A9">
            <w:pPr>
              <w:rPr>
                <w:rFonts w:eastAsia="等线"/>
                <w:szCs w:val="20"/>
                <w:lang w:val="en-US" w:eastAsia="zh-CN"/>
              </w:rPr>
            </w:pPr>
          </w:p>
        </w:tc>
      </w:tr>
      <w:tr w:rsidR="00C279C0" w14:paraId="2B08A3A7" w14:textId="77777777" w:rsidTr="003374A9">
        <w:tc>
          <w:tcPr>
            <w:tcW w:w="3823" w:type="dxa"/>
          </w:tcPr>
          <w:p w14:paraId="14D2570E" w14:textId="77777777" w:rsidR="00C279C0" w:rsidRDefault="00C279C0" w:rsidP="003374A9">
            <w:pPr>
              <w:rPr>
                <w:rFonts w:eastAsia="等线"/>
                <w:szCs w:val="20"/>
                <w:lang w:val="en-US" w:eastAsia="zh-CN"/>
              </w:rPr>
            </w:pPr>
          </w:p>
        </w:tc>
        <w:tc>
          <w:tcPr>
            <w:tcW w:w="4110" w:type="dxa"/>
          </w:tcPr>
          <w:p w14:paraId="64626038" w14:textId="77777777" w:rsidR="00C279C0" w:rsidRDefault="00C279C0" w:rsidP="003374A9">
            <w:pPr>
              <w:rPr>
                <w:rFonts w:eastAsia="等线"/>
                <w:szCs w:val="20"/>
                <w:lang w:val="en-US" w:eastAsia="zh-CN"/>
              </w:rPr>
            </w:pPr>
          </w:p>
        </w:tc>
        <w:tc>
          <w:tcPr>
            <w:tcW w:w="3053" w:type="dxa"/>
          </w:tcPr>
          <w:p w14:paraId="2D121DA9" w14:textId="77777777" w:rsidR="00C279C0" w:rsidRDefault="00C279C0" w:rsidP="003374A9">
            <w:pPr>
              <w:rPr>
                <w:rFonts w:eastAsia="等线"/>
                <w:szCs w:val="20"/>
                <w:lang w:val="en-US" w:eastAsia="zh-CN"/>
              </w:rPr>
            </w:pPr>
          </w:p>
        </w:tc>
      </w:tr>
    </w:tbl>
    <w:p w14:paraId="7944290E" w14:textId="46E7FEE3" w:rsidR="005556EC" w:rsidRPr="00C279C0" w:rsidRDefault="005556EC">
      <w:pPr>
        <w:rPr>
          <w:rFonts w:eastAsia="Malgun Gothic"/>
          <w:sz w:val="24"/>
          <w:lang w:eastAsia="ko-KR"/>
        </w:rPr>
      </w:pPr>
    </w:p>
    <w:p w14:paraId="4D2A2D98" w14:textId="77777777" w:rsidR="005556EC" w:rsidRPr="00AF56AF" w:rsidRDefault="005556EC">
      <w:pPr>
        <w:rPr>
          <w:rFonts w:eastAsia="Malgun Gothic"/>
          <w:sz w:val="24"/>
          <w:lang w:eastAsia="ko-KR"/>
        </w:rPr>
      </w:pPr>
    </w:p>
    <w:p w14:paraId="038CE329" w14:textId="77777777" w:rsidR="00AF56AF" w:rsidRPr="00AF56AF" w:rsidRDefault="00AF56AF">
      <w:pPr>
        <w:rPr>
          <w:rFonts w:eastAsia="Malgun Gothic"/>
          <w:sz w:val="24"/>
          <w:lang w:eastAsia="ko-KR"/>
        </w:rPr>
      </w:pPr>
    </w:p>
    <w:p w14:paraId="619523E8" w14:textId="77777777" w:rsidR="005C2F9D" w:rsidRDefault="00AB16C0">
      <w:pPr>
        <w:pStyle w:val="1"/>
        <w:tabs>
          <w:tab w:val="clear" w:pos="432"/>
        </w:tabs>
      </w:pPr>
      <w:r>
        <w:lastRenderedPageBreak/>
        <w:t>References</w:t>
      </w:r>
    </w:p>
    <w:p w14:paraId="318F5A11" w14:textId="77777777" w:rsidR="005C2F9D" w:rsidRDefault="00AB16C0">
      <w:pPr>
        <w:numPr>
          <w:ilvl w:val="3"/>
          <w:numId w:val="69"/>
        </w:numPr>
        <w:spacing w:line="259" w:lineRule="auto"/>
        <w:contextualSpacing/>
        <w:rPr>
          <w:rFonts w:eastAsia="宋体"/>
          <w:sz w:val="22"/>
          <w:szCs w:val="22"/>
          <w:lang w:val="en-US"/>
        </w:rPr>
      </w:pPr>
      <w:bookmarkStart w:id="43" w:name="_Hlk53739108"/>
      <w:bookmarkStart w:id="44" w:name="OLE_LINK2"/>
      <w:bookmarkStart w:id="45" w:name="_Hlk126740785"/>
      <w:r>
        <w:rPr>
          <w:rFonts w:eastAsia="宋体"/>
          <w:sz w:val="22"/>
          <w:szCs w:val="22"/>
          <w:lang w:val="en-US"/>
        </w:rPr>
        <w:t>RP-223549 “New WID on Expanded and Improved NR Positioning”, RAN 98e, Dec.12-16, 2022</w:t>
      </w:r>
    </w:p>
    <w:bookmarkEnd w:id="43"/>
    <w:bookmarkEnd w:id="44"/>
    <w:bookmarkEnd w:id="45"/>
    <w:p w14:paraId="637F0F65" w14:textId="77777777" w:rsidR="005C2F9D" w:rsidRDefault="005C2F9D">
      <w:pPr>
        <w:spacing w:line="259" w:lineRule="auto"/>
        <w:ind w:left="44"/>
        <w:contextualSpacing/>
        <w:rPr>
          <w:rFonts w:eastAsia="宋体"/>
          <w:sz w:val="22"/>
          <w:szCs w:val="22"/>
          <w:lang w:val="en-US"/>
        </w:rPr>
      </w:pPr>
    </w:p>
    <w:p w14:paraId="1C7E9200" w14:textId="77777777" w:rsidR="005C2F9D" w:rsidRDefault="005C2F9D">
      <w:pPr>
        <w:tabs>
          <w:tab w:val="left" w:pos="-796"/>
          <w:tab w:val="left" w:pos="464"/>
        </w:tabs>
        <w:spacing w:line="259" w:lineRule="auto"/>
        <w:ind w:left="-376"/>
        <w:contextualSpacing/>
        <w:rPr>
          <w:rFonts w:eastAsia="宋体"/>
          <w:sz w:val="22"/>
          <w:szCs w:val="22"/>
          <w:lang w:val="en-US"/>
        </w:rPr>
      </w:pPr>
    </w:p>
    <w:p w14:paraId="3EB3CA97" w14:textId="77777777" w:rsidR="005C2F9D" w:rsidRDefault="005C2F9D">
      <w:pPr>
        <w:tabs>
          <w:tab w:val="left" w:pos="-796"/>
          <w:tab w:val="left" w:pos="464"/>
        </w:tabs>
        <w:spacing w:line="259" w:lineRule="auto"/>
        <w:ind w:left="-376"/>
        <w:contextualSpacing/>
        <w:rPr>
          <w:rFonts w:eastAsia="宋体"/>
          <w:sz w:val="22"/>
          <w:szCs w:val="22"/>
          <w:lang w:val="en-US"/>
        </w:rPr>
      </w:pPr>
    </w:p>
    <w:p w14:paraId="126FCC5D" w14:textId="77777777" w:rsidR="005C2F9D" w:rsidRDefault="005C2F9D">
      <w:pPr>
        <w:ind w:left="44"/>
        <w:rPr>
          <w:sz w:val="24"/>
          <w:lang w:val="en-US"/>
        </w:rPr>
      </w:pPr>
    </w:p>
    <w:p w14:paraId="65FFC687" w14:textId="77777777" w:rsidR="005C2F9D" w:rsidRDefault="00AB16C0">
      <w:pPr>
        <w:pStyle w:val="1"/>
        <w:tabs>
          <w:tab w:val="clear" w:pos="432"/>
        </w:tabs>
        <w:rPr>
          <w:rFonts w:eastAsia="Batang"/>
          <w:sz w:val="32"/>
          <w:szCs w:val="32"/>
          <w:lang w:eastAsia="ko-KR"/>
        </w:rPr>
      </w:pPr>
      <w:r>
        <w:t>Previous Agreements for SL Positioning Solutions</w:t>
      </w:r>
    </w:p>
    <w:bookmarkEnd w:id="28"/>
    <w:p w14:paraId="20701278" w14:textId="77777777" w:rsidR="005C2F9D" w:rsidRDefault="005C2F9D">
      <w:pPr>
        <w:rPr>
          <w:b/>
          <w:sz w:val="24"/>
          <w:highlight w:val="green"/>
          <w:u w:val="single"/>
          <w:lang w:val="en-US"/>
        </w:rPr>
      </w:pPr>
    </w:p>
    <w:bookmarkEnd w:id="3"/>
    <w:bookmarkEnd w:id="4"/>
    <w:p w14:paraId="06814EE1" w14:textId="77777777" w:rsidR="005C2F9D" w:rsidRDefault="005C2F9D">
      <w:pPr>
        <w:rPr>
          <w:rFonts w:eastAsiaTheme="minorEastAsia"/>
          <w:lang w:val="en-US" w:eastAsia="zh-CN"/>
        </w:rPr>
      </w:pPr>
    </w:p>
    <w:sectPr w:rsidR="005C2F9D">
      <w:headerReference w:type="default" r:id="rId16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FCA46" w14:textId="77777777" w:rsidR="00221AD3" w:rsidRDefault="00221AD3">
      <w:r>
        <w:separator/>
      </w:r>
    </w:p>
  </w:endnote>
  <w:endnote w:type="continuationSeparator" w:id="0">
    <w:p w14:paraId="32C3323B" w14:textId="77777777" w:rsidR="00221AD3" w:rsidRDefault="0022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FF096" w14:textId="77777777" w:rsidR="00221AD3" w:rsidRDefault="00221AD3">
      <w:r>
        <w:separator/>
      </w:r>
    </w:p>
  </w:footnote>
  <w:footnote w:type="continuationSeparator" w:id="0">
    <w:p w14:paraId="0998E1E8" w14:textId="77777777" w:rsidR="00221AD3" w:rsidRDefault="0022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F5ED4" w14:textId="77777777" w:rsidR="00502E11" w:rsidRDefault="00502E11">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04741"/>
    <w:multiLevelType w:val="singleLevel"/>
    <w:tmpl w:val="A6F04741"/>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1C2C0C"/>
    <w:multiLevelType w:val="multilevel"/>
    <w:tmpl w:val="021C2C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E7C6A35"/>
    <w:multiLevelType w:val="multilevel"/>
    <w:tmpl w:val="0E7C6A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9C2D3B"/>
    <w:multiLevelType w:val="multilevel"/>
    <w:tmpl w:val="129C2D3B"/>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811D2D"/>
    <w:multiLevelType w:val="multilevel"/>
    <w:tmpl w:val="19811D2D"/>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BB6E67"/>
    <w:multiLevelType w:val="multilevel"/>
    <w:tmpl w:val="32BB6E6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10C1E46"/>
    <w:multiLevelType w:val="multilevel"/>
    <w:tmpl w:val="410C1E4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730B01"/>
    <w:multiLevelType w:val="multilevel"/>
    <w:tmpl w:val="42730B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B604A4"/>
    <w:multiLevelType w:val="multilevel"/>
    <w:tmpl w:val="42B604A4"/>
    <w:lvl w:ilvl="0">
      <w:start w:val="1"/>
      <w:numFmt w:val="bullet"/>
      <w:lvlText w:val=""/>
      <w:lvlJc w:val="left"/>
      <w:pPr>
        <w:ind w:left="420" w:hanging="420"/>
      </w:pPr>
      <w:rPr>
        <w:rFonts w:ascii="Symbol" w:hAnsi="Symbol" w:hint="default"/>
      </w:rPr>
    </w:lvl>
    <w:lvl w:ilvl="1">
      <w:start w:val="1"/>
      <w:numFmt w:val="bullet"/>
      <w:lvlText w:val="ￚ"/>
      <w:lvlJc w:val="left"/>
      <w:pPr>
        <w:ind w:left="840" w:hanging="420"/>
      </w:pPr>
      <w:rPr>
        <w:rFonts w:ascii="微软雅黑" w:eastAsia="微软雅黑" w:hAnsi="微软雅黑"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8B42B58"/>
    <w:multiLevelType w:val="hybridMultilevel"/>
    <w:tmpl w:val="FE4684AC"/>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A1A2377"/>
    <w:multiLevelType w:val="multilevel"/>
    <w:tmpl w:val="6A1A237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2A16D0A"/>
    <w:multiLevelType w:val="multilevel"/>
    <w:tmpl w:val="72A16D0A"/>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720"/>
        </w:tabs>
        <w:ind w:left="0"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9D61B0"/>
    <w:multiLevelType w:val="multilevel"/>
    <w:tmpl w:val="759D61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7" w15:restartNumberingAfterBreak="0">
    <w:nsid w:val="7A7F338B"/>
    <w:multiLevelType w:val="multilevel"/>
    <w:tmpl w:val="7A7F338B"/>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B431EB"/>
    <w:multiLevelType w:val="multilevel"/>
    <w:tmpl w:val="7DB431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62"/>
  </w:num>
  <w:num w:numId="2">
    <w:abstractNumId w:val="2"/>
  </w:num>
  <w:num w:numId="3">
    <w:abstractNumId w:val="1"/>
  </w:num>
  <w:num w:numId="4">
    <w:abstractNumId w:val="60"/>
  </w:num>
  <w:num w:numId="5">
    <w:abstractNumId w:val="34"/>
  </w:num>
  <w:num w:numId="6">
    <w:abstractNumId w:val="45"/>
  </w:num>
  <w:num w:numId="7">
    <w:abstractNumId w:val="7"/>
  </w:num>
  <w:num w:numId="8">
    <w:abstractNumId w:val="51"/>
  </w:num>
  <w:num w:numId="9">
    <w:abstractNumId w:val="37"/>
  </w:num>
  <w:num w:numId="10">
    <w:abstractNumId w:val="44"/>
  </w:num>
  <w:num w:numId="11">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1"/>
  </w:num>
  <w:num w:numId="13">
    <w:abstractNumId w:val="32"/>
  </w:num>
  <w:num w:numId="14">
    <w:abstractNumId w:val="65"/>
  </w:num>
  <w:num w:numId="15">
    <w:abstractNumId w:val="43"/>
  </w:num>
  <w:num w:numId="16">
    <w:abstractNumId w:val="66"/>
  </w:num>
  <w:num w:numId="17">
    <w:abstractNumId w:val="8"/>
  </w:num>
  <w:num w:numId="18">
    <w:abstractNumId w:val="42"/>
  </w:num>
  <w:num w:numId="19">
    <w:abstractNumId w:val="40"/>
  </w:num>
  <w:num w:numId="20">
    <w:abstractNumId w:val="54"/>
  </w:num>
  <w:num w:numId="21">
    <w:abstractNumId w:val="4"/>
  </w:num>
  <w:num w:numId="22">
    <w:abstractNumId w:val="16"/>
  </w:num>
  <w:num w:numId="23">
    <w:abstractNumId w:val="6"/>
  </w:num>
  <w:num w:numId="24">
    <w:abstractNumId w:val="23"/>
  </w:num>
  <w:num w:numId="25">
    <w:abstractNumId w:val="41"/>
  </w:num>
  <w:num w:numId="26">
    <w:abstractNumId w:val="25"/>
  </w:num>
  <w:num w:numId="27">
    <w:abstractNumId w:val="30"/>
  </w:num>
  <w:num w:numId="28">
    <w:abstractNumId w:val="28"/>
  </w:num>
  <w:num w:numId="29">
    <w:abstractNumId w:val="22"/>
  </w:num>
  <w:num w:numId="30">
    <w:abstractNumId w:val="68"/>
  </w:num>
  <w:num w:numId="31">
    <w:abstractNumId w:val="58"/>
  </w:num>
  <w:num w:numId="32">
    <w:abstractNumId w:val="19"/>
  </w:num>
  <w:num w:numId="33">
    <w:abstractNumId w:val="53"/>
  </w:num>
  <w:num w:numId="34">
    <w:abstractNumId w:val="63"/>
  </w:num>
  <w:num w:numId="35">
    <w:abstractNumId w:val="61"/>
  </w:num>
  <w:num w:numId="36">
    <w:abstractNumId w:val="57"/>
  </w:num>
  <w:num w:numId="37">
    <w:abstractNumId w:val="67"/>
  </w:num>
  <w:num w:numId="38">
    <w:abstractNumId w:val="55"/>
  </w:num>
  <w:num w:numId="39">
    <w:abstractNumId w:val="21"/>
  </w:num>
  <w:num w:numId="40">
    <w:abstractNumId w:val="9"/>
  </w:num>
  <w:num w:numId="41">
    <w:abstractNumId w:val="39"/>
  </w:num>
  <w:num w:numId="42">
    <w:abstractNumId w:val="29"/>
  </w:num>
  <w:num w:numId="43">
    <w:abstractNumId w:val="15"/>
  </w:num>
  <w:num w:numId="44">
    <w:abstractNumId w:val="27"/>
  </w:num>
  <w:num w:numId="45">
    <w:abstractNumId w:val="12"/>
  </w:num>
  <w:num w:numId="46">
    <w:abstractNumId w:val="59"/>
  </w:num>
  <w:num w:numId="47">
    <w:abstractNumId w:val="13"/>
  </w:num>
  <w:num w:numId="48">
    <w:abstractNumId w:val="5"/>
  </w:num>
  <w:num w:numId="49">
    <w:abstractNumId w:val="36"/>
  </w:num>
  <w:num w:numId="50">
    <w:abstractNumId w:val="0"/>
  </w:num>
  <w:num w:numId="51">
    <w:abstractNumId w:val="50"/>
  </w:num>
  <w:num w:numId="52">
    <w:abstractNumId w:val="35"/>
  </w:num>
  <w:num w:numId="53">
    <w:abstractNumId w:val="64"/>
  </w:num>
  <w:num w:numId="54">
    <w:abstractNumId w:val="11"/>
  </w:num>
  <w:num w:numId="55">
    <w:abstractNumId w:val="52"/>
  </w:num>
  <w:num w:numId="56">
    <w:abstractNumId w:val="18"/>
  </w:num>
  <w:num w:numId="57">
    <w:abstractNumId w:val="56"/>
  </w:num>
  <w:num w:numId="58">
    <w:abstractNumId w:val="24"/>
  </w:num>
  <w:num w:numId="59">
    <w:abstractNumId w:val="69"/>
  </w:num>
  <w:num w:numId="60">
    <w:abstractNumId w:val="33"/>
  </w:num>
  <w:num w:numId="61">
    <w:abstractNumId w:val="20"/>
  </w:num>
  <w:num w:numId="62">
    <w:abstractNumId w:val="47"/>
  </w:num>
  <w:num w:numId="63">
    <w:abstractNumId w:val="46"/>
  </w:num>
  <w:num w:numId="64">
    <w:abstractNumId w:val="26"/>
  </w:num>
  <w:num w:numId="65">
    <w:abstractNumId w:val="38"/>
  </w:num>
  <w:num w:numId="66">
    <w:abstractNumId w:val="14"/>
  </w:num>
  <w:num w:numId="67">
    <w:abstractNumId w:val="49"/>
  </w:num>
  <w:num w:numId="68">
    <w:abstractNumId w:val="10"/>
  </w:num>
  <w:num w:numId="69">
    <w:abstractNumId w:val="17"/>
  </w:num>
  <w:num w:numId="70">
    <w:abstractNumId w:val="15"/>
  </w:num>
  <w:num w:numId="71">
    <w:abstractNumId w:val="48"/>
  </w:num>
  <w:num w:numId="72">
    <w:abstractNumId w:val="6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wFAA08lJUtAAAA"/>
  </w:docVars>
  <w:rsids>
    <w:rsidRoot w:val="00B87FBC"/>
    <w:rsid w:val="00000176"/>
    <w:rsid w:val="0000069E"/>
    <w:rsid w:val="00000705"/>
    <w:rsid w:val="00000826"/>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FA7"/>
    <w:rsid w:val="000104BE"/>
    <w:rsid w:val="000105EF"/>
    <w:rsid w:val="0001068D"/>
    <w:rsid w:val="00010791"/>
    <w:rsid w:val="00010A50"/>
    <w:rsid w:val="00011136"/>
    <w:rsid w:val="000115AD"/>
    <w:rsid w:val="000116A5"/>
    <w:rsid w:val="0001171A"/>
    <w:rsid w:val="00011C8C"/>
    <w:rsid w:val="00011DB7"/>
    <w:rsid w:val="00011F30"/>
    <w:rsid w:val="00011FFB"/>
    <w:rsid w:val="000120E7"/>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BA4"/>
    <w:rsid w:val="00017F49"/>
    <w:rsid w:val="00017F6E"/>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61D"/>
    <w:rsid w:val="0002476C"/>
    <w:rsid w:val="000250AB"/>
    <w:rsid w:val="00025346"/>
    <w:rsid w:val="0002552A"/>
    <w:rsid w:val="000257D3"/>
    <w:rsid w:val="00025A64"/>
    <w:rsid w:val="00025D8A"/>
    <w:rsid w:val="00025F2D"/>
    <w:rsid w:val="000260C1"/>
    <w:rsid w:val="000266D7"/>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600"/>
    <w:rsid w:val="000947FA"/>
    <w:rsid w:val="00094B3C"/>
    <w:rsid w:val="00094BBC"/>
    <w:rsid w:val="00094BE7"/>
    <w:rsid w:val="000951E0"/>
    <w:rsid w:val="00095889"/>
    <w:rsid w:val="00095A1B"/>
    <w:rsid w:val="00095CA8"/>
    <w:rsid w:val="00095DB8"/>
    <w:rsid w:val="00095F77"/>
    <w:rsid w:val="00096039"/>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BE"/>
    <w:rsid w:val="000B001A"/>
    <w:rsid w:val="000B012E"/>
    <w:rsid w:val="000B03CC"/>
    <w:rsid w:val="000B0465"/>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6032"/>
    <w:rsid w:val="000E63B4"/>
    <w:rsid w:val="000E6701"/>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AB6"/>
    <w:rsid w:val="00106BC9"/>
    <w:rsid w:val="00107304"/>
    <w:rsid w:val="00107AB8"/>
    <w:rsid w:val="00107D44"/>
    <w:rsid w:val="00107DE6"/>
    <w:rsid w:val="00107FB8"/>
    <w:rsid w:val="001100CB"/>
    <w:rsid w:val="001109E6"/>
    <w:rsid w:val="0011117D"/>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698"/>
    <w:rsid w:val="00134727"/>
    <w:rsid w:val="00134974"/>
    <w:rsid w:val="00134B9D"/>
    <w:rsid w:val="00134E6D"/>
    <w:rsid w:val="00134EAA"/>
    <w:rsid w:val="00135351"/>
    <w:rsid w:val="00135525"/>
    <w:rsid w:val="0013594B"/>
    <w:rsid w:val="00135972"/>
    <w:rsid w:val="00135A19"/>
    <w:rsid w:val="00135A8B"/>
    <w:rsid w:val="00135A9F"/>
    <w:rsid w:val="00135C3C"/>
    <w:rsid w:val="00136179"/>
    <w:rsid w:val="0013618B"/>
    <w:rsid w:val="00136576"/>
    <w:rsid w:val="0013659E"/>
    <w:rsid w:val="001367F5"/>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C0B"/>
    <w:rsid w:val="00144D06"/>
    <w:rsid w:val="00144FB0"/>
    <w:rsid w:val="00145149"/>
    <w:rsid w:val="001451E0"/>
    <w:rsid w:val="001454EF"/>
    <w:rsid w:val="00145684"/>
    <w:rsid w:val="001459D8"/>
    <w:rsid w:val="00145AFF"/>
    <w:rsid w:val="00145B29"/>
    <w:rsid w:val="00145B6F"/>
    <w:rsid w:val="00145CBC"/>
    <w:rsid w:val="00145CC4"/>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7AA"/>
    <w:rsid w:val="0017087D"/>
    <w:rsid w:val="00170ED8"/>
    <w:rsid w:val="00171558"/>
    <w:rsid w:val="00171B9B"/>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6DB"/>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625A"/>
    <w:rsid w:val="0019696A"/>
    <w:rsid w:val="00196A3C"/>
    <w:rsid w:val="00196DC5"/>
    <w:rsid w:val="00196F6F"/>
    <w:rsid w:val="001970DE"/>
    <w:rsid w:val="00197148"/>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CF9"/>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159"/>
    <w:rsid w:val="001D147E"/>
    <w:rsid w:val="001D155F"/>
    <w:rsid w:val="001D17AE"/>
    <w:rsid w:val="001D1ED7"/>
    <w:rsid w:val="001D2752"/>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33B"/>
    <w:rsid w:val="001E0473"/>
    <w:rsid w:val="001E085D"/>
    <w:rsid w:val="001E0DD8"/>
    <w:rsid w:val="001E0FA1"/>
    <w:rsid w:val="001E1051"/>
    <w:rsid w:val="001E11F2"/>
    <w:rsid w:val="001E1916"/>
    <w:rsid w:val="001E1F07"/>
    <w:rsid w:val="001E1F86"/>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6C4"/>
    <w:rsid w:val="0025177C"/>
    <w:rsid w:val="00251BCC"/>
    <w:rsid w:val="00251D7A"/>
    <w:rsid w:val="00251EA9"/>
    <w:rsid w:val="00251FFE"/>
    <w:rsid w:val="002521C5"/>
    <w:rsid w:val="002522BE"/>
    <w:rsid w:val="0025230A"/>
    <w:rsid w:val="00252316"/>
    <w:rsid w:val="002523E6"/>
    <w:rsid w:val="00252645"/>
    <w:rsid w:val="00252753"/>
    <w:rsid w:val="00252844"/>
    <w:rsid w:val="00252D43"/>
    <w:rsid w:val="00252E5D"/>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48"/>
    <w:rsid w:val="002A4B57"/>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5ECC"/>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5917"/>
    <w:rsid w:val="002F5D12"/>
    <w:rsid w:val="002F5E47"/>
    <w:rsid w:val="002F5FED"/>
    <w:rsid w:val="002F60FF"/>
    <w:rsid w:val="002F6117"/>
    <w:rsid w:val="002F618C"/>
    <w:rsid w:val="002F6278"/>
    <w:rsid w:val="002F65E3"/>
    <w:rsid w:val="002F6612"/>
    <w:rsid w:val="002F67B1"/>
    <w:rsid w:val="002F738C"/>
    <w:rsid w:val="002F73AF"/>
    <w:rsid w:val="002F754E"/>
    <w:rsid w:val="002F776A"/>
    <w:rsid w:val="002F7BE9"/>
    <w:rsid w:val="002F7D6A"/>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45D6"/>
    <w:rsid w:val="003150D6"/>
    <w:rsid w:val="00315119"/>
    <w:rsid w:val="003154CD"/>
    <w:rsid w:val="00315589"/>
    <w:rsid w:val="00315986"/>
    <w:rsid w:val="00315C95"/>
    <w:rsid w:val="00315D43"/>
    <w:rsid w:val="00315DB6"/>
    <w:rsid w:val="00315EF4"/>
    <w:rsid w:val="0031601C"/>
    <w:rsid w:val="00316356"/>
    <w:rsid w:val="003163D4"/>
    <w:rsid w:val="00316464"/>
    <w:rsid w:val="003165EE"/>
    <w:rsid w:val="00316BB8"/>
    <w:rsid w:val="00316C69"/>
    <w:rsid w:val="00317030"/>
    <w:rsid w:val="003175CB"/>
    <w:rsid w:val="00317830"/>
    <w:rsid w:val="003178FD"/>
    <w:rsid w:val="00317986"/>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DD3"/>
    <w:rsid w:val="00386107"/>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044"/>
    <w:rsid w:val="003912A6"/>
    <w:rsid w:val="00391548"/>
    <w:rsid w:val="0039193B"/>
    <w:rsid w:val="003919B8"/>
    <w:rsid w:val="00391AEA"/>
    <w:rsid w:val="00391BF8"/>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C1A"/>
    <w:rsid w:val="003E2CA7"/>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840"/>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C92"/>
    <w:rsid w:val="003F6ED2"/>
    <w:rsid w:val="003F6FC7"/>
    <w:rsid w:val="003F7205"/>
    <w:rsid w:val="003F722F"/>
    <w:rsid w:val="003F72F0"/>
    <w:rsid w:val="003F761A"/>
    <w:rsid w:val="003F768B"/>
    <w:rsid w:val="003F7AC9"/>
    <w:rsid w:val="003F7BA9"/>
    <w:rsid w:val="003F7BDA"/>
    <w:rsid w:val="003F7C3A"/>
    <w:rsid w:val="003F7D45"/>
    <w:rsid w:val="003F7DFD"/>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1346"/>
    <w:rsid w:val="004613D1"/>
    <w:rsid w:val="004615A0"/>
    <w:rsid w:val="00461668"/>
    <w:rsid w:val="00461A9C"/>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A48"/>
    <w:rsid w:val="00464C7A"/>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08A3"/>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6A9C"/>
    <w:rsid w:val="004D710A"/>
    <w:rsid w:val="004D73D2"/>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064"/>
    <w:rsid w:val="004E520C"/>
    <w:rsid w:val="004E530C"/>
    <w:rsid w:val="004E5851"/>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3054"/>
    <w:rsid w:val="005030D4"/>
    <w:rsid w:val="005033DA"/>
    <w:rsid w:val="00503579"/>
    <w:rsid w:val="005036A2"/>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5F56"/>
    <w:rsid w:val="0052608E"/>
    <w:rsid w:val="00526125"/>
    <w:rsid w:val="00526220"/>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5A6"/>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BE4"/>
    <w:rsid w:val="005B4D3F"/>
    <w:rsid w:val="005B4F06"/>
    <w:rsid w:val="005B56F6"/>
    <w:rsid w:val="005B57C4"/>
    <w:rsid w:val="005B58FA"/>
    <w:rsid w:val="005B5987"/>
    <w:rsid w:val="005B5AC9"/>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3BC"/>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5F8"/>
    <w:rsid w:val="005D76E3"/>
    <w:rsid w:val="005D772C"/>
    <w:rsid w:val="005D7A01"/>
    <w:rsid w:val="005D7D3A"/>
    <w:rsid w:val="005E0504"/>
    <w:rsid w:val="005E0719"/>
    <w:rsid w:val="005E0F3A"/>
    <w:rsid w:val="005E0F41"/>
    <w:rsid w:val="005E1333"/>
    <w:rsid w:val="005E146D"/>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191"/>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602"/>
    <w:rsid w:val="006339EC"/>
    <w:rsid w:val="00633A50"/>
    <w:rsid w:val="00633AA4"/>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7EB"/>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7B"/>
    <w:rsid w:val="00671E25"/>
    <w:rsid w:val="00672002"/>
    <w:rsid w:val="00672316"/>
    <w:rsid w:val="00672322"/>
    <w:rsid w:val="006725AE"/>
    <w:rsid w:val="00672678"/>
    <w:rsid w:val="006729A4"/>
    <w:rsid w:val="0067308B"/>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CA1"/>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355"/>
    <w:rsid w:val="006C142E"/>
    <w:rsid w:val="006C16AE"/>
    <w:rsid w:val="006C17BD"/>
    <w:rsid w:val="006C1A32"/>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3E8C"/>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C27"/>
    <w:rsid w:val="00761EE6"/>
    <w:rsid w:val="0076254C"/>
    <w:rsid w:val="0076265F"/>
    <w:rsid w:val="00762760"/>
    <w:rsid w:val="00762957"/>
    <w:rsid w:val="00762DB4"/>
    <w:rsid w:val="00762E3B"/>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E76"/>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1CF"/>
    <w:rsid w:val="00774593"/>
    <w:rsid w:val="0077472A"/>
    <w:rsid w:val="00774D64"/>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416C"/>
    <w:rsid w:val="007942DD"/>
    <w:rsid w:val="00794459"/>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0B9"/>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F2F"/>
    <w:rsid w:val="007B5407"/>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7C"/>
    <w:rsid w:val="007C54BA"/>
    <w:rsid w:val="007C58FE"/>
    <w:rsid w:val="007C5D5B"/>
    <w:rsid w:val="007C619B"/>
    <w:rsid w:val="007C6284"/>
    <w:rsid w:val="007C6512"/>
    <w:rsid w:val="007C6565"/>
    <w:rsid w:val="007C6608"/>
    <w:rsid w:val="007C6844"/>
    <w:rsid w:val="007C6AF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7A"/>
    <w:rsid w:val="007D43DF"/>
    <w:rsid w:val="007D4739"/>
    <w:rsid w:val="007D49DA"/>
    <w:rsid w:val="007D4A8E"/>
    <w:rsid w:val="007D4BA0"/>
    <w:rsid w:val="007D501C"/>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EF2"/>
    <w:rsid w:val="00822FC5"/>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105B"/>
    <w:rsid w:val="008510C7"/>
    <w:rsid w:val="00851185"/>
    <w:rsid w:val="0085131B"/>
    <w:rsid w:val="00851525"/>
    <w:rsid w:val="008515D2"/>
    <w:rsid w:val="00851970"/>
    <w:rsid w:val="00851D82"/>
    <w:rsid w:val="00851EE1"/>
    <w:rsid w:val="0085201A"/>
    <w:rsid w:val="008524E3"/>
    <w:rsid w:val="008526FB"/>
    <w:rsid w:val="00852C11"/>
    <w:rsid w:val="00852C86"/>
    <w:rsid w:val="00852D08"/>
    <w:rsid w:val="00852D8E"/>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64"/>
    <w:rsid w:val="008717C0"/>
    <w:rsid w:val="008719DC"/>
    <w:rsid w:val="00871F85"/>
    <w:rsid w:val="008720D4"/>
    <w:rsid w:val="0087217E"/>
    <w:rsid w:val="00872636"/>
    <w:rsid w:val="00872804"/>
    <w:rsid w:val="00872A46"/>
    <w:rsid w:val="00872D1A"/>
    <w:rsid w:val="00872EC3"/>
    <w:rsid w:val="00872F41"/>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BF3"/>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312"/>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5F7"/>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676"/>
    <w:rsid w:val="008D774E"/>
    <w:rsid w:val="008E009A"/>
    <w:rsid w:val="008E01A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71F"/>
    <w:rsid w:val="009228DD"/>
    <w:rsid w:val="00922C52"/>
    <w:rsid w:val="00922DD0"/>
    <w:rsid w:val="009231AC"/>
    <w:rsid w:val="009231C2"/>
    <w:rsid w:val="0092328B"/>
    <w:rsid w:val="0092368A"/>
    <w:rsid w:val="00923E9A"/>
    <w:rsid w:val="00923EF7"/>
    <w:rsid w:val="00923FD4"/>
    <w:rsid w:val="009252A3"/>
    <w:rsid w:val="009254AE"/>
    <w:rsid w:val="0092560D"/>
    <w:rsid w:val="00925867"/>
    <w:rsid w:val="00925CC3"/>
    <w:rsid w:val="00925DD5"/>
    <w:rsid w:val="00925FC9"/>
    <w:rsid w:val="009261A3"/>
    <w:rsid w:val="0092649C"/>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E3E"/>
    <w:rsid w:val="009531B4"/>
    <w:rsid w:val="00953349"/>
    <w:rsid w:val="009537F3"/>
    <w:rsid w:val="0095381F"/>
    <w:rsid w:val="009539DE"/>
    <w:rsid w:val="00953D63"/>
    <w:rsid w:val="00954518"/>
    <w:rsid w:val="009547DC"/>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81E"/>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32A9"/>
    <w:rsid w:val="009732AB"/>
    <w:rsid w:val="00973329"/>
    <w:rsid w:val="00973650"/>
    <w:rsid w:val="00973784"/>
    <w:rsid w:val="00973F31"/>
    <w:rsid w:val="0097442A"/>
    <w:rsid w:val="009747B8"/>
    <w:rsid w:val="00974958"/>
    <w:rsid w:val="00975113"/>
    <w:rsid w:val="009753AA"/>
    <w:rsid w:val="00975A70"/>
    <w:rsid w:val="00975D63"/>
    <w:rsid w:val="0097627D"/>
    <w:rsid w:val="0097699E"/>
    <w:rsid w:val="00976C71"/>
    <w:rsid w:val="009774B0"/>
    <w:rsid w:val="00977863"/>
    <w:rsid w:val="00977B61"/>
    <w:rsid w:val="00977C5B"/>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9FA"/>
    <w:rsid w:val="00995C3C"/>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D35"/>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554"/>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166"/>
    <w:rsid w:val="009F226F"/>
    <w:rsid w:val="009F2287"/>
    <w:rsid w:val="009F22FB"/>
    <w:rsid w:val="009F26B9"/>
    <w:rsid w:val="009F30DB"/>
    <w:rsid w:val="009F340D"/>
    <w:rsid w:val="009F3584"/>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71FB"/>
    <w:rsid w:val="009F75B3"/>
    <w:rsid w:val="009F7961"/>
    <w:rsid w:val="009F7A82"/>
    <w:rsid w:val="009F7B77"/>
    <w:rsid w:val="009F7B8A"/>
    <w:rsid w:val="009F7E4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42"/>
    <w:rsid w:val="00A10082"/>
    <w:rsid w:val="00A100C0"/>
    <w:rsid w:val="00A101FF"/>
    <w:rsid w:val="00A102C4"/>
    <w:rsid w:val="00A10568"/>
    <w:rsid w:val="00A108B1"/>
    <w:rsid w:val="00A10A99"/>
    <w:rsid w:val="00A10AA1"/>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792"/>
    <w:rsid w:val="00A15910"/>
    <w:rsid w:val="00A15970"/>
    <w:rsid w:val="00A159E6"/>
    <w:rsid w:val="00A15CF1"/>
    <w:rsid w:val="00A16393"/>
    <w:rsid w:val="00A16467"/>
    <w:rsid w:val="00A16805"/>
    <w:rsid w:val="00A173F2"/>
    <w:rsid w:val="00A17754"/>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77B"/>
    <w:rsid w:val="00A26789"/>
    <w:rsid w:val="00A26DA9"/>
    <w:rsid w:val="00A272EF"/>
    <w:rsid w:val="00A27360"/>
    <w:rsid w:val="00A27858"/>
    <w:rsid w:val="00A279AE"/>
    <w:rsid w:val="00A27AD9"/>
    <w:rsid w:val="00A27AE1"/>
    <w:rsid w:val="00A27B91"/>
    <w:rsid w:val="00A27EED"/>
    <w:rsid w:val="00A27F02"/>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93"/>
    <w:rsid w:val="00A4531F"/>
    <w:rsid w:val="00A4537B"/>
    <w:rsid w:val="00A453D2"/>
    <w:rsid w:val="00A4582C"/>
    <w:rsid w:val="00A45D21"/>
    <w:rsid w:val="00A45D54"/>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B2"/>
    <w:rsid w:val="00A61265"/>
    <w:rsid w:val="00A6126B"/>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19"/>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D2B"/>
    <w:rsid w:val="00AA2E97"/>
    <w:rsid w:val="00AA31DC"/>
    <w:rsid w:val="00AA3368"/>
    <w:rsid w:val="00AA347A"/>
    <w:rsid w:val="00AA3E0E"/>
    <w:rsid w:val="00AA3FA7"/>
    <w:rsid w:val="00AA44DE"/>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1C6"/>
    <w:rsid w:val="00AC423B"/>
    <w:rsid w:val="00AC434B"/>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70"/>
    <w:rsid w:val="00AE0274"/>
    <w:rsid w:val="00AE0DB0"/>
    <w:rsid w:val="00AE1295"/>
    <w:rsid w:val="00AE1383"/>
    <w:rsid w:val="00AE1403"/>
    <w:rsid w:val="00AE148B"/>
    <w:rsid w:val="00AE18F5"/>
    <w:rsid w:val="00AE1E0C"/>
    <w:rsid w:val="00AE1F80"/>
    <w:rsid w:val="00AE21B4"/>
    <w:rsid w:val="00AE246C"/>
    <w:rsid w:val="00AE2C54"/>
    <w:rsid w:val="00AE2C65"/>
    <w:rsid w:val="00AE2E84"/>
    <w:rsid w:val="00AE32A0"/>
    <w:rsid w:val="00AE32C7"/>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5142"/>
    <w:rsid w:val="00AF56AF"/>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0"/>
    <w:rsid w:val="00B45430"/>
    <w:rsid w:val="00B45A94"/>
    <w:rsid w:val="00B45C97"/>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F9"/>
    <w:rsid w:val="00BA5037"/>
    <w:rsid w:val="00BA50B6"/>
    <w:rsid w:val="00BA568D"/>
    <w:rsid w:val="00BA5729"/>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5D9"/>
    <w:rsid w:val="00BB6A9C"/>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79E"/>
    <w:rsid w:val="00BD3C7F"/>
    <w:rsid w:val="00BD3CAB"/>
    <w:rsid w:val="00BD3E80"/>
    <w:rsid w:val="00BD3F7C"/>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1AB"/>
    <w:rsid w:val="00BF4004"/>
    <w:rsid w:val="00BF400D"/>
    <w:rsid w:val="00BF4290"/>
    <w:rsid w:val="00BF4436"/>
    <w:rsid w:val="00BF4462"/>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ACB"/>
    <w:rsid w:val="00C14B32"/>
    <w:rsid w:val="00C14CAB"/>
    <w:rsid w:val="00C14D64"/>
    <w:rsid w:val="00C15022"/>
    <w:rsid w:val="00C1515A"/>
    <w:rsid w:val="00C15166"/>
    <w:rsid w:val="00C153BF"/>
    <w:rsid w:val="00C15992"/>
    <w:rsid w:val="00C15AA3"/>
    <w:rsid w:val="00C15B3E"/>
    <w:rsid w:val="00C1645A"/>
    <w:rsid w:val="00C16516"/>
    <w:rsid w:val="00C16B50"/>
    <w:rsid w:val="00C16E56"/>
    <w:rsid w:val="00C172C3"/>
    <w:rsid w:val="00C17311"/>
    <w:rsid w:val="00C173BD"/>
    <w:rsid w:val="00C17596"/>
    <w:rsid w:val="00C17AA0"/>
    <w:rsid w:val="00C2005F"/>
    <w:rsid w:val="00C20396"/>
    <w:rsid w:val="00C204CF"/>
    <w:rsid w:val="00C20646"/>
    <w:rsid w:val="00C209E8"/>
    <w:rsid w:val="00C20B41"/>
    <w:rsid w:val="00C20B7F"/>
    <w:rsid w:val="00C20CEE"/>
    <w:rsid w:val="00C21031"/>
    <w:rsid w:val="00C2105A"/>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38F"/>
    <w:rsid w:val="00C233B3"/>
    <w:rsid w:val="00C23518"/>
    <w:rsid w:val="00C241E3"/>
    <w:rsid w:val="00C244C9"/>
    <w:rsid w:val="00C24667"/>
    <w:rsid w:val="00C2479D"/>
    <w:rsid w:val="00C247A1"/>
    <w:rsid w:val="00C24AC1"/>
    <w:rsid w:val="00C24DEA"/>
    <w:rsid w:val="00C24F60"/>
    <w:rsid w:val="00C25517"/>
    <w:rsid w:val="00C2563A"/>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842"/>
    <w:rsid w:val="00C36192"/>
    <w:rsid w:val="00C364C9"/>
    <w:rsid w:val="00C366CB"/>
    <w:rsid w:val="00C367A9"/>
    <w:rsid w:val="00C3689F"/>
    <w:rsid w:val="00C36A16"/>
    <w:rsid w:val="00C37A31"/>
    <w:rsid w:val="00C4088C"/>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4F1"/>
    <w:rsid w:val="00C858C3"/>
    <w:rsid w:val="00C85A0C"/>
    <w:rsid w:val="00C85C15"/>
    <w:rsid w:val="00C85CD9"/>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107"/>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9C3"/>
    <w:rsid w:val="00CF1B22"/>
    <w:rsid w:val="00CF1C9C"/>
    <w:rsid w:val="00CF1FFF"/>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D0014F"/>
    <w:rsid w:val="00D0016A"/>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51F7"/>
    <w:rsid w:val="00D155EB"/>
    <w:rsid w:val="00D15612"/>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1F86"/>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621"/>
    <w:rsid w:val="00D307F1"/>
    <w:rsid w:val="00D30873"/>
    <w:rsid w:val="00D30E80"/>
    <w:rsid w:val="00D31026"/>
    <w:rsid w:val="00D3107A"/>
    <w:rsid w:val="00D313A0"/>
    <w:rsid w:val="00D3146F"/>
    <w:rsid w:val="00D31681"/>
    <w:rsid w:val="00D31E63"/>
    <w:rsid w:val="00D31FA1"/>
    <w:rsid w:val="00D32056"/>
    <w:rsid w:val="00D32A01"/>
    <w:rsid w:val="00D32B68"/>
    <w:rsid w:val="00D32BAF"/>
    <w:rsid w:val="00D32F6A"/>
    <w:rsid w:val="00D333C9"/>
    <w:rsid w:val="00D3344B"/>
    <w:rsid w:val="00D3367D"/>
    <w:rsid w:val="00D33963"/>
    <w:rsid w:val="00D33B0F"/>
    <w:rsid w:val="00D33B69"/>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651"/>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0A1"/>
    <w:rsid w:val="00D672DD"/>
    <w:rsid w:val="00D674A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1ED6"/>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911"/>
    <w:rsid w:val="00DA593A"/>
    <w:rsid w:val="00DA5971"/>
    <w:rsid w:val="00DA5996"/>
    <w:rsid w:val="00DA5A24"/>
    <w:rsid w:val="00DA5BA0"/>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7CD"/>
    <w:rsid w:val="00DC385B"/>
    <w:rsid w:val="00DC39F1"/>
    <w:rsid w:val="00DC3F92"/>
    <w:rsid w:val="00DC4006"/>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E7877"/>
    <w:rsid w:val="00DF001A"/>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19"/>
    <w:rsid w:val="00E22433"/>
    <w:rsid w:val="00E228B3"/>
    <w:rsid w:val="00E229B7"/>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1ACA"/>
    <w:rsid w:val="00E32141"/>
    <w:rsid w:val="00E32170"/>
    <w:rsid w:val="00E32585"/>
    <w:rsid w:val="00E32A31"/>
    <w:rsid w:val="00E32FBC"/>
    <w:rsid w:val="00E331A2"/>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CDB"/>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7E"/>
    <w:rsid w:val="00EC50DB"/>
    <w:rsid w:val="00EC5612"/>
    <w:rsid w:val="00EC56E0"/>
    <w:rsid w:val="00EC5757"/>
    <w:rsid w:val="00EC5933"/>
    <w:rsid w:val="00EC59AB"/>
    <w:rsid w:val="00EC5A92"/>
    <w:rsid w:val="00EC5CDA"/>
    <w:rsid w:val="00EC5F24"/>
    <w:rsid w:val="00EC603C"/>
    <w:rsid w:val="00EC6470"/>
    <w:rsid w:val="00EC652E"/>
    <w:rsid w:val="00EC687E"/>
    <w:rsid w:val="00EC6BF4"/>
    <w:rsid w:val="00EC6CCD"/>
    <w:rsid w:val="00EC6CFB"/>
    <w:rsid w:val="00EC6DB4"/>
    <w:rsid w:val="00EC75F7"/>
    <w:rsid w:val="00EC76C7"/>
    <w:rsid w:val="00EC76F7"/>
    <w:rsid w:val="00EC7C15"/>
    <w:rsid w:val="00ED0040"/>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95"/>
    <w:rsid w:val="00ED23F7"/>
    <w:rsid w:val="00ED2991"/>
    <w:rsid w:val="00ED2AFC"/>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7D8"/>
    <w:rsid w:val="00F127E1"/>
    <w:rsid w:val="00F12A41"/>
    <w:rsid w:val="00F12BBC"/>
    <w:rsid w:val="00F130B1"/>
    <w:rsid w:val="00F13941"/>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B0"/>
    <w:rsid w:val="00F32153"/>
    <w:rsid w:val="00F32242"/>
    <w:rsid w:val="00F32807"/>
    <w:rsid w:val="00F32B51"/>
    <w:rsid w:val="00F32CA6"/>
    <w:rsid w:val="00F32D6F"/>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A70"/>
    <w:rsid w:val="00F62DE2"/>
    <w:rsid w:val="00F633AE"/>
    <w:rsid w:val="00F63495"/>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EBB"/>
    <w:rsid w:val="00F77F70"/>
    <w:rsid w:val="00F80204"/>
    <w:rsid w:val="00F804FE"/>
    <w:rsid w:val="00F80723"/>
    <w:rsid w:val="00F80AE1"/>
    <w:rsid w:val="00F80D02"/>
    <w:rsid w:val="00F80DE9"/>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6C4"/>
    <w:rsid w:val="00FA0885"/>
    <w:rsid w:val="00FA08AD"/>
    <w:rsid w:val="00FA09FC"/>
    <w:rsid w:val="00FA0AE7"/>
    <w:rsid w:val="00FA0B26"/>
    <w:rsid w:val="00FA0BA8"/>
    <w:rsid w:val="00FA0D7B"/>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67"/>
    <w:rsid w:val="00FF472B"/>
    <w:rsid w:val="00FF4B79"/>
    <w:rsid w:val="00FF4D58"/>
    <w:rsid w:val="00FF4D76"/>
    <w:rsid w:val="00FF4F95"/>
    <w:rsid w:val="00FF51AF"/>
    <w:rsid w:val="00FF5BFB"/>
    <w:rsid w:val="00FF6158"/>
    <w:rsid w:val="00FF6B53"/>
    <w:rsid w:val="00FF6B88"/>
    <w:rsid w:val="00FF6CEB"/>
    <w:rsid w:val="00FF6FAD"/>
    <w:rsid w:val="00FF703C"/>
    <w:rsid w:val="00FF7A4B"/>
    <w:rsid w:val="00FF7E0D"/>
    <w:rsid w:val="00FF7EB6"/>
    <w:rsid w:val="0CAD1661"/>
    <w:rsid w:val="10F16A01"/>
    <w:rsid w:val="170A16BB"/>
    <w:rsid w:val="1B1724F7"/>
    <w:rsid w:val="1D51479B"/>
    <w:rsid w:val="204A0A89"/>
    <w:rsid w:val="2A116200"/>
    <w:rsid w:val="2A585734"/>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6153D"/>
  <w15:docId w15:val="{2C1DF86F-1A01-42B1-B9F8-C66D0CA1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B0EA1"/>
    <w:rPr>
      <w:rFonts w:eastAsia="Times New Roman"/>
      <w:szCs w:val="24"/>
      <w:lang w:val="en-GB"/>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uiPriority w:val="35"/>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0">
    <w:name w:val="Revision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030430">
      <w:bodyDiv w:val="1"/>
      <w:marLeft w:val="0"/>
      <w:marRight w:val="0"/>
      <w:marTop w:val="0"/>
      <w:marBottom w:val="0"/>
      <w:divBdr>
        <w:top w:val="none" w:sz="0" w:space="0" w:color="auto"/>
        <w:left w:val="none" w:sz="0" w:space="0" w:color="auto"/>
        <w:bottom w:val="none" w:sz="0" w:space="0" w:color="auto"/>
        <w:right w:val="none" w:sz="0" w:space="0" w:color="auto"/>
      </w:divBdr>
    </w:div>
    <w:div w:id="184909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Docs/R1-2301117.zip" TargetMode="External"/><Relationship Id="rId21" Type="http://schemas.openxmlformats.org/officeDocument/2006/relationships/hyperlink" Target="https://www.3gpp.org/ftp/TSG_RAN/WG1_RL1/TSGR1_112/Docs/R1-2301143.zip" TargetMode="External"/><Relationship Id="rId42" Type="http://schemas.openxmlformats.org/officeDocument/2006/relationships/hyperlink" Target="https://www.3gpp.org/ftp/TSG_RAN/WG1_RL1/TSGR1_112/Docs/R1-2301007.zip" TargetMode="External"/><Relationship Id="rId63" Type="http://schemas.openxmlformats.org/officeDocument/2006/relationships/hyperlink" Target="https://www.3gpp.org/ftp/TSG_RAN/WG1_RL1/TSGR1_112/Docs/R1-2300458.zip" TargetMode="External"/><Relationship Id="rId84" Type="http://schemas.openxmlformats.org/officeDocument/2006/relationships/hyperlink" Target="https://www.3gpp.org/ftp/TSG_RAN/WG1_RL1/TSGR1_112/Docs/R1-2301269.zip" TargetMode="External"/><Relationship Id="rId138" Type="http://schemas.openxmlformats.org/officeDocument/2006/relationships/hyperlink" Target="https://www.3gpp.org/ftp/TSG_RAN/WG1_RL1/TSGR1_112/Docs/R1-2300067.zip" TargetMode="External"/><Relationship Id="rId159" Type="http://schemas.openxmlformats.org/officeDocument/2006/relationships/hyperlink" Target="https://www.3gpp.org/ftp/TSG_RAN/WG1_RL1/TSGR1_112/Docs/R1-2301269.zip" TargetMode="External"/><Relationship Id="rId107" Type="http://schemas.openxmlformats.org/officeDocument/2006/relationships/hyperlink" Target="https://www.3gpp.org/ftp/TSG_RAN/WG1_RL1/TSGR1_112/Docs/R1-2300880.zip" TargetMode="External"/><Relationship Id="rId11" Type="http://schemas.openxmlformats.org/officeDocument/2006/relationships/hyperlink" Target="https://www.3gpp.org/ftp/TSG_RAN/WG1_RL1/TSGR1_112/Docs/R1-2301117.zip" TargetMode="External"/><Relationship Id="rId32" Type="http://schemas.openxmlformats.org/officeDocument/2006/relationships/hyperlink" Target="https://www.3gpp.org/ftp/TSG_RAN/WG1_RL1/TSGR1_112/Docs/R1-2301679.zip" TargetMode="External"/><Relationship Id="rId53" Type="http://schemas.openxmlformats.org/officeDocument/2006/relationships/hyperlink" Target="https://www.3gpp.org/ftp/TSG_RAN/WG1_RL1/TSGR1_112/Docs/R1-2300803.zip" TargetMode="External"/><Relationship Id="rId74" Type="http://schemas.openxmlformats.org/officeDocument/2006/relationships/hyperlink" Target="https://www.3gpp.org/ftp/TSG_RAN/WG1_RL1/TSGR1_112/Docs/R1-2301696.zip" TargetMode="External"/><Relationship Id="rId128" Type="http://schemas.openxmlformats.org/officeDocument/2006/relationships/hyperlink" Target="https://www.3gpp.org/ftp/TSG_RAN/WG1_RL1/TSGR1_112/Docs/R1-2300803.zip" TargetMode="External"/><Relationship Id="rId149" Type="http://schemas.openxmlformats.org/officeDocument/2006/relationships/hyperlink" Target="https://www.3gpp.org/ftp/TSG_RAN/WG1_RL1/TSGR1_112/Docs/R1-2300223.zip" TargetMode="External"/><Relationship Id="rId5" Type="http://schemas.openxmlformats.org/officeDocument/2006/relationships/webSettings" Target="webSettings.xml"/><Relationship Id="rId95" Type="http://schemas.openxmlformats.org/officeDocument/2006/relationships/hyperlink" Target="https://www.3gpp.org/ftp/TSG_RAN/WG1_RL1/TSGR1_112/Docs/R1-2300067.zip" TargetMode="External"/><Relationship Id="rId160" Type="http://schemas.openxmlformats.org/officeDocument/2006/relationships/hyperlink" Target="https://www.3gpp.org/ftp/TSG_RAN/WG1_RL1/TSGR1_112/Docs/R1-2300803.zip" TargetMode="External"/><Relationship Id="rId22" Type="http://schemas.openxmlformats.org/officeDocument/2006/relationships/hyperlink" Target="https://www.3gpp.org/ftp/TSG_RAN/WG1_RL1/TSGR1_112/Docs/R1-2300685.zip" TargetMode="External"/><Relationship Id="rId43" Type="http://schemas.openxmlformats.org/officeDocument/2006/relationships/hyperlink" Target="https://www.3gpp.org/ftp/TSG_RAN/WG1_RL1/TSGR1_112/Docs/R1-2301269.zip" TargetMode="External"/><Relationship Id="rId64" Type="http://schemas.openxmlformats.org/officeDocument/2006/relationships/hyperlink" Target="https://www.3gpp.org/ftp/TSG_RAN/WG1_RL1/TSGR1_112/Docs/R1-2301007.zip" TargetMode="External"/><Relationship Id="rId118" Type="http://schemas.openxmlformats.org/officeDocument/2006/relationships/hyperlink" Target="https://www.3gpp.org/ftp/TSG_RAN/WG1_RL1/TSGR1_112/Docs/R1-2301269.zip" TargetMode="External"/><Relationship Id="rId139" Type="http://schemas.openxmlformats.org/officeDocument/2006/relationships/hyperlink" Target="https://www.3gpp.org/ftp/TSG_RAN/WG1_RL1/TSGR1_112/Docs/R1-2301117.zip" TargetMode="External"/><Relationship Id="rId85" Type="http://schemas.openxmlformats.org/officeDocument/2006/relationships/hyperlink" Target="https://www.3gpp.org/ftp/TSG_RAN/WG1_RL1/TSGR1_112/Docs/R1-2300685.zip" TargetMode="External"/><Relationship Id="rId150" Type="http://schemas.openxmlformats.org/officeDocument/2006/relationships/hyperlink" Target="https://www.3gpp.org/ftp/TSG_RAN/WG1_RL1/TSGR1_112/Docs/R1-2300803.zip" TargetMode="External"/><Relationship Id="rId12" Type="http://schemas.openxmlformats.org/officeDocument/2006/relationships/hyperlink" Target="https://www.3gpp.org/ftp/TSG_RAN/WG1_RL1/TSGR1_112/Docs/R1-2301633.zip" TargetMode="External"/><Relationship Id="rId17" Type="http://schemas.openxmlformats.org/officeDocument/2006/relationships/hyperlink" Target="https://www.3gpp.org/ftp/TSG_RAN/WG1_RL1/TSGR1_112/Docs/R1-2301269.zip" TargetMode="External"/><Relationship Id="rId33" Type="http://schemas.openxmlformats.org/officeDocument/2006/relationships/hyperlink" Target="https://www.3gpp.org/ftp/TSG_RAN/WG1_RL1/TSGR1_112/Docs/R1-2301351.zip" TargetMode="External"/><Relationship Id="rId38" Type="http://schemas.openxmlformats.org/officeDocument/2006/relationships/hyperlink" Target="https://www.3gpp.org/ftp/TSG_RAN/WG1_RL1/TSGR1_112/Docs/R1-2300302.zip" TargetMode="External"/><Relationship Id="rId59" Type="http://schemas.openxmlformats.org/officeDocument/2006/relationships/hyperlink" Target="https://www.3gpp.org/ftp/TSG_RAN/WG1_RL1/TSGR1_112/Docs/R1-2301117.zip" TargetMode="External"/><Relationship Id="rId103" Type="http://schemas.openxmlformats.org/officeDocument/2006/relationships/hyperlink" Target="https://www.3gpp.org/ftp/TSG_RAN/WG1_RL1/TSGR1_112/Docs/R1-2301351.zip" TargetMode="External"/><Relationship Id="rId108" Type="http://schemas.openxmlformats.org/officeDocument/2006/relationships/hyperlink" Target="https://www.3gpp.org/ftp/TSG_RAN/WG1_RL1/TSGR1_112/Docs/R1-2301498.zip" TargetMode="External"/><Relationship Id="rId124" Type="http://schemas.openxmlformats.org/officeDocument/2006/relationships/hyperlink" Target="https://www.3gpp.org/ftp/TSG_RAN/WG1_RL1/TSGR1_112/Docs/R1-2301212.zip" TargetMode="External"/><Relationship Id="rId129" Type="http://schemas.openxmlformats.org/officeDocument/2006/relationships/hyperlink" Target="https://www.3gpp.org/ftp/TSG_RAN/WG1_RL1/TSGR1_112/Docs/R1-2300685.zip" TargetMode="External"/><Relationship Id="rId54" Type="http://schemas.openxmlformats.org/officeDocument/2006/relationships/hyperlink" Target="https://www.3gpp.org/ftp/TSG_RAN/WG1_RL1/TSGR1_112/Docs/R1-2301007.zip" TargetMode="External"/><Relationship Id="rId70" Type="http://schemas.openxmlformats.org/officeDocument/2006/relationships/hyperlink" Target="https://www.3gpp.org/ftp/TSG_RAN/WG1_RL1/TSGR1_112/Docs/R1-2300685.zip" TargetMode="External"/><Relationship Id="rId75" Type="http://schemas.openxmlformats.org/officeDocument/2006/relationships/hyperlink" Target="https://www.3gpp.org/ftp/TSG_RAN/WG1_RL1/TSGR1_112/Docs/R1-2301498.zip" TargetMode="External"/><Relationship Id="rId91" Type="http://schemas.openxmlformats.org/officeDocument/2006/relationships/hyperlink" Target="https://www.3gpp.org/ftp/TSG_RAN/WG1_RL1/TSGR1_112/Docs/R1-2301537.zip" TargetMode="External"/><Relationship Id="rId96" Type="http://schemas.openxmlformats.org/officeDocument/2006/relationships/hyperlink" Target="https://www.3gpp.org/ftp/TSG_RAN/WG1_RL1/TSGR1_112/Docs/R1-2300223.zip" TargetMode="External"/><Relationship Id="rId140" Type="http://schemas.openxmlformats.org/officeDocument/2006/relationships/hyperlink" Target="https://www.3gpp.org/ftp/TSG_RAN/WG1_RL1/TSGR1_112/Docs/R1-2300458.zip" TargetMode="External"/><Relationship Id="rId145" Type="http://schemas.openxmlformats.org/officeDocument/2006/relationships/hyperlink" Target="https://www.3gpp.org/ftp/TSG_RAN/WG1_RL1/TSGR1_112/Docs/R1-2301418.zip" TargetMode="External"/><Relationship Id="rId16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12/Docs/R1-2300803.zip" TargetMode="External"/><Relationship Id="rId28" Type="http://schemas.openxmlformats.org/officeDocument/2006/relationships/hyperlink" Target="https://www.3gpp.org/ftp/TSG_RAN/WG1_RL1/TSGR1_112/Docs/R1-2300080.zip" TargetMode="External"/><Relationship Id="rId49" Type="http://schemas.openxmlformats.org/officeDocument/2006/relationships/hyperlink" Target="https://www.3gpp.org/ftp/TSG_RAN/WG1_RL1/TSGR1_112/Docs/R1-2301269.zip" TargetMode="External"/><Relationship Id="rId114" Type="http://schemas.openxmlformats.org/officeDocument/2006/relationships/hyperlink" Target="https://www.3gpp.org/ftp/TSG_RAN/WG1_RL1/TSGR1_112/Docs/R1-2300223.zip" TargetMode="External"/><Relationship Id="rId119" Type="http://schemas.openxmlformats.org/officeDocument/2006/relationships/hyperlink" Target="https://www.3gpp.org/ftp/TSG_RAN/WG1_RL1/TSGR1_112/Docs/R1-2301418.zip" TargetMode="External"/><Relationship Id="rId44" Type="http://schemas.openxmlformats.org/officeDocument/2006/relationships/hyperlink" Target="https://www.3gpp.org/ftp/TSG_RAN/WG1_RL1/TSGR1_112/Docs/R1-2301679.zip" TargetMode="External"/><Relationship Id="rId60" Type="http://schemas.openxmlformats.org/officeDocument/2006/relationships/hyperlink" Target="https://www.3gpp.org/ftp/TSG_RAN/WG1_RL1/TSGR1_112/Docs/R1-2301269.zip" TargetMode="External"/><Relationship Id="rId65" Type="http://schemas.openxmlformats.org/officeDocument/2006/relationships/hyperlink" Target="https://www.3gpp.org/ftp/TSG_RAN/WG1_RL1/TSGR1_112/Docs/R1-2301562.zip" TargetMode="External"/><Relationship Id="rId81" Type="http://schemas.openxmlformats.org/officeDocument/2006/relationships/hyperlink" Target="https://www.3gpp.org/ftp/TSG_RAN/WG1_RL1/TSGR1_112/Docs/R1-2300685.zip" TargetMode="External"/><Relationship Id="rId86" Type="http://schemas.openxmlformats.org/officeDocument/2006/relationships/hyperlink" Target="https://www.3gpp.org/ftp/TSG_RAN/WG1_RL1/TSGR1_112/Docs/R1-2300302.zip" TargetMode="External"/><Relationship Id="rId130" Type="http://schemas.openxmlformats.org/officeDocument/2006/relationships/hyperlink" Target="https://www.3gpp.org/ftp/TSG_RAN/WG1_RL1/TSGR1_112/Docs/R1-2301633.zip" TargetMode="External"/><Relationship Id="rId135" Type="http://schemas.openxmlformats.org/officeDocument/2006/relationships/hyperlink" Target="https://www.3gpp.org/ftp/TSG_RAN/WG1_RL1/TSGR1_112/Docs/R1-2300041.zip" TargetMode="External"/><Relationship Id="rId151" Type="http://schemas.openxmlformats.org/officeDocument/2006/relationships/hyperlink" Target="https://www.3gpp.org/ftp/TSG_RAN/WG1_RL1/TSGR1_112/Docs/R1-2300685.zip" TargetMode="External"/><Relationship Id="rId156" Type="http://schemas.openxmlformats.org/officeDocument/2006/relationships/hyperlink" Target="https://www.3gpp.org/ftp/TSG_RAN/WG1_RL1/TSGR1_112/Docs/R1-2301498.zip" TargetMode="External"/><Relationship Id="rId13" Type="http://schemas.openxmlformats.org/officeDocument/2006/relationships/hyperlink" Target="https://www.3gpp.org/ftp/TSG_RAN/WG1_RL1/TSGR1_112/Docs/R1-2300080.zip" TargetMode="External"/><Relationship Id="rId18" Type="http://schemas.openxmlformats.org/officeDocument/2006/relationships/image" Target="media/image1.emf"/><Relationship Id="rId39" Type="http://schemas.openxmlformats.org/officeDocument/2006/relationships/hyperlink" Target="https://www.3gpp.org/ftp/TSG_RAN/WG1_RL1/TSGR1_112/Docs/R1-2300458.zip" TargetMode="External"/><Relationship Id="rId109" Type="http://schemas.openxmlformats.org/officeDocument/2006/relationships/hyperlink" Target="https://www.3gpp.org/ftp/TSG_RAN/WG1_RL1/TSGR1_112/Docs/R1-2301117.zip" TargetMode="External"/><Relationship Id="rId34" Type="http://schemas.openxmlformats.org/officeDocument/2006/relationships/hyperlink" Target="https://www.3gpp.org/ftp/TSG_RAN/WG1_RL1/TSGR1_112/Docs/R1-2301269.zip" TargetMode="External"/><Relationship Id="rId50" Type="http://schemas.openxmlformats.org/officeDocument/2006/relationships/hyperlink" Target="https://www.3gpp.org/ftp/TSG_RAN/WG1_RL1/TSGR1_112/Docs/R1-2301679.zip" TargetMode="External"/><Relationship Id="rId55" Type="http://schemas.openxmlformats.org/officeDocument/2006/relationships/hyperlink" Target="https://www.3gpp.org/ftp/TSG_RAN/WG1_RL1/TSGR1_112/Docs/R1-2301269.zip" TargetMode="External"/><Relationship Id="rId76" Type="http://schemas.openxmlformats.org/officeDocument/2006/relationships/hyperlink" Target="https://www.3gpp.org/ftp/TSG_RAN/WG1_RL1/TSGR1_112/Docs/R1-2300458.zip" TargetMode="External"/><Relationship Id="rId97" Type="http://schemas.openxmlformats.org/officeDocument/2006/relationships/hyperlink" Target="https://www.3gpp.org/ftp/TSG_RAN/WG1_RL1/TSGR1_112/Docs/R1-2300803.zip" TargetMode="External"/><Relationship Id="rId104" Type="http://schemas.openxmlformats.org/officeDocument/2006/relationships/hyperlink" Target="https://www.3gpp.org/ftp/TSG_RAN/WG1_RL1/TSGR1_112/Docs/R1-2301679.zip" TargetMode="External"/><Relationship Id="rId120" Type="http://schemas.openxmlformats.org/officeDocument/2006/relationships/hyperlink" Target="https://www.3gpp.org/ftp/TSG_RAN/WG1_RL1/TSGR1_112/Docs/R1-2301537.zip" TargetMode="External"/><Relationship Id="rId125" Type="http://schemas.openxmlformats.org/officeDocument/2006/relationships/hyperlink" Target="https://www.3gpp.org/ftp/TSG_RAN/WG1_RL1/TSGR1_112/Docs/R1-2301418.zip" TargetMode="External"/><Relationship Id="rId141" Type="http://schemas.openxmlformats.org/officeDocument/2006/relationships/hyperlink" Target="https://www.3gpp.org/ftp/TSG_RAN/WG1_RL1/TSGR1_112/Docs/R1-2300788.zip" TargetMode="External"/><Relationship Id="rId146" Type="http://schemas.openxmlformats.org/officeDocument/2006/relationships/hyperlink" Target="https://www.3gpp.org/ftp/TSG_RAN/WG1_RL1/TSGR1_112/Docs/R1-2300458.zip" TargetMode="External"/><Relationship Id="rId7" Type="http://schemas.openxmlformats.org/officeDocument/2006/relationships/endnotes" Target="endnotes.xml"/><Relationship Id="rId71" Type="http://schemas.openxmlformats.org/officeDocument/2006/relationships/hyperlink" Target="https://www.3gpp.org/ftp/TSG_RAN/WG1_RL1/TSGR1_112/Docs/R1-2301269.zip" TargetMode="External"/><Relationship Id="rId92" Type="http://schemas.openxmlformats.org/officeDocument/2006/relationships/hyperlink" Target="https://www.3gpp.org/ftp/TSG_RAN/WG1_RL1/TSGR1_112/Docs/R1-2300880.zip"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ftp/TSG_RAN/WG1_RL1/TSGR1_112/Docs/R1-2301143.zip" TargetMode="External"/><Relationship Id="rId24" Type="http://schemas.openxmlformats.org/officeDocument/2006/relationships/hyperlink" Target="https://www.3gpp.org/ftp/TSG_RAN/WG1_RL1/TSGR1_112/Docs/R1-2301537.zip" TargetMode="External"/><Relationship Id="rId40" Type="http://schemas.openxmlformats.org/officeDocument/2006/relationships/hyperlink" Target="https://www.3gpp.org/ftp/TSG_RAN/WG1_RL1/TSGR1_112/Docs/R1-2300685.zip" TargetMode="External"/><Relationship Id="rId45" Type="http://schemas.openxmlformats.org/officeDocument/2006/relationships/hyperlink" Target="https://www.3gpp.org/ftp/TSG_RAN/WG1_RL1/TSGR1_112/Docs/R1-2300302.zip" TargetMode="External"/><Relationship Id="rId66" Type="http://schemas.openxmlformats.org/officeDocument/2006/relationships/hyperlink" Target="https://www.3gpp.org/ftp/TSG_RAN/WG1_RL1/TSGR1_112/Docs/R1-2300080.zip" TargetMode="External"/><Relationship Id="rId87" Type="http://schemas.openxmlformats.org/officeDocument/2006/relationships/hyperlink" Target="https://www.3gpp.org/ftp/TSG_RAN/WG1_RL1/TSGR1_112/Docs/R1-2300803.zip" TargetMode="External"/><Relationship Id="rId110" Type="http://schemas.openxmlformats.org/officeDocument/2006/relationships/hyperlink" Target="https://www.3gpp.org/ftp/TSG_RAN/WG1_RL1/TSGR1_112/Docs/R1-2300760.zip" TargetMode="External"/><Relationship Id="rId115" Type="http://schemas.openxmlformats.org/officeDocument/2006/relationships/hyperlink" Target="https://www.3gpp.org/ftp/TSG_RAN/WG1_RL1/TSGR1_112/Docs/R1-2300581.zip" TargetMode="External"/><Relationship Id="rId131" Type="http://schemas.openxmlformats.org/officeDocument/2006/relationships/hyperlink" Target="https://www.3gpp.org/ftp/TSG_RAN/WG1_RL1/TSGR1_112/Docs/R1-2300788.zip" TargetMode="External"/><Relationship Id="rId136" Type="http://schemas.openxmlformats.org/officeDocument/2006/relationships/hyperlink" Target="https://www.3gpp.org/ftp/TSG_RAN/WG1_RL1/TSGR1_112/Docs/R1-2300458.zip" TargetMode="External"/><Relationship Id="rId157" Type="http://schemas.openxmlformats.org/officeDocument/2006/relationships/hyperlink" Target="https://www.3gpp.org/ftp/TSG_RAN/WG1_RL1/TSGR1_112/Docs/R1-2300803.zip" TargetMode="External"/><Relationship Id="rId61" Type="http://schemas.openxmlformats.org/officeDocument/2006/relationships/hyperlink" Target="https://www.3gpp.org/ftp/TSG_RAN/WG1_RL1/TSGR1_112/Docs/R1-2301498.zip" TargetMode="External"/><Relationship Id="rId82" Type="http://schemas.openxmlformats.org/officeDocument/2006/relationships/hyperlink" Target="https://www.3gpp.org/ftp/TSG_RAN/WG1_RL1/TSGR1_112/Docs/R1-2300953.zip" TargetMode="External"/><Relationship Id="rId152" Type="http://schemas.openxmlformats.org/officeDocument/2006/relationships/hyperlink" Target="https://www.3gpp.org/ftp/TSG_RAN/WG1_RL1/TSGR1_112/Docs/R1-2301537.zip" TargetMode="External"/><Relationship Id="rId19" Type="http://schemas.openxmlformats.org/officeDocument/2006/relationships/package" Target="embeddings/Microsoft_Visio_Drawing.vsdx"/><Relationship Id="rId14" Type="http://schemas.openxmlformats.org/officeDocument/2006/relationships/hyperlink" Target="https://www.3gpp.org/ftp/TSG_RAN/WG1_RL1/TSGR1_112/Docs/R1-2300302.zip" TargetMode="External"/><Relationship Id="rId30" Type="http://schemas.openxmlformats.org/officeDocument/2006/relationships/hyperlink" Target="https://www.3gpp.org/ftp/TSG_RAN/WG1_RL1/TSGR1_112/Docs/R1-2300080.zip" TargetMode="External"/><Relationship Id="rId35" Type="http://schemas.openxmlformats.org/officeDocument/2006/relationships/hyperlink" Target="https://www.3gpp.org/ftp/TSG_RAN/WG1_RL1/TSGR1_112/Docs/R1-2300953.zip" TargetMode="External"/><Relationship Id="rId56" Type="http://schemas.openxmlformats.org/officeDocument/2006/relationships/hyperlink" Target="https://www.3gpp.org/ftp/TSG_RAN/WG1_RL1/TSGR1_112/Docs/R1-2301351.zip" TargetMode="External"/><Relationship Id="rId77" Type="http://schemas.openxmlformats.org/officeDocument/2006/relationships/hyperlink" Target="https://www.3gpp.org/ftp/TSG_RAN/WG1_RL1/TSGR1_112/Docs/R1-2300080.zip" TargetMode="External"/><Relationship Id="rId100" Type="http://schemas.openxmlformats.org/officeDocument/2006/relationships/hyperlink" Target="https://www.3gpp.org/ftp/TSG_RAN/WG1_RL1/TSGR1_112/Docs/R1-2301007.zip" TargetMode="External"/><Relationship Id="rId105" Type="http://schemas.openxmlformats.org/officeDocument/2006/relationships/hyperlink" Target="https://www.3gpp.org/ftp/TSG_RAN/WG1_RL1/TSGR1_112/Docs/R1-2301498.zip" TargetMode="External"/><Relationship Id="rId126" Type="http://schemas.openxmlformats.org/officeDocument/2006/relationships/hyperlink" Target="https://www.3gpp.org/ftp/TSG_RAN/WG1_RL1/TSGR1_112/Docs/R1-2301418.zip" TargetMode="External"/><Relationship Id="rId147" Type="http://schemas.openxmlformats.org/officeDocument/2006/relationships/hyperlink" Target="https://www.3gpp.org/ftp/TSG_RAN/WG1_RL1/TSGR1_112/Docs/R1-2300788.zip" TargetMode="External"/><Relationship Id="rId8" Type="http://schemas.openxmlformats.org/officeDocument/2006/relationships/hyperlink" Target="https://www.3gpp.org/ftp/TSG_RAN/WG1_RL1/TSGR1_112/Docs/R1-2300458.zip" TargetMode="External"/><Relationship Id="rId51" Type="http://schemas.openxmlformats.org/officeDocument/2006/relationships/hyperlink" Target="https://www.3gpp.org/ftp/TSG_RAN/WG1_RL1/TSGR1_112/Docs/R1-2300080.zip" TargetMode="External"/><Relationship Id="rId72" Type="http://schemas.openxmlformats.org/officeDocument/2006/relationships/hyperlink" Target="https://www.3gpp.org/ftp/TSG_RAN/WG1_RL1/TSGR1_112/Docs/R1-2301351.zip" TargetMode="External"/><Relationship Id="rId93" Type="http://schemas.openxmlformats.org/officeDocument/2006/relationships/hyperlink" Target="https://www.3gpp.org/ftp/TSG_RAN/WG1_RL1/TSGR1_112/Docs/R1-2300041.zip" TargetMode="External"/><Relationship Id="rId98" Type="http://schemas.openxmlformats.org/officeDocument/2006/relationships/hyperlink" Target="https://www.3gpp.org/ftp/TSG_RAN/WG1_RL1/TSGR1_112/Docs/R1-2300803.zip" TargetMode="External"/><Relationship Id="rId121" Type="http://schemas.openxmlformats.org/officeDocument/2006/relationships/hyperlink" Target="https://www.3gpp.org/ftp/TSG_RAN/WG1_RL1/TSGR1_112/Docs/R1-2300067.zip" TargetMode="External"/><Relationship Id="rId142" Type="http://schemas.openxmlformats.org/officeDocument/2006/relationships/hyperlink" Target="https://www.3gpp.org/ftp/TSG_RAN/WG1_RL1/TSGR1_112/Docs/R1-2301269.zip"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3gpp.org/ftp/TSG_RAN/WG1_RL1/TSGR1_112/Docs/R1-2301212.zip" TargetMode="External"/><Relationship Id="rId46" Type="http://schemas.openxmlformats.org/officeDocument/2006/relationships/hyperlink" Target="https://www.3gpp.org/ftp/TSG_RAN/WG1_RL1/TSGR1_112/Docs/R1-2300458.zip" TargetMode="External"/><Relationship Id="rId67" Type="http://schemas.openxmlformats.org/officeDocument/2006/relationships/hyperlink" Target="https://www.3gpp.org/ftp/TSG_RAN/WG1_RL1/TSGR1_112/Docs/R1-2300458.zip" TargetMode="External"/><Relationship Id="rId116" Type="http://schemas.openxmlformats.org/officeDocument/2006/relationships/hyperlink" Target="https://www.3gpp.org/ftp/TSG_RAN/WG1_RL1/TSGR1_112/Docs/R1-2300788.zip" TargetMode="External"/><Relationship Id="rId137" Type="http://schemas.openxmlformats.org/officeDocument/2006/relationships/hyperlink" Target="https://www.3gpp.org/ftp/TSG_RAN/WG1_RL1/TSGR1_112/Docs/R1-2301117.zip" TargetMode="External"/><Relationship Id="rId158" Type="http://schemas.openxmlformats.org/officeDocument/2006/relationships/hyperlink" Target="https://www.3gpp.org/ftp/TSG_RAN/WG1_RL1/TSGR1_112/Docs/R1-2300685.zip" TargetMode="External"/><Relationship Id="rId20" Type="http://schemas.openxmlformats.org/officeDocument/2006/relationships/hyperlink" Target="https://www.3gpp.org/ftp/TSG_RAN/WG1_RL1/TSGR1_112/Docs/R1-2300080.zip" TargetMode="External"/><Relationship Id="rId41" Type="http://schemas.openxmlformats.org/officeDocument/2006/relationships/hyperlink" Target="https://www.3gpp.org/ftp/TSG_RAN/WG1_RL1/TSGR1_112/Docs/R1-2300953.zip" TargetMode="External"/><Relationship Id="rId62" Type="http://schemas.openxmlformats.org/officeDocument/2006/relationships/hyperlink" Target="https://www.3gpp.org/ftp/TSG_RAN/WG1_RL1/TSGR1_112/Docs/R1-2301696.zip" TargetMode="External"/><Relationship Id="rId83" Type="http://schemas.openxmlformats.org/officeDocument/2006/relationships/hyperlink" Target="https://www.3gpp.org/ftp/TSG_RAN/WG1_RL1/TSGR1_112/Docs/R1-2301007.zip" TargetMode="External"/><Relationship Id="rId88" Type="http://schemas.openxmlformats.org/officeDocument/2006/relationships/hyperlink" Target="https://www.3gpp.org/ftp/TSG_RAN/WG1_RL1/TSGR1_112/Docs/R1-2300953.zip" TargetMode="External"/><Relationship Id="rId111" Type="http://schemas.openxmlformats.org/officeDocument/2006/relationships/hyperlink" Target="https://www.3gpp.org/ftp/TSG_RAN/WG1_RL1/TSGR1_112/Docs/R1-2301143.zip" TargetMode="External"/><Relationship Id="rId132" Type="http://schemas.openxmlformats.org/officeDocument/2006/relationships/hyperlink" Target="https://www.3gpp.org/ftp/TSG_RAN/WG1_RL1/TSGR1_112/Docs/R1-2301117.zip" TargetMode="External"/><Relationship Id="rId153" Type="http://schemas.openxmlformats.org/officeDocument/2006/relationships/hyperlink" Target="https://www.3gpp.org/ftp/TSG_RAN/WG1_RL1/TSGR1_112/Docs/R1-2300803.zip" TargetMode="External"/><Relationship Id="rId15" Type="http://schemas.openxmlformats.org/officeDocument/2006/relationships/hyperlink" Target="https://www.3gpp.org/ftp/TSG_RAN/WG1_RL1/TSGR1_112/Docs/R1-2300953.zip" TargetMode="External"/><Relationship Id="rId36" Type="http://schemas.openxmlformats.org/officeDocument/2006/relationships/hyperlink" Target="https://www.3gpp.org/ftp/TSG_RAN/WG1_RL1/TSGR1_112/Docs/R1-2300041.zip" TargetMode="External"/><Relationship Id="rId57" Type="http://schemas.openxmlformats.org/officeDocument/2006/relationships/hyperlink" Target="https://www.3gpp.org/ftp/TSG_RAN/WG1_RL1/TSGR1_112/Docs/R1-2301418.zip" TargetMode="External"/><Relationship Id="rId106" Type="http://schemas.openxmlformats.org/officeDocument/2006/relationships/hyperlink" Target="https://www.3gpp.org/ftp/TSG_RAN/WG1_RL1/TSGR1_112/Docs/R1-2300458.zip" TargetMode="External"/><Relationship Id="rId127" Type="http://schemas.openxmlformats.org/officeDocument/2006/relationships/hyperlink" Target="https://www.3gpp.org/ftp/TSG_RAN/WG1_RL1/TSGR1_112/Docs/R1-2300803.zip" TargetMode="External"/><Relationship Id="rId10" Type="http://schemas.openxmlformats.org/officeDocument/2006/relationships/hyperlink" Target="https://www.3gpp.org/ftp/TSG_RAN/WG1_RL1/TSGR1_112/Docs/R1-2301679.zip" TargetMode="External"/><Relationship Id="rId31" Type="http://schemas.openxmlformats.org/officeDocument/2006/relationships/hyperlink" Target="https://www.3gpp.org/ftp/TSG_RAN/WG1_RL1/TSGR1_112/Docs/R1-2301498.zip" TargetMode="External"/><Relationship Id="rId52" Type="http://schemas.openxmlformats.org/officeDocument/2006/relationships/hyperlink" Target="https://www.3gpp.org/ftp/TSG_RAN/WG1_RL1/TSGR1_112/Docs/R1-2300041.zip" TargetMode="External"/><Relationship Id="rId73" Type="http://schemas.openxmlformats.org/officeDocument/2006/relationships/hyperlink" Target="https://www.3gpp.org/ftp/TSG_RAN/WG1_RL1/TSGR1_112/Docs/R1-2301418.zip" TargetMode="External"/><Relationship Id="rId78" Type="http://schemas.openxmlformats.org/officeDocument/2006/relationships/hyperlink" Target="https://www.3gpp.org/ftp/TSG_RAN/WG1_RL1/TSGR1_112/Docs/R1-2301351.zip" TargetMode="External"/><Relationship Id="rId94" Type="http://schemas.openxmlformats.org/officeDocument/2006/relationships/hyperlink" Target="https://www.3gpp.org/ftp/TSG_RAN/WG1_RL1/TSGR1_112/Docs/R1-2300458.zip" TargetMode="External"/><Relationship Id="rId99" Type="http://schemas.openxmlformats.org/officeDocument/2006/relationships/hyperlink" Target="https://www.3gpp.org/ftp/TSG_RAN/WG1_RL1/TSGR1_112/Docs/R1-2300880.zip" TargetMode="External"/><Relationship Id="rId101" Type="http://schemas.openxmlformats.org/officeDocument/2006/relationships/hyperlink" Target="https://www.3gpp.org/ftp/TSG_RAN/WG1_RL1/TSGR1_112/Docs/R1-2301269.zip" TargetMode="External"/><Relationship Id="rId122" Type="http://schemas.openxmlformats.org/officeDocument/2006/relationships/hyperlink" Target="https://www.3gpp.org/ftp/TSG_RAN/WG1_RL1/TSGR1_112/Docs/R1-2300223.zip" TargetMode="External"/><Relationship Id="rId143" Type="http://schemas.openxmlformats.org/officeDocument/2006/relationships/hyperlink" Target="https://www.3gpp.org/ftp/TSG_RAN/WG1_RL1/TSGR1_112/Docs/R1-2301498.zip" TargetMode="External"/><Relationship Id="rId148" Type="http://schemas.openxmlformats.org/officeDocument/2006/relationships/hyperlink" Target="https://www.3gpp.org/ftp/TSG_RAN/WG1_RL1/TSGR1_112/Docs/R1-2301537.zip" TargetMode="External"/><Relationship Id="rId4" Type="http://schemas.openxmlformats.org/officeDocument/2006/relationships/settings" Target="settings.xml"/><Relationship Id="rId9" Type="http://schemas.openxmlformats.org/officeDocument/2006/relationships/hyperlink" Target="https://www.3gpp.org/ftp/TSG_RAN/WG1_RL1/TSGR1_112/Docs/R1-2301418.zip" TargetMode="External"/><Relationship Id="rId26" Type="http://schemas.openxmlformats.org/officeDocument/2006/relationships/image" Target="media/image2.emf"/><Relationship Id="rId47" Type="http://schemas.openxmlformats.org/officeDocument/2006/relationships/hyperlink" Target="https://www.3gpp.org/ftp/TSG_RAN/WG1_RL1/TSGR1_112/Docs/R1-2300685.zip" TargetMode="External"/><Relationship Id="rId68" Type="http://schemas.openxmlformats.org/officeDocument/2006/relationships/hyperlink" Target="https://www.3gpp.org/ftp/TSG_RAN/WG1_RL1/TSGR1_112/Docs/R1-2300581.zip" TargetMode="External"/><Relationship Id="rId89" Type="http://schemas.openxmlformats.org/officeDocument/2006/relationships/hyperlink" Target="https://www.3gpp.org/ftp/TSG_RAN/WG1_RL1/TSGR1_112/Docs/R1-2301007.zip" TargetMode="External"/><Relationship Id="rId112" Type="http://schemas.openxmlformats.org/officeDocument/2006/relationships/hyperlink" Target="https://www.3gpp.org/ftp/TSG_RAN/WG1_RL1/TSGR1_112/Docs/R1-2300041.zip" TargetMode="External"/><Relationship Id="rId133" Type="http://schemas.openxmlformats.org/officeDocument/2006/relationships/hyperlink" Target="https://www.3gpp.org/ftp/TSG_RAN/WG1_RL1/TSGR1_112/Docs/R1-2300067.zip" TargetMode="External"/><Relationship Id="rId154" Type="http://schemas.openxmlformats.org/officeDocument/2006/relationships/hyperlink" Target="https://www.3gpp.org/ftp/TSG_RAN/WG1_RL1/TSGR1_112/Docs/R1-2300685.zip" TargetMode="External"/><Relationship Id="rId16" Type="http://schemas.openxmlformats.org/officeDocument/2006/relationships/hyperlink" Target="https://www.3gpp.org/ftp/TSG_RAN/WG1_RL1/TSGR1_112/Docs/R1-2301007.zip" TargetMode="External"/><Relationship Id="rId37" Type="http://schemas.openxmlformats.org/officeDocument/2006/relationships/hyperlink" Target="https://www.3gpp.org/ftp/TSG_RAN/WG1_RL1/TSGR1_112/Docs/R1-2301269.zip" TargetMode="External"/><Relationship Id="rId58" Type="http://schemas.openxmlformats.org/officeDocument/2006/relationships/hyperlink" Target="https://www.3gpp.org/ftp/TSG_RAN/WG1_RL1/TSGR1_112/Docs/R1-2301498.zip" TargetMode="External"/><Relationship Id="rId79" Type="http://schemas.openxmlformats.org/officeDocument/2006/relationships/hyperlink" Target="https://www.3gpp.org/ftp/TSG_RAN/WG1_RL1/TSGR1_112/Docs/R1-2300302.zip" TargetMode="External"/><Relationship Id="rId102" Type="http://schemas.openxmlformats.org/officeDocument/2006/relationships/hyperlink" Target="https://www.3gpp.org/ftp/TSG_RAN/WG1_RL1/TSGR1_112/Docs/R1-2301212.zip" TargetMode="External"/><Relationship Id="rId123" Type="http://schemas.openxmlformats.org/officeDocument/2006/relationships/hyperlink" Target="https://www.3gpp.org/ftp/TSG_RAN/WG1_RL1/TSGR1_112/Docs/R1-2300685.zip" TargetMode="External"/><Relationship Id="rId144" Type="http://schemas.openxmlformats.org/officeDocument/2006/relationships/hyperlink" Target="https://www.3gpp.org/ftp/TSG_RAN/WG1_RL1/TSGR1_112/Docs/R1-2300880.zip" TargetMode="External"/><Relationship Id="rId90" Type="http://schemas.openxmlformats.org/officeDocument/2006/relationships/hyperlink" Target="https://www.3gpp.org/ftp/TSG_RAN/WG1_RL1/TSGR1_112/Docs/R1-2301269.zip" TargetMode="External"/><Relationship Id="rId27" Type="http://schemas.openxmlformats.org/officeDocument/2006/relationships/hyperlink" Target="https://www.3gpp.org/ftp/TSG_RAN/WG1_RL1/TSGR1_112/Docs/R1-2300041.zip" TargetMode="External"/><Relationship Id="rId48" Type="http://schemas.openxmlformats.org/officeDocument/2006/relationships/hyperlink" Target="https://www.3gpp.org/ftp/TSG_RAN/WG1_RL1/TSGR1_112/Docs/R1-2300953.zip" TargetMode="External"/><Relationship Id="rId69" Type="http://schemas.openxmlformats.org/officeDocument/2006/relationships/hyperlink" Target="https://www.3gpp.org/ftp/TSG_RAN/WG1_RL1/TSGR1_112/Docs/R1-2300803.zip" TargetMode="External"/><Relationship Id="rId113" Type="http://schemas.openxmlformats.org/officeDocument/2006/relationships/hyperlink" Target="https://www.3gpp.org/ftp/TSG_RAN/WG1_RL1/TSGR1_112/Docs/R1-2300080.zip" TargetMode="External"/><Relationship Id="rId134" Type="http://schemas.openxmlformats.org/officeDocument/2006/relationships/hyperlink" Target="https://www.3gpp.org/ftp/TSG_RAN/WG1_RL1/TSGR1_112/Docs/R1-2301269.zip" TargetMode="External"/><Relationship Id="rId80" Type="http://schemas.openxmlformats.org/officeDocument/2006/relationships/hyperlink" Target="https://www.3gpp.org/ftp/TSG_RAN/WG1_RL1/TSGR1_112/Docs/R1-2300803.zip" TargetMode="External"/><Relationship Id="rId155" Type="http://schemas.openxmlformats.org/officeDocument/2006/relationships/hyperlink" Target="https://www.3gpp.org/ftp/TSG_RAN/WG1_RL1/TSGR1_112/Docs/R1-23008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EB60D-F499-4696-92EE-BBEB426E2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65</Pages>
  <Words>22460</Words>
  <Characters>128026</Characters>
  <Application>Microsoft Office Word</Application>
  <DocSecurity>0</DocSecurity>
  <Lines>1066</Lines>
  <Paragraphs>300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150186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10</cp:revision>
  <cp:lastPrinted>2011-08-03T09:36:00Z</cp:lastPrinted>
  <dcterms:created xsi:type="dcterms:W3CDTF">2023-03-01T10:53:00Z</dcterms:created>
  <dcterms:modified xsi:type="dcterms:W3CDTF">2023-03-02T05:25:00Z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ies>
</file>